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666" w:rsidRDefault="00FB2666" w:rsidP="00FB2666">
      <w:pPr>
        <w:pStyle w:val="a3"/>
        <w:ind w:left="0"/>
        <w:outlineLvl w:val="0"/>
        <w:rPr>
          <w:rFonts w:asciiTheme="minorHAnsi" w:hAnsiTheme="minorHAnsi"/>
          <w:b/>
          <w:color w:val="FF0000"/>
          <w:sz w:val="76"/>
          <w:szCs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2305050" cy="676275"/>
            <wp:effectExtent l="0" t="0" r="0" b="9525"/>
            <wp:wrapSquare wrapText="bothSides"/>
            <wp:docPr id="8" name="Рисунок 8" descr="Хімічна небезп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імічна небезпе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984" w:rsidRPr="00B248CC">
        <w:rPr>
          <w:noProof/>
          <w:lang w:eastAsia="uk-UA"/>
        </w:rPr>
        <w:drawing>
          <wp:anchor distT="0" distB="0" distL="114300" distR="114300" simplePos="0" relativeHeight="251663360" behindDoc="1" locked="0" layoutInCell="1" allowOverlap="1" wp14:anchorId="797337D2" wp14:editId="5431657B">
            <wp:simplePos x="0" y="0"/>
            <wp:positionH relativeFrom="margin">
              <wp:posOffset>5010150</wp:posOffset>
            </wp:positionH>
            <wp:positionV relativeFrom="paragraph">
              <wp:posOffset>-152400</wp:posOffset>
            </wp:positionV>
            <wp:extent cx="1266825" cy="828675"/>
            <wp:effectExtent l="0" t="0" r="9525" b="9525"/>
            <wp:wrapNone/>
            <wp:docPr id="3" name="Рисунок 3" descr="C:\Users\Гловацька\Downloads\51b8ab8a165aa1fb5a57daf7b2513248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ловацька\Downloads\51b8ab8a165aa1fb5a57daf7b2513248_X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99" t="-4145" r="22042" b="4145"/>
                    <a:stretch/>
                  </pic:blipFill>
                  <pic:spPr bwMode="auto">
                    <a:xfrm>
                      <a:off x="0" y="0"/>
                      <a:ext cx="1266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CC7" w:rsidRPr="005802E4">
        <w:rPr>
          <w:rFonts w:asciiTheme="minorHAnsi" w:hAnsiTheme="minorHAnsi"/>
          <w:b/>
          <w:color w:val="FF0000"/>
          <w:sz w:val="76"/>
          <w:szCs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ПАМ</w:t>
      </w:r>
      <w:r w:rsidR="00C15CC7" w:rsidRPr="005802E4">
        <w:rPr>
          <w:rFonts w:asciiTheme="minorHAnsi" w:hAnsiTheme="minorHAnsi"/>
          <w:b/>
          <w:color w:val="FF0000"/>
          <w:sz w:val="76"/>
          <w:szCs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’ЯТКА</w:t>
      </w:r>
      <w:r w:rsidR="00D60984">
        <w:rPr>
          <w:rFonts w:asciiTheme="minorHAnsi" w:hAnsiTheme="minorHAnsi"/>
          <w:b/>
          <w:color w:val="FF0000"/>
          <w:sz w:val="76"/>
          <w:szCs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B2666" w:rsidRPr="00FB2666" w:rsidRDefault="00FB2666" w:rsidP="00FB2666">
      <w:pPr>
        <w:pStyle w:val="a3"/>
        <w:tabs>
          <w:tab w:val="left" w:pos="284"/>
        </w:tabs>
        <w:ind w:left="0"/>
        <w:jc w:val="center"/>
        <w:outlineLvl w:val="0"/>
        <w:rPr>
          <w:rFonts w:asciiTheme="minorHAnsi" w:hAnsiTheme="minorHAnsi"/>
          <w:b/>
          <w:color w:val="002060"/>
          <w:sz w:val="4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2E1C" w:rsidRPr="00851FA2" w:rsidRDefault="00851FA2" w:rsidP="00FB2666">
      <w:pPr>
        <w:pStyle w:val="a3"/>
        <w:tabs>
          <w:tab w:val="left" w:pos="284"/>
        </w:tabs>
        <w:ind w:left="0"/>
        <w:outlineLvl w:val="0"/>
        <w:rPr>
          <w:rFonts w:asciiTheme="minorHAnsi" w:hAnsiTheme="minorHAnsi"/>
          <w:b/>
          <w:color w:val="FF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/>
          <w:b/>
          <w:color w:val="002060"/>
          <w:sz w:val="72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7346">
        <w:rPr>
          <w:rFonts w:asciiTheme="minorHAnsi" w:hAnsiTheme="minorHAnsi"/>
          <w:b/>
          <w:color w:val="002060"/>
          <w:sz w:val="72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  <w:r w:rsidRPr="00851FA2">
        <w:rPr>
          <w:rFonts w:asciiTheme="minorHAnsi" w:hAnsiTheme="minorHAnsi"/>
          <w:b/>
          <w:color w:val="00206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Порядок дій при отруєнні аміаком</w:t>
      </w:r>
    </w:p>
    <w:p w:rsidR="00C15CC7" w:rsidRPr="00145347" w:rsidRDefault="00145347" w:rsidP="00C15CC7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bCs/>
          <w:sz w:val="12"/>
          <w:szCs w:val="28"/>
          <w:lang w:eastAsia="uk-UA"/>
        </w:rPr>
      </w:pPr>
      <w:r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6629400" cy="1285875"/>
                <wp:effectExtent l="19050" t="1905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28587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34925" cmpd="tri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347" w:rsidRPr="00ED50BB" w:rsidRDefault="00145347" w:rsidP="00145347">
                            <w:pPr>
                              <w:spacing w:line="240" w:lineRule="auto"/>
                              <w:ind w:firstLine="567"/>
                              <w:jc w:val="both"/>
                              <w:rPr>
                                <w:b/>
                                <w:i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ED50BB">
                              <w:rPr>
                                <w:b/>
                                <w:i/>
                                <w:color w:val="002060"/>
                                <w:sz w:val="30"/>
                                <w:szCs w:val="30"/>
                              </w:rPr>
                              <w:t>Аміак — безбарвний газ з різким задушливим запахом. У рідкому вигляді аміак продається в магазинах побутової хімії у вигляді розчинника, представлений в концентрації 25%. Максимально зустрічається концентрація — 30%, розчин використовується в очисниках і промислових розчинниках.</w:t>
                            </w:r>
                          </w:p>
                          <w:p w:rsidR="00145347" w:rsidRDefault="00145347" w:rsidP="001453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70.8pt;margin-top:7.65pt;width:522pt;height:10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" fillcolor="#ccecff" strokecolor="red" strokeweight="2.75pt">
                <v:stroke linestyle="thickBetweenThin"/>
                <v:textbox>
                  <w:txbxContent>
                    <w:p w:rsidR="00145347" w:rsidRPr="00ED50BB" w:rsidRDefault="00145347" w:rsidP="00145347">
                      <w:pPr>
                        <w:spacing w:line="240" w:lineRule="auto"/>
                        <w:ind w:firstLine="567"/>
                        <w:jc w:val="both"/>
                        <w:rPr>
                          <w:b/>
                          <w:i/>
                          <w:color w:val="002060"/>
                          <w:sz w:val="30"/>
                          <w:szCs w:val="30"/>
                        </w:rPr>
                      </w:pPr>
                      <w:r w:rsidRPr="00ED50BB">
                        <w:rPr>
                          <w:b/>
                          <w:i/>
                          <w:color w:val="002060"/>
                          <w:sz w:val="30"/>
                          <w:szCs w:val="30"/>
                        </w:rPr>
                        <w:t>Аміак — безбарвний газ з різким задушливим запахом. У рідкому вигляді аміак продається в магазинах побутової хімії у вигляді розчинника, представлений в концентрації 25%. Максимально зустрічається концентрація — 30%, розчин використовується в очисниках і промислових розчинниках.</w:t>
                      </w:r>
                    </w:p>
                    <w:p w:rsidR="00145347" w:rsidRDefault="00145347" w:rsidP="0014534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45347" w:rsidRDefault="00145347" w:rsidP="00145347">
      <w:pPr>
        <w:spacing w:line="240" w:lineRule="auto"/>
        <w:ind w:firstLine="567"/>
        <w:jc w:val="both"/>
        <w:rPr>
          <w:sz w:val="28"/>
        </w:rPr>
      </w:pPr>
    </w:p>
    <w:p w:rsidR="00145347" w:rsidRDefault="00145347" w:rsidP="00145347">
      <w:pPr>
        <w:spacing w:line="240" w:lineRule="auto"/>
        <w:ind w:firstLine="567"/>
        <w:jc w:val="both"/>
        <w:rPr>
          <w:sz w:val="28"/>
        </w:rPr>
      </w:pPr>
    </w:p>
    <w:p w:rsidR="00145347" w:rsidRDefault="00145347" w:rsidP="00145347">
      <w:pPr>
        <w:spacing w:line="240" w:lineRule="auto"/>
        <w:ind w:firstLine="567"/>
        <w:jc w:val="both"/>
        <w:rPr>
          <w:sz w:val="28"/>
        </w:rPr>
      </w:pPr>
    </w:p>
    <w:p w:rsidR="00145347" w:rsidRPr="00145347" w:rsidRDefault="00145347" w:rsidP="00145347">
      <w:pPr>
        <w:spacing w:line="240" w:lineRule="auto"/>
        <w:ind w:firstLine="567"/>
        <w:jc w:val="both"/>
        <w:rPr>
          <w:sz w:val="12"/>
        </w:rPr>
      </w:pPr>
    </w:p>
    <w:p w:rsidR="005802E4" w:rsidRPr="00345804" w:rsidRDefault="005221E5" w:rsidP="00C15CC7">
      <w:pPr>
        <w:pStyle w:val="a5"/>
        <w:spacing w:before="0" w:beforeAutospacing="0" w:after="0" w:afterAutospacing="0"/>
        <w:jc w:val="both"/>
        <w:rPr>
          <w:rFonts w:asciiTheme="minorHAnsi" w:hAnsiTheme="minorHAnsi"/>
          <w:b/>
          <w:color w:val="FF0000"/>
          <w:sz w:val="1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b/>
          <w:color w:val="FF0000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145347" w:rsidRPr="00C97B64" w:rsidRDefault="00145347" w:rsidP="00345804">
      <w:pPr>
        <w:pStyle w:val="a5"/>
        <w:spacing w:before="0" w:beforeAutospacing="0" w:after="0" w:afterAutospacing="0"/>
        <w:jc w:val="center"/>
        <w:rPr>
          <w:rFonts w:asciiTheme="minorHAnsi" w:hAnsiTheme="minorHAnsi"/>
          <w:b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21E5">
        <w:rPr>
          <w:rFonts w:asciiTheme="minorHAnsi" w:hAnsiTheme="minorHAnsi"/>
          <w:b/>
          <w:color w:val="FF0000"/>
          <w:sz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Якщо ви опи</w:t>
      </w:r>
      <w:r w:rsidR="00C97B64" w:rsidRPr="005221E5">
        <w:rPr>
          <w:rFonts w:asciiTheme="minorHAnsi" w:hAnsiTheme="minorHAnsi"/>
          <w:b/>
          <w:color w:val="FF0000"/>
          <w:sz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нились</w:t>
      </w:r>
      <w:r w:rsidR="00345804">
        <w:rPr>
          <w:rFonts w:asciiTheme="minorHAnsi" w:hAnsiTheme="minorHAnsi"/>
          <w:b/>
          <w:color w:val="FF0000"/>
          <w:sz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зоні зараження аміаком</w:t>
      </w:r>
    </w:p>
    <w:p w:rsidR="00E339B4" w:rsidRPr="00C97B64" w:rsidRDefault="00C97B64" w:rsidP="00C97B64">
      <w:pPr>
        <w:pStyle w:val="a3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b/>
          <w:color w:val="002060"/>
          <w:sz w:val="32"/>
          <w:szCs w:val="28"/>
        </w:rPr>
      </w:pPr>
      <w:r>
        <w:rPr>
          <w:rFonts w:asciiTheme="minorHAnsi" w:hAnsiTheme="minorHAnsi"/>
          <w:b/>
          <w:color w:val="002060"/>
          <w:sz w:val="32"/>
          <w:szCs w:val="28"/>
        </w:rPr>
        <w:t>в</w:t>
      </w:r>
      <w:r w:rsidR="00E339B4" w:rsidRPr="00C97B64">
        <w:rPr>
          <w:rFonts w:asciiTheme="minorHAnsi" w:hAnsiTheme="minorHAnsi"/>
          <w:b/>
          <w:color w:val="002060"/>
          <w:sz w:val="32"/>
          <w:szCs w:val="28"/>
        </w:rPr>
        <w:t>иходити із зони зараження треба перпендикулярно до напрямку вітру</w:t>
      </w:r>
    </w:p>
    <w:p w:rsidR="00E339B4" w:rsidRPr="00C97B64" w:rsidRDefault="00C97B64" w:rsidP="00C97B64">
      <w:pPr>
        <w:pStyle w:val="a3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b/>
          <w:color w:val="002060"/>
          <w:sz w:val="32"/>
          <w:szCs w:val="28"/>
        </w:rPr>
      </w:pPr>
      <w:r>
        <w:rPr>
          <w:rFonts w:asciiTheme="minorHAnsi" w:hAnsiTheme="minorHAnsi"/>
          <w:b/>
          <w:color w:val="002060"/>
          <w:sz w:val="32"/>
          <w:szCs w:val="28"/>
        </w:rPr>
        <w:t>з</w:t>
      </w:r>
      <w:r w:rsidR="00E339B4" w:rsidRPr="00C97B64">
        <w:rPr>
          <w:rFonts w:asciiTheme="minorHAnsi" w:hAnsiTheme="minorHAnsi"/>
          <w:b/>
          <w:color w:val="002060"/>
          <w:sz w:val="32"/>
          <w:szCs w:val="28"/>
        </w:rPr>
        <w:t>ахистити органи дихання ватно-марлевою пов’язкою, рушником чи іншою бавовняною тканиною, складеною кілька разів, попередньо змоченою 2%-м розчином лимонної чи оцтової кислоти або водою</w:t>
      </w:r>
    </w:p>
    <w:p w:rsidR="00E339B4" w:rsidRPr="00C97B64" w:rsidRDefault="00C97B64" w:rsidP="00C97B64">
      <w:pPr>
        <w:pStyle w:val="a3"/>
        <w:numPr>
          <w:ilvl w:val="0"/>
          <w:numId w:val="3"/>
        </w:numPr>
        <w:ind w:left="284" w:hanging="284"/>
        <w:jc w:val="both"/>
        <w:rPr>
          <w:b/>
          <w:color w:val="002060"/>
          <w:sz w:val="28"/>
          <w:szCs w:val="28"/>
        </w:rPr>
      </w:pPr>
      <w:r>
        <w:rPr>
          <w:rFonts w:asciiTheme="minorHAnsi" w:hAnsiTheme="minorHAnsi"/>
          <w:b/>
          <w:color w:val="002060"/>
          <w:sz w:val="32"/>
          <w:szCs w:val="28"/>
        </w:rPr>
        <w:t>щ</w:t>
      </w:r>
      <w:r w:rsidR="00E339B4" w:rsidRPr="00C97B64">
        <w:rPr>
          <w:rFonts w:asciiTheme="minorHAnsi" w:hAnsiTheme="minorHAnsi"/>
          <w:b/>
          <w:color w:val="002060"/>
          <w:sz w:val="32"/>
          <w:szCs w:val="28"/>
        </w:rPr>
        <w:t>ільно закрити вікна і двері, завісити віконні та дверні пройми тканиною, змоченою в лимонній кислоті або слабкому розчині оцту.</w:t>
      </w:r>
    </w:p>
    <w:p w:rsidR="00145347" w:rsidRPr="005802E4" w:rsidRDefault="00145347" w:rsidP="00C15CC7">
      <w:pPr>
        <w:spacing w:after="0" w:line="240" w:lineRule="auto"/>
        <w:jc w:val="both"/>
        <w:rPr>
          <w:sz w:val="4"/>
          <w:szCs w:val="28"/>
        </w:rPr>
      </w:pPr>
    </w:p>
    <w:p w:rsidR="00C15CC7" w:rsidRDefault="00C15CC7" w:rsidP="005221E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40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21E5">
        <w:rPr>
          <w:rFonts w:eastAsia="Times New Roman" w:cs="Times New Roman"/>
          <w:b/>
          <w:bCs/>
          <w:color w:val="FF0000"/>
          <w:sz w:val="40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Що робити у разі отруєння аміаком</w:t>
      </w:r>
    </w:p>
    <w:p w:rsidR="004B3B78" w:rsidRPr="00345804" w:rsidRDefault="004B3B78" w:rsidP="005221E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2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D50BB" w:rsidRDefault="00ED50BB" w:rsidP="005221E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40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E8CFA" wp14:editId="40B343AA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6629400" cy="1304925"/>
                <wp:effectExtent l="19050" t="1905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30492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34925" cmpd="tri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0BB" w:rsidRPr="00ED50BB" w:rsidRDefault="00ED50BB" w:rsidP="00ED50BB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b/>
                                <w:i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ED50BB">
                              <w:rPr>
                                <w:b/>
                                <w:i/>
                                <w:color w:val="002060"/>
                                <w:sz w:val="30"/>
                                <w:szCs w:val="30"/>
                              </w:rPr>
                              <w:t>При появі в приміщенні специфічного запаху аміаку, людині слід   захистити дихальні шляхи. Але просте закривання обличчя марлевою пов’язкою не допоможе — її необхідно прикладати вологою. При отруєнні аміаком необхідно знати, чим потрібно змочувати пов’язку —2%м розчином лимонної або оцтової кислоти.</w:t>
                            </w:r>
                          </w:p>
                          <w:p w:rsidR="00ED50BB" w:rsidRPr="00ED50BB" w:rsidRDefault="00ED50BB" w:rsidP="00ED50BB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</w:p>
                          <w:p w:rsidR="00ED50BB" w:rsidRPr="00145347" w:rsidRDefault="00ED50BB" w:rsidP="00ED50BB">
                            <w:pPr>
                              <w:spacing w:line="240" w:lineRule="auto"/>
                              <w:ind w:firstLine="567"/>
                              <w:jc w:val="both"/>
                              <w:rPr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</w:p>
                          <w:p w:rsidR="00ED50BB" w:rsidRDefault="00ED50BB" w:rsidP="00ED50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E8CFA" id="Прямоугольник 2" o:spid="_x0000_s1027" style="position:absolute;left:0;text-align:left;margin-left:470.8pt;margin-top:1.4pt;width:522pt;height:102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" fillcolor="#ccecff" strokecolor="red" strokeweight="2.75pt">
                <v:stroke linestyle="thickBetweenThin"/>
                <v:textbox>
                  <w:txbxContent>
                    <w:p w:rsidR="00ED50BB" w:rsidRPr="00ED50BB" w:rsidRDefault="00ED50BB" w:rsidP="00ED50BB">
                      <w:pPr>
                        <w:spacing w:after="0" w:line="240" w:lineRule="auto"/>
                        <w:ind w:firstLine="567"/>
                        <w:jc w:val="both"/>
                        <w:rPr>
                          <w:b/>
                          <w:i/>
                          <w:color w:val="002060"/>
                          <w:sz w:val="30"/>
                          <w:szCs w:val="30"/>
                        </w:rPr>
                      </w:pPr>
                      <w:r w:rsidRPr="00ED50BB">
                        <w:rPr>
                          <w:b/>
                          <w:i/>
                          <w:color w:val="002060"/>
                          <w:sz w:val="30"/>
                          <w:szCs w:val="30"/>
                        </w:rPr>
                        <w:t>При появі в приміщенні специфічного запаху аміаку, людині слід   захистити дихальні шляхи. Але просте закривання обличчя марлевою пов’язкою не допоможе — її необхідно прикладати вологою. При отруєнні аміаком необхідно знати, чим потрібно змочувати пов’язку —2%м розчином лимонної або оцтової кислоти.</w:t>
                      </w:r>
                    </w:p>
                    <w:p w:rsidR="00ED50BB" w:rsidRPr="00ED50BB" w:rsidRDefault="00ED50BB" w:rsidP="00ED50BB">
                      <w:pPr>
                        <w:spacing w:after="0" w:line="240" w:lineRule="auto"/>
                        <w:ind w:firstLine="567"/>
                        <w:jc w:val="both"/>
                        <w:rPr>
                          <w:b/>
                          <w:color w:val="002060"/>
                          <w:sz w:val="30"/>
                          <w:szCs w:val="30"/>
                        </w:rPr>
                      </w:pPr>
                    </w:p>
                    <w:p w:rsidR="00ED50BB" w:rsidRPr="00145347" w:rsidRDefault="00ED50BB" w:rsidP="00ED50BB">
                      <w:pPr>
                        <w:spacing w:line="240" w:lineRule="auto"/>
                        <w:ind w:firstLine="567"/>
                        <w:jc w:val="both"/>
                        <w:rPr>
                          <w:b/>
                          <w:color w:val="002060"/>
                          <w:sz w:val="30"/>
                          <w:szCs w:val="30"/>
                        </w:rPr>
                      </w:pPr>
                    </w:p>
                    <w:p w:rsidR="00ED50BB" w:rsidRDefault="00ED50BB" w:rsidP="00ED50B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D50BB" w:rsidRDefault="00ED50BB" w:rsidP="005221E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40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D50BB" w:rsidRDefault="00ED50BB" w:rsidP="005221E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40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D50BB" w:rsidRDefault="00ED50BB" w:rsidP="005221E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40"/>
          <w:szCs w:val="28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802E4" w:rsidRPr="00345804" w:rsidRDefault="005802E4" w:rsidP="00C15CC7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2060"/>
          <w:sz w:val="8"/>
          <w:szCs w:val="28"/>
          <w:lang w:eastAsia="uk-UA"/>
        </w:rPr>
      </w:pPr>
    </w:p>
    <w:p w:rsidR="00477188" w:rsidRDefault="00E47728" w:rsidP="00C15CC7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2060"/>
          <w:sz w:val="32"/>
          <w:szCs w:val="28"/>
          <w:lang w:eastAsia="uk-UA"/>
        </w:rPr>
      </w:pPr>
      <w:r>
        <w:rPr>
          <w:rFonts w:eastAsia="Times New Roman" w:cs="Arial"/>
          <w:b/>
          <w:color w:val="002060"/>
          <w:sz w:val="32"/>
          <w:szCs w:val="28"/>
          <w:lang w:eastAsia="uk-UA"/>
        </w:rPr>
        <w:t>Л</w:t>
      </w:r>
      <w:r w:rsidR="00477188" w:rsidRPr="00477188">
        <w:rPr>
          <w:rFonts w:eastAsia="Times New Roman" w:cs="Arial"/>
          <w:b/>
          <w:color w:val="002060"/>
          <w:sz w:val="32"/>
          <w:szCs w:val="28"/>
          <w:lang w:eastAsia="uk-UA"/>
        </w:rPr>
        <w:t>юди</w:t>
      </w:r>
      <w:r>
        <w:rPr>
          <w:rFonts w:eastAsia="Times New Roman" w:cs="Arial"/>
          <w:b/>
          <w:color w:val="002060"/>
          <w:sz w:val="32"/>
          <w:szCs w:val="28"/>
          <w:lang w:eastAsia="uk-UA"/>
        </w:rPr>
        <w:t>ну,</w:t>
      </w:r>
      <w:r w:rsidR="005802E4">
        <w:rPr>
          <w:rFonts w:eastAsia="Times New Roman" w:cs="Arial"/>
          <w:b/>
          <w:color w:val="002060"/>
          <w:sz w:val="32"/>
          <w:szCs w:val="28"/>
          <w:lang w:eastAsia="uk-UA"/>
        </w:rPr>
        <w:t xml:space="preserve"> </w:t>
      </w:r>
      <w:r w:rsidR="00477188" w:rsidRPr="00477188">
        <w:rPr>
          <w:rFonts w:eastAsia="Times New Roman" w:cs="Arial"/>
          <w:b/>
          <w:color w:val="002060"/>
          <w:sz w:val="32"/>
          <w:szCs w:val="28"/>
          <w:lang w:eastAsia="uk-UA"/>
        </w:rPr>
        <w:t>яка отруїлася аміаком,</w:t>
      </w:r>
      <w:r w:rsidR="00C15CC7" w:rsidRPr="00477188">
        <w:rPr>
          <w:rFonts w:eastAsia="Times New Roman" w:cs="Arial"/>
          <w:b/>
          <w:color w:val="002060"/>
          <w:sz w:val="32"/>
          <w:szCs w:val="28"/>
          <w:lang w:eastAsia="uk-UA"/>
        </w:rPr>
        <w:t xml:space="preserve"> н</w:t>
      </w:r>
      <w:r>
        <w:rPr>
          <w:rFonts w:eastAsia="Times New Roman" w:cs="Arial"/>
          <w:b/>
          <w:color w:val="002060"/>
          <w:sz w:val="32"/>
          <w:szCs w:val="28"/>
          <w:lang w:eastAsia="uk-UA"/>
        </w:rPr>
        <w:t>егайно вивести</w:t>
      </w:r>
      <w:r w:rsidR="005802E4">
        <w:rPr>
          <w:rFonts w:eastAsia="Times New Roman" w:cs="Arial"/>
          <w:b/>
          <w:color w:val="002060"/>
          <w:sz w:val="32"/>
          <w:szCs w:val="28"/>
          <w:lang w:eastAsia="uk-UA"/>
        </w:rPr>
        <w:t>(</w:t>
      </w:r>
      <w:r>
        <w:rPr>
          <w:rFonts w:eastAsia="Times New Roman" w:cs="Arial"/>
          <w:b/>
          <w:color w:val="002060"/>
          <w:sz w:val="32"/>
          <w:szCs w:val="28"/>
          <w:lang w:eastAsia="uk-UA"/>
        </w:rPr>
        <w:t>винести) на свіже повітря</w:t>
      </w:r>
      <w:r w:rsidRPr="00D854FB">
        <w:rPr>
          <w:rFonts w:eastAsia="Times New Roman" w:cs="Arial"/>
          <w:b/>
          <w:color w:val="002060"/>
          <w:sz w:val="28"/>
          <w:szCs w:val="28"/>
          <w:lang w:eastAsia="uk-UA"/>
        </w:rPr>
        <w:t>.</w:t>
      </w:r>
    </w:p>
    <w:p w:rsidR="00E47728" w:rsidRPr="00477188" w:rsidRDefault="00E47728" w:rsidP="00E47728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2060"/>
          <w:sz w:val="32"/>
          <w:szCs w:val="28"/>
          <w:lang w:eastAsia="uk-UA"/>
        </w:rPr>
      </w:pPr>
      <w:r>
        <w:rPr>
          <w:rFonts w:eastAsia="Times New Roman" w:cs="Arial"/>
          <w:b/>
          <w:color w:val="002060"/>
          <w:sz w:val="32"/>
          <w:szCs w:val="28"/>
          <w:lang w:eastAsia="uk-UA"/>
        </w:rPr>
        <w:t xml:space="preserve">Варто </w:t>
      </w:r>
      <w:r w:rsidRPr="00477188">
        <w:rPr>
          <w:rFonts w:eastAsia="Times New Roman" w:cs="Arial"/>
          <w:b/>
          <w:color w:val="002060"/>
          <w:sz w:val="32"/>
          <w:szCs w:val="28"/>
          <w:lang w:eastAsia="uk-UA"/>
        </w:rPr>
        <w:t>змити осілий забрудни</w:t>
      </w:r>
      <w:r>
        <w:rPr>
          <w:rFonts w:eastAsia="Times New Roman" w:cs="Arial"/>
          <w:b/>
          <w:color w:val="002060"/>
          <w:sz w:val="32"/>
          <w:szCs w:val="28"/>
          <w:lang w:eastAsia="uk-UA"/>
        </w:rPr>
        <w:t>к з тіла постраждалого, змінити одяг</w:t>
      </w:r>
      <w:r w:rsidR="00082557" w:rsidRPr="00D854FB">
        <w:rPr>
          <w:rFonts w:eastAsia="Times New Roman" w:cs="Arial"/>
          <w:b/>
          <w:color w:val="002060"/>
          <w:sz w:val="28"/>
          <w:szCs w:val="28"/>
          <w:lang w:eastAsia="uk-UA"/>
        </w:rPr>
        <w:t>.</w:t>
      </w:r>
    </w:p>
    <w:p w:rsidR="00D854FB" w:rsidRPr="00477188" w:rsidRDefault="00D854FB" w:rsidP="00D854FB">
      <w:pPr>
        <w:spacing w:after="0" w:line="240" w:lineRule="auto"/>
        <w:jc w:val="both"/>
        <w:rPr>
          <w:b/>
          <w:color w:val="002060"/>
          <w:sz w:val="32"/>
        </w:rPr>
      </w:pPr>
      <w:r>
        <w:rPr>
          <w:b/>
          <w:color w:val="002060"/>
          <w:sz w:val="32"/>
        </w:rPr>
        <w:t>Промити порожнини носа,</w:t>
      </w:r>
      <w:r w:rsidRPr="00477188">
        <w:rPr>
          <w:b/>
          <w:color w:val="002060"/>
          <w:sz w:val="32"/>
        </w:rPr>
        <w:t>рота слабкою концентрацією лимонної кислоти</w:t>
      </w:r>
      <w:r w:rsidRPr="00D854FB">
        <w:rPr>
          <w:b/>
          <w:color w:val="002060"/>
          <w:sz w:val="28"/>
        </w:rPr>
        <w:t>.</w:t>
      </w:r>
    </w:p>
    <w:p w:rsidR="00D854FB" w:rsidRPr="00477188" w:rsidRDefault="00D854FB" w:rsidP="00D854FB">
      <w:pPr>
        <w:spacing w:after="0" w:line="240" w:lineRule="auto"/>
        <w:jc w:val="both"/>
        <w:rPr>
          <w:b/>
          <w:color w:val="002060"/>
          <w:sz w:val="32"/>
        </w:rPr>
      </w:pPr>
      <w:r>
        <w:rPr>
          <w:b/>
          <w:color w:val="002060"/>
          <w:sz w:val="32"/>
        </w:rPr>
        <w:t>Використати</w:t>
      </w:r>
      <w:r w:rsidRPr="00477188">
        <w:rPr>
          <w:b/>
          <w:color w:val="002060"/>
          <w:sz w:val="32"/>
        </w:rPr>
        <w:t xml:space="preserve"> розчин </w:t>
      </w:r>
      <w:r>
        <w:rPr>
          <w:b/>
          <w:color w:val="002060"/>
          <w:sz w:val="32"/>
        </w:rPr>
        <w:t>«</w:t>
      </w:r>
      <w:r w:rsidRPr="00477188">
        <w:rPr>
          <w:b/>
          <w:color w:val="002060"/>
          <w:sz w:val="32"/>
        </w:rPr>
        <w:t>Дикаїну</w:t>
      </w:r>
      <w:r>
        <w:rPr>
          <w:b/>
          <w:color w:val="002060"/>
          <w:sz w:val="32"/>
        </w:rPr>
        <w:t>»</w:t>
      </w:r>
      <w:r w:rsidRPr="00477188">
        <w:rPr>
          <w:b/>
          <w:color w:val="002060"/>
          <w:sz w:val="32"/>
        </w:rPr>
        <w:t xml:space="preserve"> </w:t>
      </w:r>
      <w:r>
        <w:rPr>
          <w:b/>
          <w:color w:val="002060"/>
          <w:sz w:val="32"/>
        </w:rPr>
        <w:t>для</w:t>
      </w:r>
      <w:r w:rsidRPr="00477188">
        <w:rPr>
          <w:b/>
          <w:color w:val="002060"/>
          <w:sz w:val="32"/>
        </w:rPr>
        <w:t xml:space="preserve"> очей, надіти сонцезахисні окуляри</w:t>
      </w:r>
      <w:r w:rsidRPr="00D854FB">
        <w:rPr>
          <w:color w:val="002060"/>
          <w:sz w:val="36"/>
        </w:rPr>
        <w:t>.</w:t>
      </w:r>
    </w:p>
    <w:p w:rsidR="00D854FB" w:rsidRPr="00477188" w:rsidRDefault="00D854FB" w:rsidP="00D854FB">
      <w:pPr>
        <w:spacing w:after="0" w:line="240" w:lineRule="auto"/>
        <w:jc w:val="both"/>
        <w:rPr>
          <w:b/>
          <w:color w:val="002060"/>
          <w:sz w:val="32"/>
        </w:rPr>
      </w:pPr>
      <w:r w:rsidRPr="00477188">
        <w:rPr>
          <w:b/>
          <w:color w:val="002060"/>
          <w:sz w:val="32"/>
        </w:rPr>
        <w:t>При ураженні верхніх відділів травного тракту слід промити ш</w:t>
      </w:r>
      <w:r>
        <w:rPr>
          <w:b/>
          <w:color w:val="002060"/>
          <w:sz w:val="32"/>
        </w:rPr>
        <w:t>лунок слабким сольовим розчином.</w:t>
      </w:r>
    </w:p>
    <w:p w:rsidR="00D854FB" w:rsidRDefault="00D854FB" w:rsidP="00D854FB">
      <w:pPr>
        <w:shd w:val="clear" w:color="auto" w:fill="FFFFFF"/>
        <w:spacing w:after="0" w:line="240" w:lineRule="auto"/>
        <w:jc w:val="both"/>
        <w:rPr>
          <w:b/>
          <w:color w:val="002060"/>
          <w:sz w:val="32"/>
        </w:rPr>
      </w:pPr>
      <w:r>
        <w:rPr>
          <w:rFonts w:eastAsia="Times New Roman" w:cs="Arial"/>
          <w:b/>
          <w:color w:val="002060"/>
          <w:sz w:val="32"/>
          <w:szCs w:val="28"/>
          <w:lang w:eastAsia="uk-UA"/>
        </w:rPr>
        <w:t>У</w:t>
      </w:r>
      <w:r w:rsidRPr="00477188">
        <w:rPr>
          <w:rFonts w:eastAsia="Times New Roman" w:cs="Arial"/>
          <w:b/>
          <w:color w:val="002060"/>
          <w:sz w:val="32"/>
          <w:szCs w:val="28"/>
          <w:lang w:eastAsia="uk-UA"/>
        </w:rPr>
        <w:t xml:space="preserve"> випадку ураження шкі</w:t>
      </w:r>
      <w:r>
        <w:rPr>
          <w:rFonts w:eastAsia="Times New Roman" w:cs="Arial"/>
          <w:b/>
          <w:color w:val="002060"/>
          <w:sz w:val="32"/>
          <w:szCs w:val="28"/>
          <w:lang w:eastAsia="uk-UA"/>
        </w:rPr>
        <w:t>ри, її слід обмити чистою водою,  м</w:t>
      </w:r>
      <w:r w:rsidRPr="00477188">
        <w:rPr>
          <w:rFonts w:eastAsia="Times New Roman" w:cs="Arial"/>
          <w:b/>
          <w:color w:val="002060"/>
          <w:sz w:val="32"/>
          <w:szCs w:val="28"/>
          <w:lang w:eastAsia="uk-UA"/>
        </w:rPr>
        <w:t>ожна зробити примочки з 5%-го розчину оцтової, лимонної кислоти</w:t>
      </w:r>
      <w:r>
        <w:rPr>
          <w:rFonts w:eastAsia="Times New Roman" w:cs="Arial"/>
          <w:b/>
          <w:color w:val="002060"/>
          <w:sz w:val="32"/>
          <w:szCs w:val="28"/>
          <w:lang w:eastAsia="uk-UA"/>
        </w:rPr>
        <w:t>,</w:t>
      </w:r>
      <w:r>
        <w:rPr>
          <w:rFonts w:eastAsia="Times New Roman" w:cs="Arial"/>
          <w:b/>
          <w:color w:val="002060"/>
          <w:sz w:val="24"/>
          <w:szCs w:val="28"/>
          <w:lang w:eastAsia="uk-UA"/>
        </w:rPr>
        <w:t xml:space="preserve"> </w:t>
      </w:r>
      <w:r w:rsidR="00ED50BB">
        <w:rPr>
          <w:b/>
          <w:color w:val="002060"/>
          <w:sz w:val="32"/>
        </w:rPr>
        <w:t>накласти</w:t>
      </w:r>
      <w:r w:rsidRPr="00477188">
        <w:rPr>
          <w:b/>
          <w:color w:val="002060"/>
          <w:sz w:val="32"/>
        </w:rPr>
        <w:t xml:space="preserve"> пов’язку</w:t>
      </w:r>
      <w:r>
        <w:rPr>
          <w:b/>
          <w:color w:val="002060"/>
          <w:sz w:val="32"/>
        </w:rPr>
        <w:t>.</w:t>
      </w:r>
    </w:p>
    <w:p w:rsidR="00345804" w:rsidRPr="00477188" w:rsidRDefault="00345804" w:rsidP="00345804">
      <w:pPr>
        <w:spacing w:after="0" w:line="240" w:lineRule="auto"/>
        <w:jc w:val="both"/>
        <w:rPr>
          <w:b/>
          <w:color w:val="002060"/>
          <w:sz w:val="32"/>
        </w:rPr>
      </w:pPr>
      <w:r>
        <w:rPr>
          <w:b/>
          <w:color w:val="002060"/>
          <w:sz w:val="32"/>
        </w:rPr>
        <w:t xml:space="preserve">Інгаляція з застосуванням </w:t>
      </w:r>
      <w:r w:rsidRPr="00477188">
        <w:rPr>
          <w:b/>
          <w:color w:val="002060"/>
          <w:sz w:val="32"/>
        </w:rPr>
        <w:t>небулайзер</w:t>
      </w:r>
      <w:r>
        <w:rPr>
          <w:b/>
          <w:color w:val="002060"/>
          <w:sz w:val="32"/>
        </w:rPr>
        <w:t>а</w:t>
      </w:r>
      <w:r w:rsidRPr="00477188">
        <w:rPr>
          <w:b/>
          <w:color w:val="002060"/>
          <w:sz w:val="32"/>
        </w:rPr>
        <w:t xml:space="preserve"> може</w:t>
      </w:r>
      <w:r>
        <w:rPr>
          <w:b/>
          <w:color w:val="002060"/>
          <w:sz w:val="32"/>
        </w:rPr>
        <w:t xml:space="preserve"> полегшити стан потерпілого.</w:t>
      </w:r>
      <w:r w:rsidRPr="00477188">
        <w:rPr>
          <w:b/>
          <w:color w:val="002060"/>
          <w:sz w:val="32"/>
        </w:rPr>
        <w:t xml:space="preserve">  </w:t>
      </w:r>
    </w:p>
    <w:p w:rsidR="00345804" w:rsidRPr="00AB601A" w:rsidRDefault="00345804" w:rsidP="00D854FB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2060"/>
          <w:sz w:val="2"/>
          <w:szCs w:val="28"/>
          <w:lang w:eastAsia="uk-UA"/>
        </w:rPr>
      </w:pPr>
    </w:p>
    <w:p w:rsidR="00E47728" w:rsidRDefault="00E47728" w:rsidP="00C15CC7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2060"/>
          <w:sz w:val="32"/>
          <w:szCs w:val="28"/>
          <w:lang w:eastAsia="uk-UA"/>
        </w:rPr>
      </w:pPr>
      <w:r w:rsidRPr="00477188">
        <w:rPr>
          <w:b/>
          <w:color w:val="002060"/>
          <w:sz w:val="32"/>
        </w:rPr>
        <w:t>Ви</w:t>
      </w:r>
      <w:r w:rsidR="00AB601A">
        <w:rPr>
          <w:b/>
          <w:color w:val="002060"/>
          <w:sz w:val="32"/>
        </w:rPr>
        <w:t>кликати бригаду швидкої допомоги за номером</w:t>
      </w:r>
      <w:r w:rsidR="00AB601A" w:rsidRPr="00AB601A">
        <w:rPr>
          <w:b/>
          <w:color w:val="0020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B601A" w:rsidRPr="00AB601A">
        <w:rPr>
          <w:b/>
          <w:color w:val="FF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«103»</w:t>
      </w:r>
    </w:p>
    <w:p w:rsidR="00C15CC7" w:rsidRPr="00477188" w:rsidRDefault="00477188" w:rsidP="00C15CC7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2060"/>
          <w:sz w:val="32"/>
          <w:szCs w:val="28"/>
          <w:lang w:eastAsia="uk-UA"/>
        </w:rPr>
      </w:pPr>
      <w:r w:rsidRPr="00477188">
        <w:rPr>
          <w:rFonts w:eastAsia="Times New Roman" w:cs="Arial"/>
          <w:b/>
          <w:color w:val="002060"/>
          <w:sz w:val="32"/>
          <w:szCs w:val="28"/>
          <w:lang w:eastAsia="uk-UA"/>
        </w:rPr>
        <w:t>Важливо транспортувати постраждалого</w:t>
      </w:r>
      <w:r w:rsidR="00C15CC7" w:rsidRPr="00477188">
        <w:rPr>
          <w:rFonts w:eastAsia="Times New Roman" w:cs="Arial"/>
          <w:b/>
          <w:color w:val="002060"/>
          <w:sz w:val="32"/>
          <w:szCs w:val="28"/>
          <w:lang w:eastAsia="uk-UA"/>
        </w:rPr>
        <w:t xml:space="preserve"> у положенні </w:t>
      </w:r>
      <w:r w:rsidR="00082557">
        <w:rPr>
          <w:rFonts w:eastAsia="Times New Roman" w:cs="Arial"/>
          <w:b/>
          <w:color w:val="002060"/>
          <w:sz w:val="32"/>
          <w:szCs w:val="28"/>
          <w:lang w:eastAsia="uk-UA"/>
        </w:rPr>
        <w:t>«</w:t>
      </w:r>
      <w:r w:rsidR="00C15CC7" w:rsidRPr="00477188">
        <w:rPr>
          <w:rFonts w:eastAsia="Times New Roman" w:cs="Arial"/>
          <w:b/>
          <w:color w:val="002060"/>
          <w:sz w:val="32"/>
          <w:szCs w:val="28"/>
          <w:lang w:eastAsia="uk-UA"/>
        </w:rPr>
        <w:t>лежачи</w:t>
      </w:r>
      <w:r w:rsidR="00082557">
        <w:rPr>
          <w:rFonts w:eastAsia="Times New Roman" w:cs="Arial"/>
          <w:b/>
          <w:color w:val="002060"/>
          <w:sz w:val="32"/>
          <w:szCs w:val="28"/>
          <w:lang w:eastAsia="uk-UA"/>
        </w:rPr>
        <w:t>»</w:t>
      </w:r>
      <w:r w:rsidR="00C15CC7" w:rsidRPr="00082557">
        <w:rPr>
          <w:rFonts w:eastAsia="Times New Roman" w:cs="Arial"/>
          <w:b/>
          <w:color w:val="002060"/>
          <w:sz w:val="24"/>
          <w:szCs w:val="28"/>
          <w:lang w:eastAsia="uk-UA"/>
        </w:rPr>
        <w:t>.</w:t>
      </w:r>
    </w:p>
    <w:p w:rsidR="00AB601A" w:rsidRPr="00AB601A" w:rsidRDefault="00C15CC7" w:rsidP="00AB601A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2060"/>
          <w:sz w:val="24"/>
          <w:szCs w:val="28"/>
          <w:lang w:eastAsia="uk-UA"/>
        </w:rPr>
      </w:pPr>
      <w:r w:rsidRPr="00477188">
        <w:rPr>
          <w:rFonts w:eastAsia="Times New Roman" w:cs="Arial"/>
          <w:b/>
          <w:color w:val="002060"/>
          <w:sz w:val="32"/>
          <w:szCs w:val="28"/>
          <w:lang w:eastAsia="uk-UA"/>
        </w:rPr>
        <w:t xml:space="preserve"> </w:t>
      </w:r>
    </w:p>
    <w:p w:rsidR="00FB2666" w:rsidRPr="00FB2666" w:rsidRDefault="00AB601A" w:rsidP="00AB601A">
      <w:pPr>
        <w:shd w:val="clear" w:color="auto" w:fill="FFFFFF"/>
        <w:spacing w:after="0" w:line="240" w:lineRule="auto"/>
        <w:jc w:val="both"/>
        <w:rPr>
          <w:b/>
          <w:color w:val="002060"/>
          <w:sz w:val="160"/>
          <w:szCs w:val="34"/>
        </w:rPr>
      </w:pPr>
      <w:r w:rsidRPr="00AB601A">
        <w:rPr>
          <w:b/>
          <w:color w:val="002060"/>
          <w:sz w:val="34"/>
          <w:szCs w:val="34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НАВЧАЛЬНО-МЕТОДИЧНИЙ ЦЕНТР  ЦЗ ТА БЖД ВІННИЦЬКОЇ ОБЛАСТІ</w:t>
      </w:r>
    </w:p>
    <w:sectPr w:rsidR="00FB2666" w:rsidRPr="00FB2666" w:rsidSect="001453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A2054"/>
    <w:multiLevelType w:val="multilevel"/>
    <w:tmpl w:val="DBD6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906B71"/>
    <w:multiLevelType w:val="hybridMultilevel"/>
    <w:tmpl w:val="ABDA7F3C"/>
    <w:lvl w:ilvl="0" w:tplc="9BE89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D0D8E"/>
    <w:multiLevelType w:val="multilevel"/>
    <w:tmpl w:val="4960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3E"/>
    <w:rsid w:val="00082557"/>
    <w:rsid w:val="00137AF5"/>
    <w:rsid w:val="00145347"/>
    <w:rsid w:val="00345804"/>
    <w:rsid w:val="00477188"/>
    <w:rsid w:val="004B3B78"/>
    <w:rsid w:val="005221E5"/>
    <w:rsid w:val="005802E4"/>
    <w:rsid w:val="007319D4"/>
    <w:rsid w:val="00851FA2"/>
    <w:rsid w:val="00AB601A"/>
    <w:rsid w:val="00AF72B6"/>
    <w:rsid w:val="00B02E1C"/>
    <w:rsid w:val="00BC353E"/>
    <w:rsid w:val="00C15CC7"/>
    <w:rsid w:val="00C97B64"/>
    <w:rsid w:val="00D60984"/>
    <w:rsid w:val="00D854FB"/>
    <w:rsid w:val="00E23642"/>
    <w:rsid w:val="00E339B4"/>
    <w:rsid w:val="00E47728"/>
    <w:rsid w:val="00E67346"/>
    <w:rsid w:val="00ED50BB"/>
    <w:rsid w:val="00FB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B38B6-4DE0-48FE-A92E-59CB04DE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E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9B4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3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E339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Гловацька </dc:creator>
  <cp:keywords/>
  <dc:description/>
  <cp:lastModifiedBy>Гловацька </cp:lastModifiedBy>
  <cp:revision>22</cp:revision>
  <dcterms:created xsi:type="dcterms:W3CDTF">2022-04-20T11:28:00Z</dcterms:created>
  <dcterms:modified xsi:type="dcterms:W3CDTF">2022-04-26T13:13:00Z</dcterms:modified>
</cp:coreProperties>
</file>