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sz w:val="32"/>
          <w:szCs w:val="32"/>
        </w:rPr>
        <w:pict>
          <v:shape id="_x0000_i1025" style="width:37.65pt;height:51.9pt" fillcolor="window" o:ole="" type="#_x0000_t75">
            <v:imagedata r:id="rId1" o:title=""/>
          </v:shape>
          <o:OLEObject DrawAspect="Content" r:id="rId2" ObjectID="_1701868308" ProgID="Word.Picture.8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5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ДЕПАРТАМЕНТ  ОСВІТИ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Н А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07.12.2021   </w:t>
        <w:tab/>
        <w:t xml:space="preserve">№619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Вінниця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                </w:t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Про підсумки проведення</w:t>
      </w:r>
    </w:p>
    <w:p w:rsidR="00000000" w:rsidDel="00000000" w:rsidP="00000000" w:rsidRDefault="00000000" w:rsidRPr="00000000" w14:paraId="0000000F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ІІ (міського) етапу Всеукраїнської </w:t>
      </w:r>
    </w:p>
    <w:p w:rsidR="00000000" w:rsidDel="00000000" w:rsidP="00000000" w:rsidRDefault="00000000" w:rsidRPr="00000000" w14:paraId="00000010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олімпіади з інформатики  у 2021-2022 н.р.</w:t>
      </w:r>
    </w:p>
    <w:p w:rsidR="00000000" w:rsidDel="00000000" w:rsidP="00000000" w:rsidRDefault="00000000" w:rsidRPr="00000000" w14:paraId="0000001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олімпіад у 2021-2022 навчальному році», з метою пошуку, підтримки, розвитку творчого потенціалу обдарованої молоді </w:t>
      </w:r>
      <w:r w:rsidDel="00000000" w:rsidR="00000000" w:rsidRPr="00000000">
        <w:rPr>
          <w:b w:val="1"/>
          <w:sz w:val="28"/>
          <w:szCs w:val="28"/>
          <w:rtl w:val="0"/>
        </w:rPr>
        <w:t xml:space="preserve">27 листопада  2021 р.</w:t>
      </w:r>
      <w:r w:rsidDel="00000000" w:rsidR="00000000" w:rsidRPr="00000000">
        <w:rPr>
          <w:sz w:val="28"/>
          <w:szCs w:val="28"/>
          <w:rtl w:val="0"/>
        </w:rPr>
        <w:t xml:space="preserve"> на базі 13 комунальних закладів: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«Гуманітарна гімназія № 1 імені М.І. Пирогова Вінницької міської ради»,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«Навчально-виховний комплекс: загальноосвітня школа І-ІІІ ступенів - гімназія № 2 Вінницької міської ради»,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№3 ім. М.Коцюбинського Вінницької міської ради»,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№4 ім. Д.І. Менделєєва Вінницької міської ради»,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«Навчально-виховний комплекс: загальноосвітня школа I-III ступенів - гімназія №6 Вінницької міської ради»,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«Вінницький ліцей №7 ім. Олександра Сухомовського»,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«Комунальний заклад загальної середньої освіти І-ІІІ ступенів №9 Вінницької міської ради»,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№15 Вінницької міської ради»,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«Вінницький фізико-математичний ліцей №17»,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I-III ступенів №18 Вінницької міської ради»,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«Навчально-виховний комплекс: загальноосвітня школа І-ІІІ ступенів - гімназія № 23 Вінницької міської ради»,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№26 Вінницької міської ради»,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«Навчально-виховний комплекс: загальноосвітня школа І-ІІІ ступенів - гуманітарно-естетичний колегіум №29 Вінницької міської ради»,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«Навчально-виховний комплекс: загальноосвітня школа I-III ступенів - гімназія №30 ім. Тараса Шевченка Вінницької міської ради»,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№31 Вінницької міської ради»,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І-ІІІ ступенів №33 Вінницької міської ради»,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«Загальноосвітня школа I-III ступенів із спеціалізованими класами з поглибленим вивченням математики і фізики №34 Вінницької міської ради»,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«Вінницький технічний ліцей»</w:t>
      </w:r>
    </w:p>
    <w:p w:rsidR="00000000" w:rsidDel="00000000" w:rsidP="00000000" w:rsidRDefault="00000000" w:rsidRPr="00000000" w14:paraId="0000002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проведено ІІ (міський) етап олімпіади з інформатики.</w:t>
      </w:r>
    </w:p>
    <w:p w:rsidR="00000000" w:rsidDel="00000000" w:rsidP="00000000" w:rsidRDefault="00000000" w:rsidRPr="00000000" w14:paraId="0000002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проведення олімпіади адміністраціями вищеназваних закладів були створені належні умови.</w:t>
      </w:r>
    </w:p>
    <w:p w:rsidR="00000000" w:rsidDel="00000000" w:rsidP="00000000" w:rsidRDefault="00000000" w:rsidRPr="00000000" w14:paraId="0000002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ІІ (міському) етапі Всеукраїнської олімпіади з інформатики  взяли участь 181 учень 8-11 класів закладів загальної середньої та професійно-технічної освіти. </w:t>
      </w:r>
    </w:p>
    <w:p w:rsidR="00000000" w:rsidDel="00000000" w:rsidP="00000000" w:rsidRDefault="00000000" w:rsidRPr="00000000" w14:paraId="0000002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рішенням журі та апеляційної комісії визначено 53 переможців  ІІ (міського) етапу Всеукраїнської олімпіади з інформатики.</w:t>
      </w:r>
    </w:p>
    <w:p w:rsidR="00000000" w:rsidDel="00000000" w:rsidP="00000000" w:rsidRDefault="00000000" w:rsidRPr="00000000" w14:paraId="0000002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Виходячи з вищевикладеного, </w:t>
      </w:r>
    </w:p>
    <w:p w:rsidR="00000000" w:rsidDel="00000000" w:rsidP="00000000" w:rsidRDefault="00000000" w:rsidRPr="00000000" w14:paraId="0000002A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 А К А З У Ю: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Затвердити рішення журі та апеляційної комісії, визнати  переможцями ІІ (міського) етапу Всеукраїнської учнівської олімпіади з інформатики  у 2021-2022 н. р. таких учнів:</w:t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Layout w:type="fixed"/>
        <w:tblLook w:val="0400"/>
      </w:tblPr>
      <w:tblGrid>
        <w:gridCol w:w="541"/>
        <w:gridCol w:w="2244"/>
        <w:gridCol w:w="4162"/>
        <w:gridCol w:w="2551"/>
        <w:gridCol w:w="851"/>
        <w:tblGridChange w:id="0">
          <w:tblGrid>
            <w:gridCol w:w="541"/>
            <w:gridCol w:w="2244"/>
            <w:gridCol w:w="4162"/>
            <w:gridCol w:w="2551"/>
            <w:gridCol w:w="85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Прізвище, ім'я, по батькові учня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Заклад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ПІБ вчителя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right" w:pos="1019"/>
              </w:tabs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Місце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8 клас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Гордійчук Георгій Олегович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Яценко Іван Іванович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Гончар Ілля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Коновал Северин Сергійович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Чайковський Мирослав В'ячеславович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"Загальноосвітня школа I-III ст. №36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Ковтун Валерій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Бойчук Андрій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"Загальноосвітня школа I-III ст. №33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Осадчук Сергій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Вараниця Олександр Олегович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Штельмах Інна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Пахомов Денис Костянтинович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"Загальноосвітня школа І-ІІІ ст. №4 ім. Д.І. Менделєєва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Пилип Олена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Ніколайчишина Вікторія Андріївна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Штельмах Інна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Мокін Юрій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Штельмах Інна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Іванов Костянтин Олексійович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Штельмах Інна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Герасимов Олександр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"Гуманітарна гімназія № 1 імені М.І. Пирогова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Звєрова Тетяна Ігорівна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Гаврилюк Андрій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Тимошенко Максим Анатолійович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Мельнічук Людмила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9 клас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Леонтьєв Лев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Ветров Віталій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Таксер Павло Володимирович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Ветров Віталій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Курганов Михайло Сергійович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"Загальноосвітня школа І-ІІІ ст. №4 ім. Д.І. Менделєєва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Снігур Петро Миколайович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Крулько Іван Васильович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Антонюк Марина Михайлівна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Дячинська Вікторія Анатоліївна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Оленна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Грибіник Данііл Геннадійович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Ветров Віталій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Львов Ніколай Євгенійович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Сірак Сергій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Кабачок Тарас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Ветров Віталій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Ємельяненко Антон Тарасович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Непомнящий Григорій Ісаакович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Зборовський Олександр Русланович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Сірак Сергій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Новіцький Гліб Дмитрович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Оленна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Ісов Влад Артемович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Оленна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Цехановський Олександр Ігорович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Ветров Віталій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Кособуцький Максим Віталійович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"НВК: загальноосвітня школа І-ІІІ ст. - гімназія № 2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Гвалт Максим Михайлович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Сучок Катерина Анатоліївна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Томчук Оленна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Дроб’язко Владислав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"Вінницько-Хутірський ліцей Вінницького району Вінницької області"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Кучерявий Володимир Віталійович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10  клас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Ольчедай Микола Олексійович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Савчук Євген Віталійович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"НВК: загальноосвітня школа I-III ст. - гімназія №6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Іскра Юрій Васильович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Просянніков Дмитро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Порхун Алла Олексіївна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Чащін Дмитро Павлович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Порхун Алла Олексіївна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Беспалько Денис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Сугак Патрік Русланович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Порхун Алла Олексіївна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Пойда Богдан Сергійович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Месюра Діана Сергіївна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Порхун Алла Олексіївна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Дубінін Артур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Остапович Всеволод Ярославович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Порхун Алла Олексіївна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Шевчук Андрій Андрійович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Гріщенко Ілля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Шафоростов Максим Андрійович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Лєсовий Володимир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Агєєв Руслан Сергійович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Сірак Сергій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11  клас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Тихонюк Едуард Едуардович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Лєсовий Володимир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Андріяш Максим Олегович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Лєсовий Володимир Юрійович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Коваль Ілля Вікторович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Непомнящий Григорій Ісаакович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Фаст Маргарита Вадимівна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Давидов Денис Олегович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Підлужняк Наталія Григорівна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Лавренюк Арсен Олександрович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"Вінницький технічний ліцей"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Єфременюк Ніна Василівна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Кузнєцов Володимир Геннадійович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"Фізико-математичний ліцей №17 ВМР"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Непомнящий Григорій Ісаакович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Мамедов Віталій Дмитрович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Перепеелюк Данило Павлович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КЗ "Подільський науково-технічний ліцей для обдарованої молоді"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Лєсова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ІІІ</w:t>
            </w:r>
          </w:p>
        </w:tc>
      </w:tr>
    </w:tbl>
    <w:p w:rsidR="00000000" w:rsidDel="00000000" w:rsidP="00000000" w:rsidRDefault="00000000" w:rsidRPr="00000000" w14:paraId="000001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Затвердити склад міської команди учасників ІІІ (обласного) етапу  Всеукраїнської олімпіади з інформатики з переможців ІІ (міського) етапу Всеукраїнської учнівської олімпіади з інформатики у 2021-2022 н.р.</w:t>
      </w:r>
    </w:p>
    <w:p w:rsidR="00000000" w:rsidDel="00000000" w:rsidP="00000000" w:rsidRDefault="00000000" w:rsidRPr="00000000" w14:paraId="00000152">
      <w:pPr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Керівникам закладів освіти</w:t>
      </w:r>
    </w:p>
    <w:p w:rsidR="00000000" w:rsidDel="00000000" w:rsidP="00000000" w:rsidRDefault="00000000" w:rsidRPr="00000000" w14:paraId="00000153">
      <w:pPr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Забезпечити участь команди закладу в ІІІ (обласному) етапі Всеукраїнської олімпіади з інформатики.</w:t>
      </w:r>
    </w:p>
    <w:p w:rsidR="00000000" w:rsidDel="00000000" w:rsidP="00000000" w:rsidRDefault="00000000" w:rsidRPr="00000000" w14:paraId="00000154">
      <w:pPr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Призначити учителів,  які супроводжуватимуть учасників ІІІ (обласного) етапу Всеукраїнської олімпіади з інформатики до місця проведення олімпіади та у зворотному напрямку та покласти на них персональну відповідальність за безпеку учнів.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Керівником міської команди призначити Пасіхова Ю.Я. – вчителя інформатики комунального закладу «Вінницький фізико-математичний ліцей  № 17», заступника директора з інформаційних технологій, народного учителя України.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 тренувальні заняття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учнями, які увійшли до команди міста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базі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комунального закладу «Вінницький фізико-математичний ліцей  № 17». 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даного наказу залишаю за собою.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 Департаменту</w:t>
        <w:tab/>
        <w:tab/>
        <w:tab/>
        <w:tab/>
        <w:tab/>
        <w:t xml:space="preserve">Оксана Яценко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🖊 </w:t>
      </w:r>
      <w:r w:rsidDel="00000000" w:rsidR="00000000" w:rsidRPr="00000000">
        <w:rPr>
          <w:sz w:val="20"/>
          <w:szCs w:val="20"/>
          <w:rtl w:val="0"/>
        </w:rPr>
        <w:t xml:space="preserve">Т.Мельник</w:t>
      </w:r>
    </w:p>
    <w:p w:rsidR="00000000" w:rsidDel="00000000" w:rsidP="00000000" w:rsidRDefault="00000000" w:rsidRPr="00000000" w14:paraId="0000015C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🕾  67-21-36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3064"/>
        </w:tabs>
        <w:rPr/>
      </w:pPr>
      <w:r w:rsidDel="00000000" w:rsidR="00000000" w:rsidRPr="00000000">
        <w:rPr>
          <w:rtl w:val="0"/>
        </w:rPr>
        <w:tab/>
      </w:r>
    </w:p>
    <w:sectPr>
      <w:footerReference r:id="rId9" w:type="default"/>
      <w:footerReference r:id="rId10" w:type="even"/>
      <w:pgSz w:h="16838" w:w="11906" w:orient="portrait"/>
      <w:pgMar w:bottom="1134" w:top="851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00ffff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308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paragraph" w:styleId="1">
    <w:name w:val="heading 1"/>
    <w:basedOn w:val="a"/>
    <w:next w:val="a"/>
    <w:link w:val="10"/>
    <w:qFormat w:val="1"/>
    <w:rsid w:val="00253081"/>
    <w:pPr>
      <w:keepNext w:val="1"/>
      <w:outlineLvl w:val="0"/>
    </w:pPr>
    <w:rPr>
      <w:b w:val="1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 w:val="1"/>
    <w:rsid w:val="00253081"/>
    <w:pPr>
      <w:keepNext w:val="1"/>
      <w:jc w:val="center"/>
      <w:outlineLvl w:val="1"/>
    </w:pPr>
    <w:rPr>
      <w:b w:val="1"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 w:val="1"/>
    <w:rsid w:val="00253081"/>
    <w:pPr>
      <w:keepNext w:val="1"/>
      <w:jc w:val="center"/>
      <w:outlineLvl w:val="2"/>
    </w:pPr>
    <w:rPr>
      <w:b w:val="1"/>
      <w:color w:val="00ffff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253081"/>
    <w:rPr>
      <w:rFonts w:ascii="Times New Roman" w:cs="Times New Roman" w:eastAsia="Times New Roman" w:hAnsi="Times New Roman"/>
      <w:b w:val="1"/>
      <w:color w:val="000000"/>
      <w:sz w:val="28"/>
      <w:szCs w:val="20"/>
      <w:lang w:eastAsia="ru-RU" w:val="uk-UA"/>
    </w:rPr>
  </w:style>
  <w:style w:type="character" w:styleId="20" w:customStyle="1">
    <w:name w:val="Заголовок 2 Знак"/>
    <w:basedOn w:val="a0"/>
    <w:link w:val="2"/>
    <w:rsid w:val="00253081"/>
    <w:rPr>
      <w:rFonts w:ascii="Times New Roman" w:cs="Times New Roman" w:eastAsia="Times New Roman" w:hAnsi="Times New Roman"/>
      <w:b w:val="1"/>
      <w:color w:val="000000"/>
      <w:sz w:val="44"/>
      <w:szCs w:val="20"/>
      <w:lang w:eastAsia="ru-RU" w:val="uk-UA"/>
    </w:rPr>
  </w:style>
  <w:style w:type="character" w:styleId="30" w:customStyle="1">
    <w:name w:val="Заголовок 3 Знак"/>
    <w:basedOn w:val="a0"/>
    <w:link w:val="3"/>
    <w:rsid w:val="00253081"/>
    <w:rPr>
      <w:rFonts w:ascii="Times New Roman" w:cs="Times New Roman" w:eastAsia="Times New Roman" w:hAnsi="Times New Roman"/>
      <w:b w:val="1"/>
      <w:color w:val="00ffff"/>
      <w:sz w:val="24"/>
      <w:szCs w:val="20"/>
      <w:lang w:eastAsia="ru-RU" w:val="uk-UA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a0"/>
    <w:link w:val="21"/>
    <w:rsid w:val="00253081"/>
    <w:rPr>
      <w:rFonts w:ascii="Times New Roman" w:cs="Times New Roman" w:eastAsia="Times New Roman" w:hAnsi="Times New Roman"/>
      <w:color w:val="000000"/>
      <w:sz w:val="28"/>
      <w:szCs w:val="20"/>
      <w:lang w:eastAsia="ru-RU" w:val="uk-UA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styleId="a5" w:customStyle="1">
    <w:name w:val="Основной текст с отступом Знак"/>
    <w:basedOn w:val="a0"/>
    <w:link w:val="a4"/>
    <w:rsid w:val="00253081"/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rsid w:val="00253081"/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character" w:styleId="a8">
    <w:name w:val="page number"/>
    <w:basedOn w:val="a0"/>
    <w:rsid w:val="00253081"/>
  </w:style>
  <w:style w:type="paragraph" w:styleId="11" w:customStyle="1">
    <w:name w:val="Абзац списку1"/>
    <w:basedOn w:val="a"/>
    <w:uiPriority w:val="34"/>
    <w:qFormat w:val="1"/>
    <w:rsid w:val="00523838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ru-RU" w:val="ru-RU"/>
    </w:rPr>
  </w:style>
  <w:style w:type="paragraph" w:styleId="a9">
    <w:name w:val="List Paragraph"/>
    <w:basedOn w:val="a"/>
    <w:uiPriority w:val="34"/>
    <w:qFormat w:val="1"/>
    <w:rsid w:val="00FF4A60"/>
    <w:pPr>
      <w:ind w:left="720"/>
      <w:contextualSpacing w:val="1"/>
    </w:pPr>
  </w:style>
  <w:style w:type="character" w:styleId="aa">
    <w:name w:val="Hyperlink"/>
    <w:basedOn w:val="a0"/>
    <w:uiPriority w:val="99"/>
    <w:semiHidden w:val="1"/>
    <w:unhideWhenUsed w:val="1"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 w:val="1"/>
    <w:unhideWhenUsed w:val="1"/>
    <w:rsid w:val="00004F40"/>
    <w:rPr>
      <w:color w:val="800080"/>
      <w:u w:val="single"/>
    </w:rPr>
  </w:style>
  <w:style w:type="paragraph" w:styleId="xl65" w:customStyle="1">
    <w:name w:val="xl65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66" w:customStyle="1">
    <w:name w:val="xl66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67" w:customStyle="1">
    <w:name w:val="xl67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68" w:customStyle="1">
    <w:name w:val="xl68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69" w:customStyle="1">
    <w:name w:val="xl69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xl70" w:customStyle="1">
    <w:name w:val="xl70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cffcc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71" w:customStyle="1">
    <w:name w:val="xl71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sz w:val="22"/>
      <w:szCs w:val="22"/>
      <w:lang w:eastAsia="ru-RU" w:val="ru-RU"/>
    </w:rPr>
  </w:style>
  <w:style w:type="paragraph" w:styleId="xl72" w:customStyle="1">
    <w:name w:val="xl72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center"/>
    </w:pPr>
    <w:rPr>
      <w:sz w:val="22"/>
      <w:szCs w:val="22"/>
      <w:lang w:eastAsia="ru-RU" w:val="ru-RU"/>
    </w:rPr>
  </w:style>
  <w:style w:type="paragraph" w:styleId="xl73" w:customStyle="1">
    <w:name w:val="xl73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center"/>
    </w:pPr>
    <w:rPr>
      <w:sz w:val="22"/>
      <w:szCs w:val="22"/>
      <w:lang w:eastAsia="ru-RU" w:val="ru-RU"/>
    </w:rPr>
  </w:style>
  <w:style w:type="paragraph" w:styleId="xl74" w:customStyle="1">
    <w:name w:val="xl74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75" w:customStyle="1">
    <w:name w:val="xl75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c99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76" w:customStyle="1">
    <w:name w:val="xl76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77" w:customStyle="1">
    <w:name w:val="xl77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78" w:customStyle="1">
    <w:name w:val="xl78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ccffcc" w:val="clear"/>
      <w:spacing w:after="100" w:afterAutospacing="1" w:before="100" w:beforeAutospacing="1"/>
      <w:jc w:val="center"/>
      <w:textAlignment w:val="center"/>
    </w:pPr>
    <w:rPr>
      <w:b w:val="1"/>
      <w:bCs w:val="1"/>
      <w:sz w:val="22"/>
      <w:szCs w:val="22"/>
      <w:lang w:eastAsia="ru-RU" w:val="ru-RU"/>
    </w:rPr>
  </w:style>
  <w:style w:type="paragraph" w:styleId="xl79" w:customStyle="1">
    <w:name w:val="xl79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c99" w:val="clear"/>
      <w:spacing w:after="100" w:afterAutospacing="1" w:before="100" w:beforeAutospacing="1"/>
      <w:jc w:val="right"/>
    </w:pPr>
    <w:rPr>
      <w:b w:val="1"/>
      <w:bCs w:val="1"/>
      <w:sz w:val="22"/>
      <w:szCs w:val="22"/>
      <w:lang w:eastAsia="ru-RU" w:val="ru-RU"/>
    </w:rPr>
  </w:style>
  <w:style w:type="paragraph" w:styleId="xl80" w:customStyle="1">
    <w:name w:val="xl80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cffcc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1" w:customStyle="1">
    <w:name w:val="xl81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2" w:customStyle="1">
    <w:name w:val="xl82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ccffcc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3" w:customStyle="1">
    <w:name w:val="xl83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cc99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4" w:customStyle="1">
    <w:name w:val="xl84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c99" w:val="clear"/>
      <w:spacing w:after="100" w:afterAutospacing="1" w:before="100" w:beforeAutospacing="1"/>
      <w:jc w:val="center"/>
    </w:pPr>
    <w:rPr>
      <w:b w:val="1"/>
      <w:bCs w:val="1"/>
      <w:sz w:val="22"/>
      <w:szCs w:val="22"/>
      <w:lang w:eastAsia="ru-RU" w:val="ru-RU"/>
    </w:rPr>
  </w:style>
  <w:style w:type="paragraph" w:styleId="xl85" w:customStyle="1">
    <w:name w:val="xl85"/>
    <w:basedOn w:val="a"/>
    <w:rsid w:val="00004F40"/>
    <w:pPr>
      <w:pBdr>
        <w:top w:color="auto" w:space="0" w:sz="4" w:val="single"/>
        <w:bottom w:color="auto" w:space="0" w:sz="4" w:val="single"/>
      </w:pBdr>
      <w:shd w:color="000000" w:fill="ffcc99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6" w:customStyle="1">
    <w:name w:val="xl86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ccffcc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7" w:customStyle="1">
    <w:name w:val="xl87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c99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8" w:customStyle="1">
    <w:name w:val="xl88"/>
    <w:basedOn w:val="a"/>
    <w:rsid w:val="00004F40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89" w:customStyle="1">
    <w:name w:val="xl89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90" w:customStyle="1">
    <w:name w:val="xl90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right"/>
    </w:pPr>
    <w:rPr>
      <w:b w:val="1"/>
      <w:bCs w:val="1"/>
      <w:sz w:val="22"/>
      <w:szCs w:val="22"/>
      <w:lang w:eastAsia="ru-RU" w:val="ru-RU"/>
    </w:rPr>
  </w:style>
  <w:style w:type="paragraph" w:styleId="xl91" w:customStyle="1">
    <w:name w:val="xl91"/>
    <w:basedOn w:val="a"/>
    <w:rsid w:val="00004F4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right"/>
    </w:pPr>
    <w:rPr>
      <w:b w:val="1"/>
      <w:bCs w:val="1"/>
      <w:sz w:val="22"/>
      <w:szCs w:val="22"/>
      <w:lang w:eastAsia="ru-RU" w:val="ru-RU"/>
    </w:rPr>
  </w:style>
  <w:style w:type="paragraph" w:styleId="xl92" w:customStyle="1">
    <w:name w:val="xl92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93" w:customStyle="1">
    <w:name w:val="xl93"/>
    <w:basedOn w:val="a"/>
    <w:rsid w:val="00004F40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sz w:val="22"/>
      <w:szCs w:val="22"/>
      <w:lang w:eastAsia="ru-RU" w:val="ru-RU"/>
    </w:rPr>
  </w:style>
  <w:style w:type="paragraph" w:styleId="xl94" w:customStyle="1">
    <w:name w:val="xl94"/>
    <w:basedOn w:val="a"/>
    <w:rsid w:val="00004F40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xl95" w:customStyle="1">
    <w:name w:val="xl95"/>
    <w:basedOn w:val="a"/>
    <w:rsid w:val="00004F40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xl96" w:customStyle="1">
    <w:name w:val="xl96"/>
    <w:basedOn w:val="a"/>
    <w:rsid w:val="00004F40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xl97" w:customStyle="1">
    <w:name w:val="xl97"/>
    <w:basedOn w:val="a"/>
    <w:rsid w:val="00004F4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xl98" w:customStyle="1">
    <w:name w:val="xl98"/>
    <w:basedOn w:val="a"/>
    <w:rsid w:val="00004F4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sz w:val="22"/>
      <w:szCs w:val="22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h0g4RENzfvV3pJ17HfaCGXKPA==">AMUW2mXq87id5q2hPoYDzh/iXCLoxV6MjN3v3HeVDJtW7UuxUZQiogldD6/saACBsncaWm2loyIOZFnysyaFsUqGUcGAKynZESfBs1NGRP5o8ijDeqpMTypwGtk6GsoYgI8LNxpdYCQK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2021-12-22T10:25:00Z</dcterms:created>
  <dc:creator>Admin</dc:creator>
</cp:coreProperties>
</file>