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EEA" w:rsidRPr="00756EEA" w:rsidRDefault="00756EEA" w:rsidP="001473AC">
      <w:pPr>
        <w:spacing w:after="0" w:line="360" w:lineRule="auto"/>
        <w:jc w:val="center"/>
        <w:rPr>
          <w:rFonts w:ascii="Times New Roman" w:eastAsiaTheme="minorHAnsi" w:hAnsi="Times New Roman" w:cs="Times New Roman"/>
          <w:sz w:val="32"/>
          <w:szCs w:val="32"/>
          <w:lang w:val="uk-UA" w:eastAsia="en-US"/>
        </w:rPr>
      </w:pPr>
      <w:r w:rsidRPr="00756EEA">
        <w:rPr>
          <w:rFonts w:ascii="Times New Roman" w:eastAsiaTheme="minorHAnsi" w:hAnsi="Times New Roman" w:cs="Times New Roman"/>
          <w:sz w:val="32"/>
          <w:szCs w:val="32"/>
          <w:lang w:val="uk-UA" w:eastAsia="en-US"/>
        </w:rPr>
        <w:t>ДЕПАРТАМЕНТ ОСВІТИ ВІННИЦЬКОЇ МІСЬКОЇ РАДИ</w:t>
      </w:r>
    </w:p>
    <w:p w:rsidR="00756EEA" w:rsidRDefault="00756EEA" w:rsidP="001473AC">
      <w:pPr>
        <w:spacing w:after="0" w:line="360" w:lineRule="auto"/>
        <w:jc w:val="center"/>
        <w:rPr>
          <w:rFonts w:ascii="Times New Roman" w:eastAsiaTheme="minorHAnsi" w:hAnsi="Times New Roman" w:cs="Times New Roman"/>
          <w:sz w:val="32"/>
          <w:szCs w:val="32"/>
          <w:lang w:val="uk-UA" w:eastAsia="en-US"/>
        </w:rPr>
      </w:pPr>
      <w:r>
        <w:rPr>
          <w:rFonts w:ascii="Times New Roman" w:eastAsiaTheme="minorHAnsi" w:hAnsi="Times New Roman" w:cs="Times New Roman"/>
          <w:sz w:val="32"/>
          <w:szCs w:val="32"/>
          <w:lang w:val="uk-UA" w:eastAsia="en-US"/>
        </w:rPr>
        <w:t>КОМУНАЛЬНА УСТАНОВА</w:t>
      </w:r>
    </w:p>
    <w:p w:rsidR="00756EEA" w:rsidRPr="00756EEA" w:rsidRDefault="00756EEA" w:rsidP="001473AC">
      <w:pPr>
        <w:spacing w:after="0" w:line="360" w:lineRule="auto"/>
        <w:jc w:val="center"/>
        <w:rPr>
          <w:rFonts w:ascii="Times New Roman" w:eastAsiaTheme="minorHAnsi" w:hAnsi="Times New Roman" w:cs="Times New Roman"/>
          <w:sz w:val="32"/>
          <w:szCs w:val="32"/>
          <w:lang w:val="uk-UA" w:eastAsia="en-US"/>
        </w:rPr>
      </w:pPr>
      <w:r>
        <w:rPr>
          <w:rFonts w:ascii="Times New Roman" w:eastAsiaTheme="minorHAnsi" w:hAnsi="Times New Roman" w:cs="Times New Roman"/>
          <w:sz w:val="32"/>
          <w:szCs w:val="32"/>
          <w:lang w:val="uk-UA" w:eastAsia="en-US"/>
        </w:rPr>
        <w:t>«</w:t>
      </w:r>
      <w:r w:rsidRPr="00756EEA">
        <w:rPr>
          <w:rFonts w:ascii="Times New Roman" w:eastAsiaTheme="minorHAnsi" w:hAnsi="Times New Roman" w:cs="Times New Roman"/>
          <w:sz w:val="32"/>
          <w:szCs w:val="32"/>
          <w:lang w:val="uk-UA" w:eastAsia="en-US"/>
        </w:rPr>
        <w:t>МІСЬКИЙ МЕТОДИЧНИЙ КАБІНЕТ</w:t>
      </w:r>
      <w:r>
        <w:rPr>
          <w:rFonts w:ascii="Times New Roman" w:eastAsiaTheme="minorHAnsi" w:hAnsi="Times New Roman" w:cs="Times New Roman"/>
          <w:sz w:val="32"/>
          <w:szCs w:val="32"/>
          <w:lang w:val="uk-UA" w:eastAsia="en-US"/>
        </w:rPr>
        <w:t>»</w:t>
      </w:r>
    </w:p>
    <w:p w:rsidR="00756EEA" w:rsidRPr="00756EEA" w:rsidRDefault="00756EEA" w:rsidP="001473AC">
      <w:pPr>
        <w:spacing w:after="0" w:line="360" w:lineRule="auto"/>
        <w:rPr>
          <w:rFonts w:ascii="Times New Roman" w:eastAsiaTheme="minorHAnsi" w:hAnsi="Times New Roman" w:cs="Times New Roman"/>
          <w:sz w:val="28"/>
          <w:szCs w:val="28"/>
          <w:lang w:val="uk-UA" w:eastAsia="en-US"/>
        </w:rPr>
      </w:pPr>
    </w:p>
    <w:p w:rsidR="00756EEA" w:rsidRPr="00756EEA" w:rsidRDefault="00756EEA" w:rsidP="001473AC">
      <w:pPr>
        <w:spacing w:after="0" w:line="360" w:lineRule="auto"/>
        <w:rPr>
          <w:rFonts w:ascii="Times New Roman" w:eastAsiaTheme="minorHAnsi" w:hAnsi="Times New Roman" w:cs="Times New Roman"/>
          <w:sz w:val="28"/>
          <w:szCs w:val="28"/>
          <w:lang w:val="uk-UA" w:eastAsia="en-US"/>
        </w:rPr>
      </w:pPr>
    </w:p>
    <w:p w:rsidR="00756EEA" w:rsidRPr="00756EEA" w:rsidRDefault="00EC0231" w:rsidP="001473AC">
      <w:pPr>
        <w:spacing w:after="0" w:line="360" w:lineRule="auto"/>
        <w:jc w:val="center"/>
        <w:rPr>
          <w:rFonts w:ascii="Times New Roman" w:eastAsiaTheme="minorHAnsi" w:hAnsi="Times New Roman" w:cs="Times New Roman"/>
          <w:b/>
          <w:sz w:val="40"/>
          <w:szCs w:val="40"/>
          <w:lang w:val="uk-UA" w:eastAsia="en-US"/>
        </w:rPr>
      </w:pPr>
      <w:r>
        <w:rPr>
          <w:rFonts w:ascii="Times New Roman" w:eastAsiaTheme="minorHAnsi" w:hAnsi="Times New Roman" w:cs="Times New Roman"/>
          <w:b/>
          <w:sz w:val="40"/>
          <w:szCs w:val="40"/>
          <w:lang w:val="uk-UA" w:eastAsia="en-US"/>
        </w:rPr>
        <w:t>Експрес-бюлетень</w:t>
      </w:r>
    </w:p>
    <w:p w:rsidR="00756EEA" w:rsidRPr="00756EEA" w:rsidRDefault="00EC0231" w:rsidP="001473AC">
      <w:pPr>
        <w:spacing w:after="0" w:line="360" w:lineRule="auto"/>
        <w:jc w:val="center"/>
        <w:rPr>
          <w:rFonts w:ascii="Times New Roman" w:eastAsiaTheme="minorHAnsi" w:hAnsi="Times New Roman" w:cs="Times New Roman"/>
          <w:sz w:val="40"/>
          <w:szCs w:val="40"/>
          <w:lang w:val="uk-UA" w:eastAsia="en-US"/>
        </w:rPr>
      </w:pPr>
      <w:r>
        <w:rPr>
          <w:rFonts w:ascii="Times New Roman" w:eastAsiaTheme="minorHAnsi" w:hAnsi="Times New Roman" w:cs="Times New Roman"/>
          <w:sz w:val="40"/>
          <w:szCs w:val="40"/>
          <w:lang w:val="uk-UA" w:eastAsia="en-US"/>
        </w:rPr>
        <w:t>фахової інформації</w:t>
      </w:r>
    </w:p>
    <w:p w:rsidR="00756EEA" w:rsidRPr="00B4417C" w:rsidRDefault="00EC0231" w:rsidP="001473AC">
      <w:pPr>
        <w:spacing w:after="0" w:line="360" w:lineRule="auto"/>
        <w:jc w:val="center"/>
        <w:rPr>
          <w:rFonts w:ascii="Times New Roman" w:eastAsiaTheme="minorHAnsi" w:hAnsi="Times New Roman" w:cs="Times New Roman"/>
          <w:sz w:val="40"/>
          <w:szCs w:val="40"/>
          <w:lang w:val="uk-UA" w:eastAsia="en-US"/>
        </w:rPr>
      </w:pPr>
      <w:r>
        <w:rPr>
          <w:rFonts w:ascii="Times New Roman" w:eastAsiaTheme="minorHAnsi" w:hAnsi="Times New Roman" w:cs="Times New Roman"/>
          <w:sz w:val="40"/>
          <w:szCs w:val="40"/>
          <w:lang w:val="uk-UA" w:eastAsia="en-US"/>
        </w:rPr>
        <w:t>для вчителів</w:t>
      </w:r>
      <w:r w:rsidR="00756EEA" w:rsidRPr="00756EEA">
        <w:rPr>
          <w:rFonts w:ascii="Times New Roman" w:eastAsiaTheme="minorHAnsi" w:hAnsi="Times New Roman" w:cs="Times New Roman"/>
          <w:sz w:val="40"/>
          <w:szCs w:val="40"/>
          <w:lang w:val="uk-UA" w:eastAsia="en-US"/>
        </w:rPr>
        <w:t xml:space="preserve"> </w:t>
      </w:r>
      <w:r w:rsidR="00B4417C">
        <w:rPr>
          <w:rFonts w:ascii="Times New Roman" w:eastAsiaTheme="minorHAnsi" w:hAnsi="Times New Roman" w:cs="Times New Roman"/>
          <w:sz w:val="40"/>
          <w:szCs w:val="40"/>
          <w:lang w:val="uk-UA" w:eastAsia="en-US"/>
        </w:rPr>
        <w:t>основ здоров</w:t>
      </w:r>
      <w:r w:rsidR="00B4417C" w:rsidRPr="008B73BE">
        <w:rPr>
          <w:rFonts w:ascii="Times New Roman" w:eastAsiaTheme="minorHAnsi" w:hAnsi="Times New Roman" w:cs="Times New Roman"/>
          <w:sz w:val="40"/>
          <w:szCs w:val="40"/>
          <w:lang w:eastAsia="en-US"/>
        </w:rPr>
        <w:t>’</w:t>
      </w:r>
      <w:r w:rsidR="00B4417C">
        <w:rPr>
          <w:rFonts w:ascii="Times New Roman" w:eastAsiaTheme="minorHAnsi" w:hAnsi="Times New Roman" w:cs="Times New Roman"/>
          <w:sz w:val="40"/>
          <w:szCs w:val="40"/>
          <w:lang w:val="uk-UA" w:eastAsia="en-US"/>
        </w:rPr>
        <w:t>я</w:t>
      </w:r>
    </w:p>
    <w:p w:rsidR="00756EEA" w:rsidRPr="00756EEA" w:rsidRDefault="00756EEA" w:rsidP="001473AC">
      <w:pPr>
        <w:spacing w:after="0" w:line="360" w:lineRule="auto"/>
        <w:jc w:val="center"/>
        <w:rPr>
          <w:rFonts w:ascii="Times New Roman" w:eastAsiaTheme="minorHAnsi" w:hAnsi="Times New Roman" w:cs="Times New Roman"/>
          <w:sz w:val="40"/>
          <w:szCs w:val="40"/>
          <w:lang w:val="uk-UA" w:eastAsia="en-US"/>
        </w:rPr>
      </w:pPr>
      <w:r w:rsidRPr="00756EEA">
        <w:rPr>
          <w:rFonts w:ascii="Times New Roman" w:eastAsiaTheme="minorHAnsi" w:hAnsi="Times New Roman" w:cs="Times New Roman"/>
          <w:sz w:val="40"/>
          <w:szCs w:val="40"/>
          <w:lang w:val="uk-UA" w:eastAsia="en-US"/>
        </w:rPr>
        <w:t>у загальноосвітніх навчальних закладах</w:t>
      </w:r>
    </w:p>
    <w:p w:rsidR="00756EEA" w:rsidRDefault="00756EEA" w:rsidP="001473AC">
      <w:pPr>
        <w:spacing w:after="0" w:line="360" w:lineRule="auto"/>
        <w:jc w:val="center"/>
        <w:rPr>
          <w:rFonts w:ascii="Times New Roman" w:eastAsiaTheme="minorHAnsi" w:hAnsi="Times New Roman" w:cs="Times New Roman"/>
          <w:sz w:val="32"/>
          <w:szCs w:val="32"/>
          <w:lang w:val="uk-UA" w:eastAsia="en-US"/>
        </w:rPr>
      </w:pPr>
    </w:p>
    <w:p w:rsidR="002A6531" w:rsidRDefault="002A6531" w:rsidP="001473AC">
      <w:pPr>
        <w:spacing w:after="0" w:line="360" w:lineRule="auto"/>
        <w:jc w:val="center"/>
        <w:rPr>
          <w:rFonts w:ascii="Times New Roman" w:eastAsiaTheme="minorHAnsi" w:hAnsi="Times New Roman" w:cs="Times New Roman"/>
          <w:sz w:val="32"/>
          <w:szCs w:val="32"/>
          <w:lang w:val="uk-UA" w:eastAsia="en-US"/>
        </w:rPr>
      </w:pPr>
    </w:p>
    <w:p w:rsidR="002A6531" w:rsidRDefault="002A6531" w:rsidP="001473AC">
      <w:pPr>
        <w:spacing w:after="0" w:line="360" w:lineRule="auto"/>
        <w:jc w:val="center"/>
        <w:rPr>
          <w:rFonts w:ascii="Times New Roman" w:eastAsiaTheme="minorHAnsi" w:hAnsi="Times New Roman" w:cs="Times New Roman"/>
          <w:sz w:val="32"/>
          <w:szCs w:val="32"/>
          <w:lang w:val="uk-UA" w:eastAsia="en-US"/>
        </w:rPr>
      </w:pPr>
    </w:p>
    <w:p w:rsidR="00756EEA" w:rsidRDefault="00B4417C" w:rsidP="001473AC">
      <w:pPr>
        <w:spacing w:after="0" w:line="360" w:lineRule="auto"/>
        <w:jc w:val="center"/>
        <w:rPr>
          <w:rFonts w:ascii="Times New Roman" w:eastAsiaTheme="minorHAnsi" w:hAnsi="Times New Roman" w:cs="Times New Roman"/>
          <w:sz w:val="32"/>
          <w:szCs w:val="32"/>
          <w:lang w:val="uk-UA" w:eastAsia="en-US"/>
        </w:rPr>
      </w:pPr>
      <w:r w:rsidRPr="00B4417C">
        <w:rPr>
          <w:rFonts w:ascii="Times New Roman" w:eastAsiaTheme="minorHAnsi" w:hAnsi="Times New Roman" w:cs="Times New Roman"/>
          <w:noProof/>
          <w:sz w:val="32"/>
          <w:szCs w:val="32"/>
        </w:rPr>
        <w:drawing>
          <wp:inline distT="0" distB="0" distL="0" distR="0">
            <wp:extent cx="3732174" cy="2000250"/>
            <wp:effectExtent l="0" t="0" r="0" b="0"/>
            <wp:docPr id="3" name="Рисунок 3" descr="Картинки по запросу предмет основи здоров'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предмет основи здоров'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2174" cy="2000250"/>
                    </a:xfrm>
                    <a:prstGeom prst="rect">
                      <a:avLst/>
                    </a:prstGeom>
                    <a:noFill/>
                    <a:ln>
                      <a:noFill/>
                    </a:ln>
                  </pic:spPr>
                </pic:pic>
              </a:graphicData>
            </a:graphic>
          </wp:inline>
        </w:drawing>
      </w:r>
    </w:p>
    <w:p w:rsidR="00756EEA" w:rsidRDefault="00756EEA" w:rsidP="001473AC">
      <w:pPr>
        <w:spacing w:after="0" w:line="360" w:lineRule="auto"/>
        <w:jc w:val="center"/>
        <w:rPr>
          <w:rFonts w:ascii="Times New Roman" w:eastAsiaTheme="minorHAnsi" w:hAnsi="Times New Roman" w:cs="Times New Roman"/>
          <w:sz w:val="32"/>
          <w:szCs w:val="32"/>
          <w:lang w:val="uk-UA" w:eastAsia="en-US"/>
        </w:rPr>
      </w:pPr>
    </w:p>
    <w:p w:rsidR="00756EEA" w:rsidRDefault="00756EEA" w:rsidP="001473AC">
      <w:pPr>
        <w:spacing w:after="0" w:line="360" w:lineRule="auto"/>
        <w:jc w:val="center"/>
        <w:rPr>
          <w:rFonts w:ascii="Times New Roman" w:eastAsiaTheme="minorHAnsi" w:hAnsi="Times New Roman" w:cs="Times New Roman"/>
          <w:sz w:val="32"/>
          <w:szCs w:val="32"/>
          <w:lang w:val="uk-UA" w:eastAsia="en-US"/>
        </w:rPr>
      </w:pPr>
    </w:p>
    <w:p w:rsidR="00756EEA" w:rsidRDefault="00756EEA" w:rsidP="001473AC">
      <w:pPr>
        <w:spacing w:after="0" w:line="360" w:lineRule="auto"/>
        <w:jc w:val="center"/>
        <w:rPr>
          <w:rFonts w:ascii="Times New Roman" w:eastAsiaTheme="minorHAnsi" w:hAnsi="Times New Roman" w:cs="Times New Roman"/>
          <w:sz w:val="32"/>
          <w:szCs w:val="32"/>
          <w:lang w:val="uk-UA" w:eastAsia="en-US"/>
        </w:rPr>
      </w:pPr>
    </w:p>
    <w:p w:rsidR="00756EEA" w:rsidRDefault="00756EEA" w:rsidP="001473AC">
      <w:pPr>
        <w:spacing w:after="0" w:line="360" w:lineRule="auto"/>
        <w:jc w:val="center"/>
        <w:rPr>
          <w:rFonts w:ascii="Times New Roman" w:eastAsiaTheme="minorHAnsi" w:hAnsi="Times New Roman" w:cs="Times New Roman"/>
          <w:sz w:val="32"/>
          <w:szCs w:val="32"/>
          <w:lang w:val="uk-UA" w:eastAsia="en-US"/>
        </w:rPr>
      </w:pPr>
    </w:p>
    <w:p w:rsidR="00756EEA" w:rsidRDefault="00756EEA" w:rsidP="001473AC">
      <w:pPr>
        <w:spacing w:after="0" w:line="360" w:lineRule="auto"/>
        <w:jc w:val="center"/>
        <w:rPr>
          <w:rFonts w:ascii="Times New Roman" w:eastAsiaTheme="minorHAnsi" w:hAnsi="Times New Roman" w:cs="Times New Roman"/>
          <w:sz w:val="32"/>
          <w:szCs w:val="32"/>
          <w:lang w:val="uk-UA" w:eastAsia="en-US"/>
        </w:rPr>
      </w:pPr>
    </w:p>
    <w:p w:rsidR="00756EEA" w:rsidRDefault="00756EEA" w:rsidP="001473AC">
      <w:pPr>
        <w:spacing w:after="0" w:line="360" w:lineRule="auto"/>
        <w:jc w:val="center"/>
        <w:rPr>
          <w:rFonts w:ascii="Times New Roman" w:eastAsiaTheme="minorHAnsi" w:hAnsi="Times New Roman" w:cs="Times New Roman"/>
          <w:sz w:val="32"/>
          <w:szCs w:val="32"/>
          <w:lang w:val="uk-UA" w:eastAsia="en-US"/>
        </w:rPr>
      </w:pPr>
    </w:p>
    <w:p w:rsidR="00756EEA" w:rsidRPr="00756EEA" w:rsidRDefault="00882B3C" w:rsidP="001473AC">
      <w:pPr>
        <w:spacing w:after="0" w:line="360" w:lineRule="auto"/>
        <w:jc w:val="center"/>
        <w:rPr>
          <w:rFonts w:ascii="Times New Roman" w:eastAsiaTheme="minorHAnsi" w:hAnsi="Times New Roman" w:cs="Times New Roman"/>
          <w:sz w:val="32"/>
          <w:szCs w:val="32"/>
          <w:lang w:val="uk-UA" w:eastAsia="en-US"/>
        </w:rPr>
      </w:pPr>
      <w:r>
        <w:rPr>
          <w:rFonts w:ascii="Times New Roman" w:eastAsiaTheme="minorHAnsi" w:hAnsi="Times New Roman" w:cs="Times New Roman"/>
          <w:noProof/>
          <w:sz w:val="32"/>
          <w:szCs w:val="32"/>
        </w:rPr>
        <w:pict>
          <v:oval id="_x0000_s1068" style="position:absolute;left:0;text-align:left;margin-left:456.3pt;margin-top:20pt;width:54.75pt;height:63pt;z-index:251715584" stroked="f"/>
        </w:pict>
      </w:r>
      <w:r w:rsidR="00756EEA" w:rsidRPr="00756EEA">
        <w:rPr>
          <w:rFonts w:ascii="Times New Roman" w:eastAsiaTheme="minorHAnsi" w:hAnsi="Times New Roman" w:cs="Times New Roman"/>
          <w:sz w:val="32"/>
          <w:szCs w:val="32"/>
          <w:lang w:val="uk-UA" w:eastAsia="en-US"/>
        </w:rPr>
        <w:t>м. Вінниця</w:t>
      </w:r>
    </w:p>
    <w:p w:rsidR="00476325" w:rsidRPr="001473AC" w:rsidRDefault="00756EEA" w:rsidP="001473AC">
      <w:pPr>
        <w:spacing w:after="0" w:line="360" w:lineRule="auto"/>
        <w:jc w:val="center"/>
        <w:rPr>
          <w:rFonts w:ascii="Times New Roman" w:eastAsiaTheme="minorHAnsi" w:hAnsi="Times New Roman" w:cs="Times New Roman"/>
          <w:sz w:val="32"/>
          <w:szCs w:val="32"/>
          <w:lang w:val="uk-UA" w:eastAsia="en-US"/>
        </w:rPr>
      </w:pPr>
      <w:r w:rsidRPr="00756EEA">
        <w:rPr>
          <w:rFonts w:ascii="Times New Roman" w:eastAsiaTheme="minorHAnsi" w:hAnsi="Times New Roman" w:cs="Times New Roman"/>
          <w:sz w:val="32"/>
          <w:szCs w:val="32"/>
          <w:lang w:val="uk-UA" w:eastAsia="en-US"/>
        </w:rPr>
        <w:t>С</w:t>
      </w:r>
      <w:r w:rsidR="000B3718">
        <w:rPr>
          <w:rFonts w:ascii="Times New Roman" w:eastAsiaTheme="minorHAnsi" w:hAnsi="Times New Roman" w:cs="Times New Roman"/>
          <w:sz w:val="32"/>
          <w:szCs w:val="32"/>
          <w:lang w:val="uk-UA" w:eastAsia="en-US"/>
        </w:rPr>
        <w:t>ерп</w:t>
      </w:r>
      <w:r w:rsidRPr="00756EEA">
        <w:rPr>
          <w:rFonts w:ascii="Times New Roman" w:eastAsiaTheme="minorHAnsi" w:hAnsi="Times New Roman" w:cs="Times New Roman"/>
          <w:sz w:val="32"/>
          <w:szCs w:val="32"/>
          <w:lang w:val="uk-UA" w:eastAsia="en-US"/>
        </w:rPr>
        <w:t>ень 201</w:t>
      </w:r>
      <w:r>
        <w:rPr>
          <w:rFonts w:ascii="Times New Roman" w:eastAsiaTheme="minorHAnsi" w:hAnsi="Times New Roman" w:cs="Times New Roman"/>
          <w:sz w:val="32"/>
          <w:szCs w:val="32"/>
          <w:lang w:val="uk-UA" w:eastAsia="en-US"/>
        </w:rPr>
        <w:t>7</w:t>
      </w:r>
      <w:r w:rsidRPr="00756EEA">
        <w:rPr>
          <w:rFonts w:ascii="Times New Roman" w:eastAsiaTheme="minorHAnsi" w:hAnsi="Times New Roman" w:cs="Times New Roman"/>
          <w:sz w:val="32"/>
          <w:szCs w:val="32"/>
          <w:lang w:val="uk-UA" w:eastAsia="en-US"/>
        </w:rPr>
        <w:t xml:space="preserve"> р.</w:t>
      </w:r>
    </w:p>
    <w:p w:rsidR="001466D2" w:rsidRPr="00756EEA" w:rsidRDefault="00882B3C" w:rsidP="001473AC">
      <w:pPr>
        <w:spacing w:after="0"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rPr>
        <w:lastRenderedPageBreak/>
        <w:pict>
          <v:oval id="_x0000_s1041" style="position:absolute;left:0;text-align:left;margin-left:472.4pt;margin-top:-39.65pt;width:31.55pt;height:30.75pt;z-index:251679744;mso-position-horizontal-relative:text;mso-position-vertical-relative:text" fillcolor="white [3212]" strokecolor="white [3212]"/>
        </w:pict>
      </w:r>
      <w:r w:rsidR="00AC3E60">
        <w:rPr>
          <w:rFonts w:ascii="Times New Roman" w:hAnsi="Times New Roman" w:cs="Times New Roman"/>
          <w:b/>
          <w:sz w:val="28"/>
          <w:szCs w:val="28"/>
          <w:lang w:val="uk-UA"/>
        </w:rPr>
        <w:t>ЗМІСТ</w:t>
      </w:r>
    </w:p>
    <w:p w:rsidR="001466D2" w:rsidRDefault="001466D2" w:rsidP="001473AC">
      <w:pPr>
        <w:spacing w:after="0" w:line="360" w:lineRule="auto"/>
        <w:rPr>
          <w:rFonts w:ascii="Times New Roman" w:hAnsi="Times New Roman" w:cs="Times New Roman"/>
          <w:b/>
          <w:sz w:val="28"/>
          <w:szCs w:val="28"/>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957"/>
      </w:tblGrid>
      <w:tr w:rsidR="00AC3E60" w:rsidRPr="000153C9" w:rsidTr="003543D9">
        <w:tc>
          <w:tcPr>
            <w:tcW w:w="9180" w:type="dxa"/>
          </w:tcPr>
          <w:p w:rsidR="00AC3E60" w:rsidRPr="00491D7F" w:rsidRDefault="00491D7F" w:rsidP="002A6531">
            <w:pPr>
              <w:pStyle w:val="1"/>
              <w:numPr>
                <w:ilvl w:val="0"/>
                <w:numId w:val="23"/>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СТОРІНКА МЕТОДИСТА. </w:t>
            </w:r>
            <w:r w:rsidR="006F76C0">
              <w:rPr>
                <w:rFonts w:ascii="Times New Roman" w:hAnsi="Times New Roman"/>
                <w:sz w:val="28"/>
                <w:szCs w:val="28"/>
                <w:lang w:val="uk-UA"/>
              </w:rPr>
              <w:t>Методичні рекомендації щодо викладання предмету «</w:t>
            </w:r>
            <w:r w:rsidR="002A6531">
              <w:rPr>
                <w:rFonts w:ascii="Times New Roman" w:hAnsi="Times New Roman"/>
                <w:sz w:val="28"/>
                <w:szCs w:val="28"/>
                <w:lang w:val="uk-UA"/>
              </w:rPr>
              <w:t>Основи здоров</w:t>
            </w:r>
            <w:r w:rsidR="002A6531" w:rsidRPr="002A6531">
              <w:rPr>
                <w:rFonts w:ascii="Times New Roman" w:hAnsi="Times New Roman"/>
                <w:sz w:val="28"/>
                <w:szCs w:val="28"/>
              </w:rPr>
              <w:t>’</w:t>
            </w:r>
            <w:r w:rsidR="002A6531">
              <w:rPr>
                <w:rFonts w:ascii="Times New Roman" w:hAnsi="Times New Roman"/>
                <w:sz w:val="28"/>
                <w:szCs w:val="28"/>
                <w:lang w:val="uk-UA"/>
              </w:rPr>
              <w:t>я</w:t>
            </w:r>
            <w:r w:rsidR="006F76C0">
              <w:rPr>
                <w:rFonts w:ascii="Times New Roman" w:hAnsi="Times New Roman"/>
                <w:sz w:val="28"/>
                <w:szCs w:val="28"/>
                <w:lang w:val="uk-UA"/>
              </w:rPr>
              <w:t xml:space="preserve">» у 2017-2018 </w:t>
            </w:r>
            <w:proofErr w:type="spellStart"/>
            <w:r w:rsidR="006F76C0">
              <w:rPr>
                <w:rFonts w:ascii="Times New Roman" w:hAnsi="Times New Roman"/>
                <w:sz w:val="28"/>
                <w:szCs w:val="28"/>
                <w:lang w:val="uk-UA"/>
              </w:rPr>
              <w:t>н.р</w:t>
            </w:r>
            <w:proofErr w:type="spellEnd"/>
            <w:r w:rsidR="006F76C0">
              <w:rPr>
                <w:rFonts w:ascii="Times New Roman" w:hAnsi="Times New Roman"/>
                <w:sz w:val="28"/>
                <w:szCs w:val="28"/>
                <w:lang w:val="uk-UA"/>
              </w:rPr>
              <w:t>.</w:t>
            </w:r>
          </w:p>
        </w:tc>
        <w:tc>
          <w:tcPr>
            <w:tcW w:w="957" w:type="dxa"/>
          </w:tcPr>
          <w:p w:rsidR="00AC3E60" w:rsidRDefault="00AC3E60" w:rsidP="001473AC">
            <w:pPr>
              <w:spacing w:line="360" w:lineRule="auto"/>
              <w:jc w:val="center"/>
              <w:rPr>
                <w:rFonts w:ascii="Times New Roman" w:hAnsi="Times New Roman" w:cs="Times New Roman"/>
                <w:b/>
                <w:sz w:val="28"/>
                <w:szCs w:val="28"/>
                <w:lang w:val="uk-UA"/>
              </w:rPr>
            </w:pPr>
          </w:p>
          <w:p w:rsidR="003543D9" w:rsidRPr="003543D9" w:rsidRDefault="007728BF" w:rsidP="001473A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AC3E60" w:rsidRPr="000153C9" w:rsidTr="003543D9">
        <w:tc>
          <w:tcPr>
            <w:tcW w:w="9180" w:type="dxa"/>
          </w:tcPr>
          <w:p w:rsidR="00AC3E60" w:rsidRPr="000153C9" w:rsidRDefault="00491D7F" w:rsidP="00FE5093">
            <w:pPr>
              <w:pStyle w:val="ab"/>
              <w:numPr>
                <w:ilvl w:val="0"/>
                <w:numId w:val="23"/>
              </w:numPr>
              <w:spacing w:line="360" w:lineRule="auto"/>
              <w:jc w:val="both"/>
              <w:rPr>
                <w:rFonts w:ascii="Times New Roman" w:hAnsi="Times New Roman" w:cs="Times New Roman"/>
                <w:sz w:val="28"/>
                <w:szCs w:val="28"/>
                <w:lang w:val="uk-UA"/>
              </w:rPr>
            </w:pPr>
            <w:r w:rsidRPr="000153C9">
              <w:rPr>
                <w:rFonts w:ascii="Times New Roman" w:hAnsi="Times New Roman" w:cs="Times New Roman"/>
                <w:sz w:val="28"/>
                <w:szCs w:val="28"/>
                <w:lang w:val="uk-UA"/>
              </w:rPr>
              <w:t xml:space="preserve">ЗАКОНОДАВСТВО. </w:t>
            </w:r>
            <w:r w:rsidR="00FE5093">
              <w:rPr>
                <w:rFonts w:ascii="Times New Roman" w:hAnsi="Times New Roman" w:cs="Times New Roman"/>
                <w:sz w:val="28"/>
                <w:szCs w:val="28"/>
                <w:lang w:val="uk-UA"/>
              </w:rPr>
              <w:t xml:space="preserve">Класифікація окремих видань у роботі з </w:t>
            </w:r>
            <w:r w:rsidR="00A24EF7">
              <w:rPr>
                <w:rFonts w:ascii="Times New Roman" w:hAnsi="Times New Roman" w:cs="Times New Roman"/>
                <w:sz w:val="28"/>
                <w:szCs w:val="28"/>
                <w:lang w:val="uk-UA"/>
              </w:rPr>
              <w:t>відбору й узагальнення наукової інформації відповідно до системи стандартів</w:t>
            </w:r>
            <w:r w:rsidR="003A60C5">
              <w:rPr>
                <w:rFonts w:ascii="Times New Roman" w:hAnsi="Times New Roman" w:cs="Times New Roman"/>
                <w:sz w:val="28"/>
                <w:szCs w:val="28"/>
                <w:lang w:val="uk-UA"/>
              </w:rPr>
              <w:t xml:space="preserve"> </w:t>
            </w:r>
          </w:p>
        </w:tc>
        <w:tc>
          <w:tcPr>
            <w:tcW w:w="957" w:type="dxa"/>
          </w:tcPr>
          <w:p w:rsidR="00AC3E60" w:rsidRDefault="00AC3E60" w:rsidP="001473AC">
            <w:pPr>
              <w:spacing w:line="360" w:lineRule="auto"/>
              <w:jc w:val="center"/>
              <w:rPr>
                <w:rFonts w:ascii="Times New Roman" w:hAnsi="Times New Roman" w:cs="Times New Roman"/>
                <w:b/>
                <w:sz w:val="28"/>
                <w:szCs w:val="28"/>
                <w:lang w:val="uk-UA"/>
              </w:rPr>
            </w:pPr>
          </w:p>
          <w:p w:rsidR="003543D9" w:rsidRPr="003543D9" w:rsidRDefault="00B06413" w:rsidP="001473A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r>
      <w:tr w:rsidR="00AC3E60" w:rsidRPr="00A062C0" w:rsidTr="003543D9">
        <w:tc>
          <w:tcPr>
            <w:tcW w:w="9180" w:type="dxa"/>
          </w:tcPr>
          <w:p w:rsidR="00AC3E60" w:rsidRPr="00A062C0" w:rsidRDefault="00491D7F" w:rsidP="00B92919">
            <w:pPr>
              <w:pStyle w:val="ab"/>
              <w:numPr>
                <w:ilvl w:val="0"/>
                <w:numId w:val="23"/>
              </w:numPr>
              <w:spacing w:line="360" w:lineRule="auto"/>
              <w:jc w:val="both"/>
              <w:rPr>
                <w:rFonts w:ascii="Times New Roman" w:hAnsi="Times New Roman" w:cs="Times New Roman"/>
                <w:sz w:val="28"/>
                <w:szCs w:val="28"/>
                <w:lang w:val="uk-UA"/>
              </w:rPr>
            </w:pPr>
            <w:r w:rsidRPr="00A062C0">
              <w:rPr>
                <w:rFonts w:ascii="Times New Roman" w:hAnsi="Times New Roman" w:cs="Times New Roman"/>
                <w:sz w:val="28"/>
                <w:szCs w:val="28"/>
                <w:lang w:val="uk-UA"/>
              </w:rPr>
              <w:t xml:space="preserve">НОВІ ПРОЕКТИ. </w:t>
            </w:r>
            <w:r w:rsidR="00B92919">
              <w:rPr>
                <w:rFonts w:ascii="Times New Roman" w:hAnsi="Times New Roman" w:cs="Times New Roman"/>
                <w:sz w:val="28"/>
                <w:szCs w:val="28"/>
                <w:lang w:val="uk-UA"/>
              </w:rPr>
              <w:t>Сучасні інструменти для саморозвитку учителя.</w:t>
            </w:r>
          </w:p>
        </w:tc>
        <w:tc>
          <w:tcPr>
            <w:tcW w:w="957" w:type="dxa"/>
          </w:tcPr>
          <w:p w:rsidR="00AC3E60" w:rsidRPr="003543D9" w:rsidRDefault="00B06413" w:rsidP="001473A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13</w:t>
            </w:r>
          </w:p>
        </w:tc>
      </w:tr>
      <w:tr w:rsidR="00AC3E60" w:rsidRPr="00E1492D" w:rsidTr="003543D9">
        <w:tc>
          <w:tcPr>
            <w:tcW w:w="9180" w:type="dxa"/>
          </w:tcPr>
          <w:p w:rsidR="00AC3E60" w:rsidRPr="00B92919" w:rsidRDefault="00AC3E60" w:rsidP="00B92919">
            <w:pPr>
              <w:spacing w:line="360" w:lineRule="auto"/>
              <w:jc w:val="both"/>
              <w:rPr>
                <w:rFonts w:ascii="Times New Roman" w:hAnsi="Times New Roman" w:cs="Times New Roman"/>
                <w:sz w:val="28"/>
                <w:szCs w:val="28"/>
                <w:lang w:val="uk-UA"/>
              </w:rPr>
            </w:pPr>
          </w:p>
        </w:tc>
        <w:tc>
          <w:tcPr>
            <w:tcW w:w="957" w:type="dxa"/>
          </w:tcPr>
          <w:p w:rsidR="00AC3E60" w:rsidRPr="003543D9" w:rsidRDefault="00AC3E60" w:rsidP="00B92919">
            <w:pPr>
              <w:spacing w:line="360" w:lineRule="auto"/>
              <w:rPr>
                <w:rFonts w:ascii="Times New Roman" w:hAnsi="Times New Roman" w:cs="Times New Roman"/>
                <w:sz w:val="28"/>
                <w:szCs w:val="28"/>
                <w:lang w:val="uk-UA"/>
              </w:rPr>
            </w:pPr>
          </w:p>
        </w:tc>
      </w:tr>
      <w:tr w:rsidR="00AC3E60" w:rsidTr="003543D9">
        <w:tc>
          <w:tcPr>
            <w:tcW w:w="9180" w:type="dxa"/>
          </w:tcPr>
          <w:p w:rsidR="00AC3E60" w:rsidRPr="00E1492D" w:rsidRDefault="00AC3E60" w:rsidP="00B92919">
            <w:pPr>
              <w:pStyle w:val="ab"/>
              <w:spacing w:line="360" w:lineRule="auto"/>
              <w:ind w:left="360"/>
              <w:jc w:val="both"/>
              <w:rPr>
                <w:rFonts w:ascii="Times New Roman" w:hAnsi="Times New Roman" w:cs="Times New Roman"/>
                <w:sz w:val="28"/>
                <w:szCs w:val="28"/>
                <w:lang w:val="uk-UA"/>
              </w:rPr>
            </w:pPr>
          </w:p>
        </w:tc>
        <w:tc>
          <w:tcPr>
            <w:tcW w:w="957" w:type="dxa"/>
          </w:tcPr>
          <w:p w:rsidR="003543D9" w:rsidRPr="003543D9" w:rsidRDefault="003543D9" w:rsidP="001473AC">
            <w:pPr>
              <w:spacing w:line="360" w:lineRule="auto"/>
              <w:jc w:val="center"/>
              <w:rPr>
                <w:rFonts w:ascii="Times New Roman" w:hAnsi="Times New Roman" w:cs="Times New Roman"/>
                <w:sz w:val="28"/>
                <w:szCs w:val="28"/>
                <w:lang w:val="uk-UA"/>
              </w:rPr>
            </w:pPr>
          </w:p>
        </w:tc>
      </w:tr>
      <w:tr w:rsidR="00493259" w:rsidTr="003543D9">
        <w:tc>
          <w:tcPr>
            <w:tcW w:w="9180" w:type="dxa"/>
          </w:tcPr>
          <w:p w:rsidR="00493259" w:rsidRPr="00E1492D" w:rsidRDefault="00493259" w:rsidP="001473AC">
            <w:pPr>
              <w:pStyle w:val="ab"/>
              <w:spacing w:line="360" w:lineRule="auto"/>
              <w:ind w:left="360"/>
              <w:jc w:val="both"/>
              <w:rPr>
                <w:rFonts w:ascii="Times New Roman" w:hAnsi="Times New Roman" w:cs="Times New Roman"/>
                <w:sz w:val="28"/>
                <w:szCs w:val="28"/>
                <w:lang w:val="uk-UA"/>
              </w:rPr>
            </w:pPr>
          </w:p>
        </w:tc>
        <w:tc>
          <w:tcPr>
            <w:tcW w:w="957" w:type="dxa"/>
          </w:tcPr>
          <w:p w:rsidR="00493259" w:rsidRPr="00BB24B3" w:rsidRDefault="00493259" w:rsidP="001473AC">
            <w:pPr>
              <w:spacing w:line="360" w:lineRule="auto"/>
              <w:jc w:val="center"/>
              <w:rPr>
                <w:rFonts w:ascii="Times New Roman" w:hAnsi="Times New Roman" w:cs="Times New Roman"/>
                <w:sz w:val="28"/>
                <w:szCs w:val="28"/>
                <w:lang w:val="uk-UA"/>
              </w:rPr>
            </w:pPr>
          </w:p>
        </w:tc>
      </w:tr>
      <w:tr w:rsidR="00BB24B3" w:rsidTr="003543D9">
        <w:tc>
          <w:tcPr>
            <w:tcW w:w="9180" w:type="dxa"/>
          </w:tcPr>
          <w:p w:rsidR="00BB24B3" w:rsidRDefault="00BB24B3" w:rsidP="001473AC">
            <w:pPr>
              <w:spacing w:line="360" w:lineRule="auto"/>
              <w:jc w:val="both"/>
              <w:rPr>
                <w:rFonts w:ascii="Times New Roman" w:hAnsi="Times New Roman" w:cs="Times New Roman"/>
                <w:sz w:val="28"/>
                <w:szCs w:val="28"/>
                <w:lang w:val="uk-UA"/>
              </w:rPr>
            </w:pPr>
          </w:p>
        </w:tc>
        <w:tc>
          <w:tcPr>
            <w:tcW w:w="957" w:type="dxa"/>
          </w:tcPr>
          <w:p w:rsidR="00BB24B3" w:rsidRPr="00BB24B3" w:rsidRDefault="00BB24B3" w:rsidP="001473AC">
            <w:pPr>
              <w:spacing w:line="360" w:lineRule="auto"/>
              <w:jc w:val="center"/>
              <w:rPr>
                <w:rFonts w:ascii="Times New Roman" w:hAnsi="Times New Roman" w:cs="Times New Roman"/>
                <w:sz w:val="28"/>
                <w:szCs w:val="28"/>
                <w:lang w:val="uk-UA"/>
              </w:rPr>
            </w:pPr>
          </w:p>
        </w:tc>
      </w:tr>
    </w:tbl>
    <w:p w:rsidR="001466D2" w:rsidRDefault="001466D2" w:rsidP="001473AC">
      <w:pPr>
        <w:spacing w:after="0" w:line="360" w:lineRule="auto"/>
        <w:jc w:val="center"/>
        <w:rPr>
          <w:rFonts w:ascii="Times New Roman" w:hAnsi="Times New Roman" w:cs="Times New Roman"/>
          <w:b/>
          <w:sz w:val="28"/>
          <w:szCs w:val="28"/>
          <w:lang w:val="uk-UA"/>
        </w:rPr>
      </w:pPr>
    </w:p>
    <w:p w:rsidR="00E85D25" w:rsidRDefault="00E85D25" w:rsidP="001473AC">
      <w:pPr>
        <w:spacing w:after="0" w:line="360" w:lineRule="auto"/>
        <w:jc w:val="center"/>
        <w:rPr>
          <w:rFonts w:ascii="Times New Roman" w:hAnsi="Times New Roman" w:cs="Times New Roman"/>
          <w:b/>
          <w:sz w:val="28"/>
          <w:szCs w:val="28"/>
          <w:lang w:val="uk-UA"/>
        </w:rPr>
      </w:pPr>
    </w:p>
    <w:p w:rsidR="00E85D25" w:rsidRDefault="00E85D25" w:rsidP="001473AC">
      <w:pPr>
        <w:spacing w:after="0" w:line="360" w:lineRule="auto"/>
        <w:jc w:val="center"/>
        <w:rPr>
          <w:rFonts w:ascii="Times New Roman" w:hAnsi="Times New Roman" w:cs="Times New Roman"/>
          <w:b/>
          <w:sz w:val="28"/>
          <w:szCs w:val="28"/>
          <w:lang w:val="uk-UA"/>
        </w:rPr>
      </w:pPr>
    </w:p>
    <w:p w:rsidR="00E85D25" w:rsidRDefault="00E85D25" w:rsidP="001473AC">
      <w:pPr>
        <w:spacing w:after="0" w:line="360" w:lineRule="auto"/>
        <w:jc w:val="center"/>
        <w:rPr>
          <w:rFonts w:ascii="Times New Roman" w:hAnsi="Times New Roman" w:cs="Times New Roman"/>
          <w:b/>
          <w:sz w:val="28"/>
          <w:szCs w:val="28"/>
          <w:lang w:val="uk-UA"/>
        </w:rPr>
      </w:pPr>
    </w:p>
    <w:p w:rsidR="001466D2" w:rsidRDefault="001466D2" w:rsidP="001473AC">
      <w:pPr>
        <w:spacing w:after="0" w:line="360" w:lineRule="auto"/>
        <w:jc w:val="center"/>
        <w:rPr>
          <w:rFonts w:ascii="Times New Roman" w:hAnsi="Times New Roman" w:cs="Times New Roman"/>
          <w:b/>
          <w:sz w:val="28"/>
          <w:szCs w:val="28"/>
          <w:lang w:val="uk-UA"/>
        </w:rPr>
      </w:pPr>
    </w:p>
    <w:p w:rsidR="001466D2" w:rsidRDefault="001466D2" w:rsidP="001473AC">
      <w:pPr>
        <w:spacing w:after="0" w:line="360" w:lineRule="auto"/>
        <w:jc w:val="center"/>
        <w:rPr>
          <w:rFonts w:ascii="Times New Roman" w:hAnsi="Times New Roman" w:cs="Times New Roman"/>
          <w:b/>
          <w:sz w:val="28"/>
          <w:szCs w:val="28"/>
          <w:lang w:val="uk-UA"/>
        </w:rPr>
      </w:pPr>
    </w:p>
    <w:p w:rsidR="001466D2" w:rsidRDefault="001466D2" w:rsidP="001473AC">
      <w:pPr>
        <w:spacing w:after="0" w:line="360" w:lineRule="auto"/>
        <w:jc w:val="center"/>
        <w:rPr>
          <w:rFonts w:ascii="Times New Roman" w:hAnsi="Times New Roman" w:cs="Times New Roman"/>
          <w:b/>
          <w:sz w:val="28"/>
          <w:szCs w:val="28"/>
          <w:lang w:val="uk-UA"/>
        </w:rPr>
      </w:pPr>
    </w:p>
    <w:p w:rsidR="001466D2" w:rsidRDefault="001466D2" w:rsidP="001473AC">
      <w:pPr>
        <w:spacing w:after="0" w:line="360" w:lineRule="auto"/>
        <w:jc w:val="center"/>
        <w:rPr>
          <w:rFonts w:ascii="Times New Roman" w:hAnsi="Times New Roman" w:cs="Times New Roman"/>
          <w:b/>
          <w:sz w:val="28"/>
          <w:szCs w:val="28"/>
          <w:lang w:val="uk-UA"/>
        </w:rPr>
      </w:pPr>
    </w:p>
    <w:p w:rsidR="001466D2" w:rsidRDefault="001466D2" w:rsidP="001473AC">
      <w:pPr>
        <w:spacing w:after="0" w:line="360" w:lineRule="auto"/>
        <w:jc w:val="center"/>
        <w:rPr>
          <w:rFonts w:ascii="Times New Roman" w:hAnsi="Times New Roman" w:cs="Times New Roman"/>
          <w:b/>
          <w:sz w:val="28"/>
          <w:szCs w:val="28"/>
          <w:lang w:val="uk-UA"/>
        </w:rPr>
      </w:pPr>
    </w:p>
    <w:p w:rsidR="001466D2" w:rsidRDefault="001466D2" w:rsidP="001473AC">
      <w:pPr>
        <w:spacing w:after="0" w:line="360" w:lineRule="auto"/>
        <w:jc w:val="center"/>
        <w:rPr>
          <w:rFonts w:ascii="Times New Roman" w:hAnsi="Times New Roman" w:cs="Times New Roman"/>
          <w:b/>
          <w:sz w:val="28"/>
          <w:szCs w:val="28"/>
          <w:lang w:val="uk-UA"/>
        </w:rPr>
      </w:pPr>
    </w:p>
    <w:p w:rsidR="001466D2" w:rsidRDefault="001466D2" w:rsidP="001473AC">
      <w:pPr>
        <w:spacing w:after="0" w:line="360" w:lineRule="auto"/>
        <w:jc w:val="center"/>
        <w:rPr>
          <w:rFonts w:ascii="Times New Roman" w:hAnsi="Times New Roman" w:cs="Times New Roman"/>
          <w:b/>
          <w:sz w:val="28"/>
          <w:szCs w:val="28"/>
          <w:lang w:val="uk-UA"/>
        </w:rPr>
      </w:pPr>
    </w:p>
    <w:p w:rsidR="001466D2" w:rsidRDefault="001466D2" w:rsidP="001473AC">
      <w:pPr>
        <w:spacing w:after="0" w:line="360" w:lineRule="auto"/>
        <w:jc w:val="center"/>
        <w:rPr>
          <w:rFonts w:ascii="Times New Roman" w:hAnsi="Times New Roman" w:cs="Times New Roman"/>
          <w:b/>
          <w:sz w:val="28"/>
          <w:szCs w:val="28"/>
          <w:lang w:val="uk-UA"/>
        </w:rPr>
      </w:pPr>
    </w:p>
    <w:p w:rsidR="001466D2" w:rsidRDefault="001466D2" w:rsidP="001473AC">
      <w:pPr>
        <w:spacing w:after="0" w:line="360" w:lineRule="auto"/>
        <w:jc w:val="center"/>
        <w:rPr>
          <w:rFonts w:ascii="Times New Roman" w:hAnsi="Times New Roman" w:cs="Times New Roman"/>
          <w:b/>
          <w:sz w:val="28"/>
          <w:szCs w:val="28"/>
          <w:lang w:val="uk-UA"/>
        </w:rPr>
      </w:pPr>
    </w:p>
    <w:p w:rsidR="001466D2" w:rsidRDefault="001466D2" w:rsidP="001473AC">
      <w:pPr>
        <w:spacing w:after="0" w:line="360" w:lineRule="auto"/>
        <w:jc w:val="center"/>
        <w:rPr>
          <w:rFonts w:ascii="Times New Roman" w:hAnsi="Times New Roman" w:cs="Times New Roman"/>
          <w:b/>
          <w:sz w:val="28"/>
          <w:szCs w:val="28"/>
          <w:lang w:val="uk-UA"/>
        </w:rPr>
      </w:pPr>
    </w:p>
    <w:p w:rsidR="00D51C8C" w:rsidRDefault="00D51C8C" w:rsidP="001473AC">
      <w:pPr>
        <w:spacing w:after="0" w:line="360" w:lineRule="auto"/>
        <w:jc w:val="center"/>
        <w:rPr>
          <w:rFonts w:ascii="Times New Roman" w:hAnsi="Times New Roman" w:cs="Times New Roman"/>
          <w:b/>
          <w:sz w:val="28"/>
          <w:szCs w:val="28"/>
          <w:lang w:val="uk-UA"/>
        </w:rPr>
      </w:pPr>
    </w:p>
    <w:p w:rsidR="00D51C8C" w:rsidRDefault="00D51C8C" w:rsidP="001473AC">
      <w:pPr>
        <w:spacing w:after="0" w:line="360" w:lineRule="auto"/>
        <w:jc w:val="center"/>
        <w:rPr>
          <w:rFonts w:ascii="Times New Roman" w:hAnsi="Times New Roman" w:cs="Times New Roman"/>
          <w:b/>
          <w:sz w:val="28"/>
          <w:szCs w:val="28"/>
          <w:lang w:val="uk-UA"/>
        </w:rPr>
      </w:pPr>
    </w:p>
    <w:p w:rsidR="0034664D" w:rsidRDefault="0034664D" w:rsidP="001473AC">
      <w:pPr>
        <w:spacing w:after="0" w:line="360" w:lineRule="auto"/>
        <w:jc w:val="center"/>
        <w:rPr>
          <w:rFonts w:ascii="Times New Roman" w:hAnsi="Times New Roman" w:cs="Times New Roman"/>
          <w:b/>
          <w:sz w:val="28"/>
          <w:szCs w:val="28"/>
          <w:lang w:val="uk-UA"/>
        </w:rPr>
      </w:pPr>
    </w:p>
    <w:p w:rsidR="005E46E6" w:rsidRDefault="005E46E6" w:rsidP="001473AC">
      <w:pPr>
        <w:spacing w:after="0" w:line="360" w:lineRule="auto"/>
        <w:jc w:val="center"/>
        <w:rPr>
          <w:rFonts w:ascii="Times New Roman" w:hAnsi="Times New Roman" w:cs="Times New Roman"/>
          <w:b/>
          <w:sz w:val="28"/>
          <w:szCs w:val="28"/>
          <w:lang w:val="uk-UA"/>
        </w:rPr>
      </w:pPr>
    </w:p>
    <w:p w:rsidR="0034664D" w:rsidRDefault="00882B3C" w:rsidP="001473AC">
      <w:pPr>
        <w:spacing w:after="0" w:line="360" w:lineRule="auto"/>
        <w:jc w:val="center"/>
        <w:rPr>
          <w:rFonts w:ascii="Times New Roman" w:hAnsi="Times New Roman" w:cs="Times New Roman"/>
          <w:b/>
          <w:sz w:val="28"/>
          <w:szCs w:val="28"/>
          <w:lang w:val="uk-UA"/>
        </w:rPr>
      </w:pPr>
      <w:r>
        <w:rPr>
          <w:rFonts w:ascii="Times New Roman" w:eastAsiaTheme="minorHAnsi" w:hAnsi="Times New Roman" w:cs="Times New Roman"/>
          <w:noProof/>
          <w:sz w:val="32"/>
          <w:szCs w:val="32"/>
        </w:rPr>
        <w:pict>
          <v:oval id="_x0000_s1069" style="position:absolute;left:0;text-align:left;margin-left:465.3pt;margin-top:10.9pt;width:54.75pt;height:63pt;z-index:251716608" stroked="f"/>
        </w:pict>
      </w:r>
    </w:p>
    <w:p w:rsidR="00DC78B1" w:rsidRDefault="00882B3C" w:rsidP="001473AC">
      <w:pPr>
        <w:spacing w:after="0" w:line="360" w:lineRule="auto"/>
        <w:rPr>
          <w:rFonts w:ascii="Times New Roman" w:hAnsi="Times New Roman" w:cs="Times New Roman"/>
          <w:b/>
          <w:sz w:val="24"/>
          <w:szCs w:val="24"/>
          <w:lang w:val="uk-UA"/>
        </w:rPr>
      </w:pPr>
      <w:r>
        <w:rPr>
          <w:rFonts w:ascii="Times New Roman" w:hAnsi="Times New Roman" w:cs="Times New Roman"/>
          <w:b/>
          <w:noProof/>
          <w:sz w:val="28"/>
          <w:szCs w:val="28"/>
        </w:rPr>
        <w:lastRenderedPageBreak/>
        <w:pict>
          <v:roundrect id="_x0000_s1033" style="position:absolute;margin-left:-4.1pt;margin-top:-10.3pt;width:500.75pt;height:32.25pt;z-index:251664384" arcsize="10923f" fillcolor="#d6e3bc [1302]" strokecolor="#d6e3bc [1302]">
            <v:textbox style="mso-next-textbox:#_x0000_s1033">
              <w:txbxContent>
                <w:p w:rsidR="00B4417C" w:rsidRPr="00491D7F" w:rsidRDefault="00B4417C" w:rsidP="00CE0479">
                  <w:pPr>
                    <w:jc w:val="center"/>
                    <w:rPr>
                      <w:rFonts w:ascii="Times New Roman" w:hAnsi="Times New Roman" w:cs="Times New Roman"/>
                      <w:b/>
                      <w:caps/>
                      <w:sz w:val="28"/>
                      <w:szCs w:val="28"/>
                      <w:lang w:val="uk-UA"/>
                    </w:rPr>
                  </w:pPr>
                  <w:r w:rsidRPr="00491D7F">
                    <w:rPr>
                      <w:rFonts w:ascii="Times New Roman" w:hAnsi="Times New Roman" w:cs="Times New Roman"/>
                      <w:b/>
                      <w:caps/>
                      <w:sz w:val="28"/>
                      <w:szCs w:val="28"/>
                      <w:lang w:val="uk-UA"/>
                    </w:rPr>
                    <w:t>Сторінка методиста</w:t>
                  </w:r>
                </w:p>
              </w:txbxContent>
            </v:textbox>
          </v:roundrect>
        </w:pict>
      </w:r>
    </w:p>
    <w:p w:rsidR="008B73BE" w:rsidRDefault="008B73BE" w:rsidP="0034664D">
      <w:pPr>
        <w:spacing w:after="0" w:line="360" w:lineRule="auto"/>
        <w:ind w:firstLine="567"/>
        <w:jc w:val="center"/>
        <w:rPr>
          <w:rFonts w:ascii="Times New Roman" w:hAnsi="Times New Roman" w:cs="Times New Roman"/>
          <w:b/>
          <w:sz w:val="28"/>
          <w:szCs w:val="28"/>
          <w:lang w:val="en-US"/>
        </w:rPr>
      </w:pPr>
    </w:p>
    <w:p w:rsidR="002A6531" w:rsidRDefault="00065036" w:rsidP="0034664D">
      <w:pPr>
        <w:spacing w:after="0" w:line="360" w:lineRule="auto"/>
        <w:ind w:firstLine="567"/>
        <w:jc w:val="center"/>
        <w:rPr>
          <w:rFonts w:ascii="Times New Roman" w:hAnsi="Times New Roman" w:cs="Times New Roman"/>
          <w:b/>
          <w:sz w:val="28"/>
          <w:szCs w:val="28"/>
          <w:lang w:val="uk-UA"/>
        </w:rPr>
      </w:pPr>
      <w:bookmarkStart w:id="0" w:name="_GoBack"/>
      <w:bookmarkEnd w:id="0"/>
      <w:r>
        <w:rPr>
          <w:rFonts w:ascii="Times New Roman" w:hAnsi="Times New Roman" w:cs="Times New Roman"/>
          <w:b/>
          <w:sz w:val="28"/>
          <w:szCs w:val="28"/>
          <w:lang w:val="uk-UA"/>
        </w:rPr>
        <w:t xml:space="preserve">  </w:t>
      </w:r>
      <w:r w:rsidR="006F76C0">
        <w:rPr>
          <w:rFonts w:ascii="Times New Roman" w:hAnsi="Times New Roman" w:cs="Times New Roman"/>
          <w:b/>
          <w:sz w:val="28"/>
          <w:szCs w:val="28"/>
          <w:lang w:val="uk-UA"/>
        </w:rPr>
        <w:t>МЕТОДИЧНІ РЕКОМЕНДАЦІЇ ЩОДО ВИКЛАДАННЯ ПРЕДМЕТУ «</w:t>
      </w:r>
      <w:r w:rsidR="002A6531">
        <w:rPr>
          <w:rFonts w:ascii="Times New Roman" w:hAnsi="Times New Roman" w:cs="Times New Roman"/>
          <w:b/>
          <w:sz w:val="28"/>
          <w:szCs w:val="28"/>
          <w:lang w:val="uk-UA"/>
        </w:rPr>
        <w:t>ОСНОВИ ЗДОРОВ</w:t>
      </w:r>
      <w:r w:rsidR="002A6531" w:rsidRPr="002A6531">
        <w:rPr>
          <w:rFonts w:ascii="Times New Roman" w:hAnsi="Times New Roman" w:cs="Times New Roman"/>
          <w:b/>
          <w:sz w:val="28"/>
          <w:szCs w:val="28"/>
        </w:rPr>
        <w:t>’</w:t>
      </w:r>
      <w:r w:rsidR="002A6531">
        <w:rPr>
          <w:rFonts w:ascii="Times New Roman" w:hAnsi="Times New Roman" w:cs="Times New Roman"/>
          <w:b/>
          <w:sz w:val="28"/>
          <w:szCs w:val="28"/>
          <w:lang w:val="uk-UA"/>
        </w:rPr>
        <w:t>Я</w:t>
      </w:r>
      <w:r w:rsidR="005E46E6">
        <w:rPr>
          <w:rFonts w:ascii="Times New Roman" w:hAnsi="Times New Roman" w:cs="Times New Roman"/>
          <w:b/>
          <w:sz w:val="28"/>
          <w:szCs w:val="28"/>
          <w:lang w:val="uk-UA"/>
        </w:rPr>
        <w:t>»</w:t>
      </w:r>
    </w:p>
    <w:p w:rsidR="005E46E6" w:rsidRDefault="005E46E6" w:rsidP="005E46E6">
      <w:pPr>
        <w:spacing w:after="0" w:line="360" w:lineRule="auto"/>
        <w:ind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t>у 2017-2018 навчальному році</w:t>
      </w:r>
    </w:p>
    <w:p w:rsidR="002A6531" w:rsidRDefault="002A6531" w:rsidP="002A6531">
      <w:pPr>
        <w:pStyle w:val="af0"/>
        <w:spacing w:line="360" w:lineRule="auto"/>
        <w:ind w:right="-5" w:firstLine="720"/>
        <w:jc w:val="both"/>
        <w:rPr>
          <w:rFonts w:ascii="Times New Roman" w:hAnsi="Times New Roman"/>
          <w:sz w:val="28"/>
          <w:szCs w:val="28"/>
          <w:lang w:val="uk-UA"/>
        </w:rPr>
      </w:pPr>
      <w:r>
        <w:rPr>
          <w:rFonts w:ascii="Times New Roman" w:hAnsi="Times New Roman"/>
          <w:sz w:val="28"/>
          <w:szCs w:val="28"/>
          <w:lang w:val="uk-UA"/>
        </w:rPr>
        <w:t xml:space="preserve">У 2017-2018 навчальному році </w:t>
      </w:r>
      <w:r>
        <w:rPr>
          <w:rFonts w:ascii="Times New Roman" w:hAnsi="Times New Roman"/>
          <w:b/>
          <w:sz w:val="28"/>
          <w:szCs w:val="28"/>
          <w:lang w:val="uk-UA"/>
        </w:rPr>
        <w:t>в основній школі</w:t>
      </w:r>
      <w:r>
        <w:rPr>
          <w:rFonts w:ascii="Times New Roman" w:hAnsi="Times New Roman"/>
          <w:sz w:val="28"/>
          <w:szCs w:val="28"/>
          <w:lang w:val="uk-UA"/>
        </w:rPr>
        <w:t xml:space="preserve"> завершується перехід на навчальні програми, розроблені </w:t>
      </w:r>
      <w:r>
        <w:rPr>
          <w:rFonts w:ascii="Times New Roman" w:hAnsi="Times New Roman"/>
          <w:bCs/>
          <w:sz w:val="28"/>
          <w:szCs w:val="28"/>
          <w:lang w:val="uk-UA"/>
        </w:rPr>
        <w:t xml:space="preserve">відповідно до Державного стандарту базової і повної загальної середньої освіти, затвердженого </w:t>
      </w:r>
      <w:r>
        <w:rPr>
          <w:rFonts w:ascii="Times New Roman" w:hAnsi="Times New Roman"/>
          <w:color w:val="000000"/>
          <w:sz w:val="28"/>
          <w:szCs w:val="28"/>
          <w:lang w:val="uk-UA"/>
        </w:rPr>
        <w:t xml:space="preserve">Постановою Кабінету Міністрів України від 23. 11. 2011 р. № 1392, і </w:t>
      </w:r>
      <w:r>
        <w:rPr>
          <w:rFonts w:ascii="Times New Roman" w:hAnsi="Times New Roman"/>
          <w:sz w:val="28"/>
          <w:szCs w:val="28"/>
          <w:lang w:val="uk-UA"/>
        </w:rPr>
        <w:t xml:space="preserve">затверджені наказом Міністерства освіти і науки України № 664 від 06.06.2012 року зі  змінами, затвердженими наказом Міністерства  освіти і науки України від 29.05.2015 № 585. </w:t>
      </w:r>
      <w:r>
        <w:rPr>
          <w:rFonts w:ascii="Times New Roman" w:hAnsi="Times New Roman"/>
          <w:color w:val="1D2129"/>
          <w:sz w:val="28"/>
          <w:szCs w:val="28"/>
          <w:lang w:val="uk-UA"/>
        </w:rPr>
        <w:t>Відповідно до Концепції реалізації державної політики у сфері реформування загальної середньої освіти «Нова українська школа» у поточному році були оновлені навчальні програми для 5-9 класів загальноосвітніх навчальних закладів.</w:t>
      </w:r>
      <w:r>
        <w:rPr>
          <w:rFonts w:ascii="Times New Roman" w:hAnsi="Times New Roman"/>
          <w:sz w:val="28"/>
          <w:szCs w:val="28"/>
          <w:lang w:val="uk-UA"/>
        </w:rPr>
        <w:t xml:space="preserve"> </w:t>
      </w:r>
    </w:p>
    <w:p w:rsidR="002A6531" w:rsidRPr="002A6531" w:rsidRDefault="002A6531" w:rsidP="002A6531">
      <w:pPr>
        <w:spacing w:after="0" w:line="360" w:lineRule="auto"/>
        <w:ind w:firstLine="709"/>
        <w:jc w:val="both"/>
        <w:rPr>
          <w:rFonts w:ascii="Times New Roman" w:eastAsia="Calibri" w:hAnsi="Times New Roman" w:cs="Times New Roman"/>
          <w:sz w:val="28"/>
          <w:szCs w:val="28"/>
          <w:lang w:val="uk-UA" w:eastAsia="en-US"/>
        </w:rPr>
      </w:pPr>
      <w:r w:rsidRPr="002A6531">
        <w:rPr>
          <w:rFonts w:ascii="Times New Roman" w:eastAsia="Calibri" w:hAnsi="Times New Roman" w:cs="Times New Roman"/>
          <w:sz w:val="28"/>
          <w:szCs w:val="28"/>
          <w:lang w:val="uk-UA" w:eastAsia="en-US"/>
        </w:rPr>
        <w:t xml:space="preserve">З 2017/2018 навчального року набирає чинності оновлена навчальна програма «Основи здоров’я» для 5-9 класів загальноосвітніх навчальних закладів, в якій </w:t>
      </w:r>
      <w:proofErr w:type="spellStart"/>
      <w:r w:rsidRPr="002A6531">
        <w:rPr>
          <w:rFonts w:ascii="Times New Roman" w:eastAsia="Calibri" w:hAnsi="Times New Roman" w:cs="Times New Roman"/>
          <w:sz w:val="28"/>
          <w:szCs w:val="28"/>
          <w:lang w:val="uk-UA" w:eastAsia="en-US"/>
        </w:rPr>
        <w:t>імплементовано</w:t>
      </w:r>
      <w:proofErr w:type="spellEnd"/>
      <w:r w:rsidRPr="002A6531">
        <w:rPr>
          <w:rFonts w:ascii="Times New Roman" w:eastAsia="Calibri" w:hAnsi="Times New Roman" w:cs="Times New Roman"/>
          <w:sz w:val="28"/>
          <w:szCs w:val="28"/>
          <w:lang w:val="uk-UA" w:eastAsia="en-US"/>
        </w:rPr>
        <w:t xml:space="preserve"> </w:t>
      </w:r>
      <w:proofErr w:type="spellStart"/>
      <w:r w:rsidRPr="002A6531">
        <w:rPr>
          <w:rFonts w:ascii="Times New Roman" w:eastAsia="Calibri" w:hAnsi="Times New Roman" w:cs="Times New Roman"/>
          <w:sz w:val="28"/>
          <w:szCs w:val="28"/>
          <w:lang w:val="uk-UA" w:eastAsia="en-US"/>
        </w:rPr>
        <w:t>компетентнісний</w:t>
      </w:r>
      <w:proofErr w:type="spellEnd"/>
      <w:r w:rsidRPr="002A6531">
        <w:rPr>
          <w:rFonts w:ascii="Times New Roman" w:eastAsia="Calibri" w:hAnsi="Times New Roman" w:cs="Times New Roman"/>
          <w:sz w:val="28"/>
          <w:szCs w:val="28"/>
          <w:lang w:val="uk-UA" w:eastAsia="en-US"/>
        </w:rPr>
        <w:t xml:space="preserve"> підхід до вивчення предмету та віддзеркалилися зміни, що відбуваються у сучасній освіті на підставі Державного стандарту базової і повної загальної середньої освіти  та відповідно до положень «Концепції Нової української школи».</w:t>
      </w:r>
      <w:r w:rsidRPr="002A6531">
        <w:rPr>
          <w:rFonts w:ascii="Calibri" w:eastAsia="Times New Roman" w:hAnsi="Calibri" w:cs="Times New Roman"/>
          <w:lang w:val="uk-UA" w:eastAsia="uk-UA"/>
        </w:rPr>
        <w:t xml:space="preserve"> </w:t>
      </w:r>
      <w:r w:rsidRPr="002A6531">
        <w:rPr>
          <w:rFonts w:ascii="Times New Roman" w:eastAsia="Calibri" w:hAnsi="Times New Roman" w:cs="Times New Roman"/>
          <w:sz w:val="28"/>
          <w:szCs w:val="28"/>
          <w:lang w:val="uk-UA" w:eastAsia="en-US"/>
        </w:rPr>
        <w:t>Над оновленням програми (2017 рік) працювали:  Шиян Олена Іллівна - завідуюча кафедрою здоров’я людини Львівського державного університету фізичної культури, доктор наук з державного управління, професор ( голова групи)</w:t>
      </w:r>
      <w:r w:rsidRPr="002A6531">
        <w:rPr>
          <w:rFonts w:ascii="Times New Roman" w:eastAsia="Calibri" w:hAnsi="Times New Roman" w:cs="Times New Roman"/>
          <w:sz w:val="28"/>
          <w:szCs w:val="28"/>
          <w:lang w:eastAsia="en-US"/>
        </w:rPr>
        <w:t>;</w:t>
      </w:r>
      <w:r w:rsidRPr="002A6531">
        <w:rPr>
          <w:rFonts w:ascii="Times New Roman" w:eastAsia="Calibri" w:hAnsi="Times New Roman" w:cs="Times New Roman"/>
          <w:sz w:val="28"/>
          <w:szCs w:val="28"/>
          <w:lang w:val="uk-UA" w:eastAsia="en-US"/>
        </w:rPr>
        <w:t xml:space="preserve">Боса Тетяна Григорівна учитель основ здоров’я СЗШ </w:t>
      </w:r>
      <w:proofErr w:type="spellStart"/>
      <w:r w:rsidRPr="002A6531">
        <w:rPr>
          <w:rFonts w:ascii="Times New Roman" w:eastAsia="Calibri" w:hAnsi="Times New Roman" w:cs="Times New Roman"/>
          <w:sz w:val="28"/>
          <w:szCs w:val="28"/>
          <w:lang w:val="uk-UA" w:eastAsia="en-US"/>
        </w:rPr>
        <w:t>І-ІІІст</w:t>
      </w:r>
      <w:proofErr w:type="spellEnd"/>
      <w:r w:rsidRPr="002A6531">
        <w:rPr>
          <w:rFonts w:ascii="Times New Roman" w:eastAsia="Calibri" w:hAnsi="Times New Roman" w:cs="Times New Roman"/>
          <w:sz w:val="28"/>
          <w:szCs w:val="28"/>
          <w:lang w:val="uk-UA" w:eastAsia="en-US"/>
        </w:rPr>
        <w:t xml:space="preserve">. №1 </w:t>
      </w:r>
      <w:proofErr w:type="spellStart"/>
      <w:r w:rsidRPr="002A6531">
        <w:rPr>
          <w:rFonts w:ascii="Times New Roman" w:eastAsia="Calibri" w:hAnsi="Times New Roman" w:cs="Times New Roman"/>
          <w:sz w:val="28"/>
          <w:szCs w:val="28"/>
          <w:lang w:val="uk-UA" w:eastAsia="en-US"/>
        </w:rPr>
        <w:t>смт</w:t>
      </w:r>
      <w:proofErr w:type="spellEnd"/>
      <w:r w:rsidRPr="002A6531">
        <w:rPr>
          <w:rFonts w:ascii="Times New Roman" w:eastAsia="Calibri" w:hAnsi="Times New Roman" w:cs="Times New Roman"/>
          <w:sz w:val="28"/>
          <w:szCs w:val="28"/>
          <w:lang w:val="uk-UA" w:eastAsia="en-US"/>
        </w:rPr>
        <w:t xml:space="preserve"> Крижопіль Вінницької області</w:t>
      </w:r>
    </w:p>
    <w:p w:rsidR="002A6531" w:rsidRPr="002A6531" w:rsidRDefault="002A6531" w:rsidP="002A6531">
      <w:pPr>
        <w:spacing w:after="0" w:line="360" w:lineRule="auto"/>
        <w:jc w:val="both"/>
        <w:rPr>
          <w:rFonts w:ascii="Times New Roman" w:eastAsia="Calibri" w:hAnsi="Times New Roman" w:cs="Times New Roman"/>
          <w:sz w:val="28"/>
          <w:szCs w:val="28"/>
          <w:lang w:val="uk-UA" w:eastAsia="en-US"/>
        </w:rPr>
      </w:pPr>
      <w:r w:rsidRPr="002A6531">
        <w:rPr>
          <w:rFonts w:ascii="Times New Roman" w:eastAsia="Calibri" w:hAnsi="Times New Roman" w:cs="Times New Roman"/>
          <w:sz w:val="28"/>
          <w:szCs w:val="28"/>
          <w:lang w:val="uk-UA" w:eastAsia="en-US"/>
        </w:rPr>
        <w:t xml:space="preserve"> (модератор); </w:t>
      </w:r>
      <w:proofErr w:type="spellStart"/>
      <w:r w:rsidRPr="002A6531">
        <w:rPr>
          <w:rFonts w:ascii="Times New Roman" w:eastAsia="Calibri" w:hAnsi="Times New Roman" w:cs="Times New Roman"/>
          <w:sz w:val="28"/>
          <w:szCs w:val="28"/>
          <w:lang w:val="uk-UA" w:eastAsia="en-US"/>
        </w:rPr>
        <w:t>Спірке</w:t>
      </w:r>
      <w:proofErr w:type="spellEnd"/>
      <w:r w:rsidRPr="002A6531">
        <w:rPr>
          <w:rFonts w:ascii="Times New Roman" w:eastAsia="Calibri" w:hAnsi="Times New Roman" w:cs="Times New Roman"/>
          <w:sz w:val="28"/>
          <w:szCs w:val="28"/>
          <w:lang w:val="uk-UA" w:eastAsia="en-US"/>
        </w:rPr>
        <w:t xml:space="preserve"> Олена Андріївна – методист відділу методичного забезпечення оздоровчої функції освіти Донецького обласного інституту післядипломної педагогічної освіти; Шаповал Ольга Іванівна – кандидат педагогічних наук. На вивчення предмета «Основи здоров’я», відповідно до Типових навчальних планів для загальноосвітніх навчальних закладів передбачено</w:t>
      </w:r>
      <w:r w:rsidRPr="002A6531">
        <w:rPr>
          <w:rFonts w:ascii="Times New Roman" w:eastAsia="Calibri" w:hAnsi="Times New Roman" w:cs="Times New Roman"/>
          <w:sz w:val="28"/>
          <w:szCs w:val="28"/>
          <w:lang w:eastAsia="en-US"/>
        </w:rPr>
        <w:t xml:space="preserve"> </w:t>
      </w:r>
      <w:r w:rsidRPr="002A6531">
        <w:rPr>
          <w:rFonts w:ascii="Times New Roman" w:eastAsia="Calibri" w:hAnsi="Times New Roman" w:cs="Times New Roman"/>
          <w:sz w:val="28"/>
          <w:szCs w:val="28"/>
          <w:lang w:val="uk-UA" w:eastAsia="en-US"/>
        </w:rPr>
        <w:t xml:space="preserve">1 год. на тиждень. </w:t>
      </w:r>
      <w:r w:rsidRPr="002A6531">
        <w:rPr>
          <w:rFonts w:ascii="Times New Roman" w:eastAsia="Calibri" w:hAnsi="Times New Roman" w:cs="Times New Roman"/>
          <w:sz w:val="28"/>
          <w:szCs w:val="28"/>
          <w:lang w:eastAsia="en-US"/>
        </w:rPr>
        <w:t>К</w:t>
      </w:r>
      <w:proofErr w:type="spellStart"/>
      <w:r w:rsidRPr="002A6531">
        <w:rPr>
          <w:rFonts w:ascii="Times New Roman" w:eastAsia="Calibri" w:hAnsi="Times New Roman" w:cs="Times New Roman"/>
          <w:sz w:val="28"/>
          <w:szCs w:val="28"/>
          <w:lang w:val="uk-UA" w:eastAsia="en-US"/>
        </w:rPr>
        <w:t>ількість</w:t>
      </w:r>
      <w:proofErr w:type="spellEnd"/>
      <w:r w:rsidRPr="002A6531">
        <w:rPr>
          <w:rFonts w:ascii="Times New Roman" w:eastAsia="Calibri" w:hAnsi="Times New Roman" w:cs="Times New Roman"/>
          <w:sz w:val="28"/>
          <w:szCs w:val="28"/>
          <w:lang w:val="uk-UA" w:eastAsia="en-US"/>
        </w:rPr>
        <w:t xml:space="preserve"> годин на вивчення предмета може бути </w:t>
      </w:r>
      <w:r w:rsidRPr="002A6531">
        <w:rPr>
          <w:rFonts w:ascii="Times New Roman" w:eastAsia="Calibri" w:hAnsi="Times New Roman" w:cs="Times New Roman"/>
          <w:sz w:val="28"/>
          <w:szCs w:val="28"/>
          <w:lang w:val="uk-UA" w:eastAsia="en-US"/>
        </w:rPr>
        <w:lastRenderedPageBreak/>
        <w:t>збільшена за рахунок варіативної складової навчального плану. У такому разі вчитель використовує чинну програму, збільшуючи на власний розсуд кількість годин на вивчення окремих тем програми.</w:t>
      </w:r>
    </w:p>
    <w:p w:rsidR="002A6531" w:rsidRPr="002A6531" w:rsidRDefault="002A6531" w:rsidP="002A6531">
      <w:pPr>
        <w:spacing w:after="0" w:line="360" w:lineRule="auto"/>
        <w:ind w:firstLine="709"/>
        <w:jc w:val="both"/>
        <w:rPr>
          <w:rFonts w:ascii="Times New Roman" w:eastAsia="Calibri" w:hAnsi="Times New Roman" w:cs="Times New Roman"/>
          <w:sz w:val="28"/>
          <w:szCs w:val="28"/>
          <w:lang w:val="uk-UA" w:eastAsia="en-US"/>
        </w:rPr>
      </w:pPr>
      <w:r w:rsidRPr="002A6531">
        <w:rPr>
          <w:rFonts w:ascii="Times New Roman" w:eastAsia="Calibri" w:hAnsi="Times New Roman" w:cs="Times New Roman"/>
          <w:sz w:val="28"/>
          <w:szCs w:val="28"/>
          <w:lang w:val="uk-UA" w:eastAsia="en-US"/>
        </w:rPr>
        <w:t xml:space="preserve">Конкретним результатом навчання визначено розвиток </w:t>
      </w:r>
      <w:proofErr w:type="spellStart"/>
      <w:r w:rsidRPr="002A6531">
        <w:rPr>
          <w:rFonts w:ascii="Times New Roman" w:eastAsia="Calibri" w:hAnsi="Times New Roman" w:cs="Times New Roman"/>
          <w:sz w:val="28"/>
          <w:szCs w:val="28"/>
          <w:lang w:val="uk-UA" w:eastAsia="en-US"/>
        </w:rPr>
        <w:t>здоров’язбережувальних</w:t>
      </w:r>
      <w:proofErr w:type="spellEnd"/>
      <w:r w:rsidRPr="002A6531">
        <w:rPr>
          <w:rFonts w:ascii="Times New Roman" w:eastAsia="Calibri" w:hAnsi="Times New Roman" w:cs="Times New Roman"/>
          <w:sz w:val="28"/>
          <w:szCs w:val="28"/>
          <w:lang w:val="uk-UA" w:eastAsia="en-US"/>
        </w:rPr>
        <w:t xml:space="preserve"> </w:t>
      </w:r>
      <w:proofErr w:type="spellStart"/>
      <w:r w:rsidRPr="002A6531">
        <w:rPr>
          <w:rFonts w:ascii="Times New Roman" w:eastAsia="Calibri" w:hAnsi="Times New Roman" w:cs="Times New Roman"/>
          <w:sz w:val="28"/>
          <w:szCs w:val="28"/>
          <w:lang w:val="uk-UA" w:eastAsia="en-US"/>
        </w:rPr>
        <w:t>компетенцій</w:t>
      </w:r>
      <w:proofErr w:type="spellEnd"/>
      <w:r w:rsidRPr="002A6531">
        <w:rPr>
          <w:rFonts w:ascii="Times New Roman" w:eastAsia="Calibri" w:hAnsi="Times New Roman" w:cs="Times New Roman"/>
          <w:sz w:val="28"/>
          <w:szCs w:val="28"/>
          <w:lang w:val="uk-UA" w:eastAsia="en-US"/>
        </w:rPr>
        <w:t xml:space="preserve"> учнів, поглиблення навичок та умінь, усвідомлення учнями необхідності відповідати за життя і здоров’я своє та оточуючих.</w:t>
      </w:r>
    </w:p>
    <w:p w:rsidR="002A6531" w:rsidRPr="002A6531" w:rsidRDefault="002A6531" w:rsidP="002A6531">
      <w:pPr>
        <w:spacing w:after="0" w:line="360" w:lineRule="auto"/>
        <w:ind w:firstLine="709"/>
        <w:jc w:val="both"/>
        <w:rPr>
          <w:rFonts w:ascii="Times New Roman" w:eastAsia="Calibri" w:hAnsi="Times New Roman" w:cs="Times New Roman"/>
          <w:sz w:val="28"/>
          <w:szCs w:val="28"/>
          <w:lang w:val="uk-UA" w:eastAsia="en-US"/>
        </w:rPr>
      </w:pPr>
      <w:r w:rsidRPr="002A6531">
        <w:rPr>
          <w:rFonts w:ascii="Times New Roman" w:eastAsia="Calibri" w:hAnsi="Times New Roman" w:cs="Times New Roman"/>
          <w:sz w:val="28"/>
          <w:szCs w:val="28"/>
          <w:lang w:val="uk-UA" w:eastAsia="en-US"/>
        </w:rPr>
        <w:t xml:space="preserve">Такі ключові компетентності, як вміння вчитися, ініціативність і підприємливість, екологічна грамотність і здорове життя, соціальна та громадянська компетентності можуть формуватися відразу засобами всіх навчальних предметів і є мета предметними. Виокремлення в навчальних програмах таких інтегрованих змістових ліній, як «Екологічна безпека та сталий розвиток», «Громадянська відповідальність», «Здоров'я і безпека», «Підприємливість і фінансова грамотність» спрямоване на формування в учнів здатності застосовувати знання й уміння з різних предметів у реальних життєвих ситуаціях. </w:t>
      </w:r>
    </w:p>
    <w:p w:rsidR="002A6531" w:rsidRPr="002A6531" w:rsidRDefault="002A6531" w:rsidP="002A6531">
      <w:pPr>
        <w:spacing w:after="0" w:line="360" w:lineRule="auto"/>
        <w:ind w:firstLine="709"/>
        <w:jc w:val="both"/>
        <w:rPr>
          <w:rFonts w:ascii="Times New Roman" w:eastAsia="Calibri" w:hAnsi="Times New Roman" w:cs="Times New Roman"/>
          <w:sz w:val="28"/>
          <w:szCs w:val="28"/>
          <w:lang w:val="uk-UA" w:eastAsia="en-US"/>
        </w:rPr>
      </w:pPr>
      <w:r w:rsidRPr="002A6531">
        <w:rPr>
          <w:rFonts w:ascii="Times New Roman" w:eastAsia="Calibri" w:hAnsi="Times New Roman" w:cs="Times New Roman"/>
          <w:sz w:val="28"/>
          <w:szCs w:val="28"/>
          <w:lang w:val="uk-UA" w:eastAsia="en-US"/>
        </w:rPr>
        <w:t xml:space="preserve">Зміст програми </w:t>
      </w:r>
      <w:proofErr w:type="spellStart"/>
      <w:r w:rsidRPr="002A6531">
        <w:rPr>
          <w:rFonts w:ascii="Times New Roman" w:eastAsia="Calibri" w:hAnsi="Times New Roman" w:cs="Times New Roman"/>
          <w:sz w:val="28"/>
          <w:szCs w:val="28"/>
          <w:lang w:val="uk-UA" w:eastAsia="en-US"/>
        </w:rPr>
        <w:t>структуровано</w:t>
      </w:r>
      <w:proofErr w:type="spellEnd"/>
      <w:r w:rsidRPr="002A6531">
        <w:rPr>
          <w:rFonts w:ascii="Times New Roman" w:eastAsia="Calibri" w:hAnsi="Times New Roman" w:cs="Times New Roman"/>
          <w:sz w:val="28"/>
          <w:szCs w:val="28"/>
          <w:lang w:val="uk-UA" w:eastAsia="en-US"/>
        </w:rPr>
        <w:t xml:space="preserve"> за чотирма розділами: здоров’я людини; фізична складова здоров’я; психічна й духовна складові здоров’я; соціальна складова здоров’я. Зазначені розділи є наскрізними для всієї основної школи. У кожному класі зміст, обсяг і послідовність пропонованої учням інформації, організація її засвоєння змінюються відповідно до вікових особливостей учнів. За умови дотримання очікуваних результатів навчальної діяльності учнів послідовність і кількість годин на зазначені складові в підручниках і календарних планах можуть змінюватися відповідно до авторського викладу, робочого плану навчального закладу, необхідності своєчасного реагування на конкретні умови, у яких відбувається навчально-виховний процес (наближення епідемій, стихійне лихо, інфекційні хвороби тощо).</w:t>
      </w:r>
    </w:p>
    <w:p w:rsidR="002A6531" w:rsidRPr="002A6531" w:rsidRDefault="002A6531" w:rsidP="002A6531">
      <w:pPr>
        <w:spacing w:after="0" w:line="360" w:lineRule="auto"/>
        <w:ind w:firstLine="709"/>
        <w:jc w:val="both"/>
        <w:rPr>
          <w:rFonts w:ascii="Times New Roman" w:eastAsia="Calibri" w:hAnsi="Times New Roman" w:cs="Times New Roman"/>
          <w:sz w:val="28"/>
          <w:szCs w:val="28"/>
          <w:lang w:val="uk-UA" w:eastAsia="en-US"/>
        </w:rPr>
      </w:pPr>
      <w:r w:rsidRPr="002A6531">
        <w:rPr>
          <w:rFonts w:ascii="Times New Roman" w:eastAsia="Calibri" w:hAnsi="Times New Roman" w:cs="Times New Roman"/>
          <w:sz w:val="28"/>
          <w:szCs w:val="28"/>
          <w:lang w:val="uk-UA" w:eastAsia="en-US"/>
        </w:rPr>
        <w:t xml:space="preserve">Формування цілісного уявлення учнів про здоров’я, безпеку та розвиток людини, їх взаємозв’язок зі способом життя і навколишнім середовищем, а також </w:t>
      </w:r>
      <w:r w:rsidRPr="002A6531">
        <w:rPr>
          <w:rFonts w:ascii="Times New Roman" w:eastAsia="Calibri" w:hAnsi="Times New Roman" w:cs="Times New Roman"/>
          <w:sz w:val="28"/>
          <w:szCs w:val="28"/>
          <w:lang w:val="uk-UA" w:eastAsia="en-US"/>
        </w:rPr>
        <w:lastRenderedPageBreak/>
        <w:t>засвоєння учнями правил безпечної поведінки у природному й техногенному  середовищі передбачає розділ «Здоров’я людини».</w:t>
      </w:r>
    </w:p>
    <w:p w:rsidR="002A6531" w:rsidRPr="002A6531" w:rsidRDefault="002A6531" w:rsidP="002A6531">
      <w:pPr>
        <w:spacing w:after="0" w:line="360" w:lineRule="auto"/>
        <w:ind w:firstLine="709"/>
        <w:jc w:val="both"/>
        <w:rPr>
          <w:rFonts w:ascii="Times New Roman" w:eastAsia="Calibri" w:hAnsi="Times New Roman" w:cs="Times New Roman"/>
          <w:sz w:val="28"/>
          <w:szCs w:val="28"/>
          <w:lang w:val="uk-UA" w:eastAsia="en-US"/>
        </w:rPr>
      </w:pPr>
      <w:r w:rsidRPr="002A6531">
        <w:rPr>
          <w:rFonts w:ascii="Times New Roman" w:eastAsia="Calibri" w:hAnsi="Times New Roman" w:cs="Times New Roman"/>
          <w:sz w:val="28"/>
          <w:szCs w:val="28"/>
          <w:lang w:val="uk-UA" w:eastAsia="en-US"/>
        </w:rPr>
        <w:t>Вивчення чинників, що впливають на фізичне благополуччя дитини спрямовано у розділі «Фізична складова здоров’я».</w:t>
      </w:r>
    </w:p>
    <w:p w:rsidR="002A6531" w:rsidRPr="002A6531" w:rsidRDefault="002A6531" w:rsidP="002A6531">
      <w:pPr>
        <w:spacing w:after="0" w:line="360" w:lineRule="auto"/>
        <w:ind w:firstLine="709"/>
        <w:jc w:val="both"/>
        <w:rPr>
          <w:rFonts w:ascii="Times New Roman" w:eastAsia="Calibri" w:hAnsi="Times New Roman" w:cs="Times New Roman"/>
          <w:sz w:val="28"/>
          <w:szCs w:val="28"/>
          <w:lang w:val="uk-UA" w:eastAsia="en-US"/>
        </w:rPr>
      </w:pPr>
      <w:r w:rsidRPr="002A6531">
        <w:rPr>
          <w:rFonts w:ascii="Times New Roman" w:eastAsia="Calibri" w:hAnsi="Times New Roman" w:cs="Times New Roman"/>
          <w:sz w:val="28"/>
          <w:szCs w:val="28"/>
          <w:lang w:val="uk-UA" w:eastAsia="en-US"/>
        </w:rPr>
        <w:t>Розділ «Психічна та духовна складові здоров’я» містить інформацію щодо чинників, які впливають на емоційний, інтелектуальний та духовний розвиток учня. Профілактика шкідливих звичок розглядається в контексті розвитку позитивної самооцінки, навичок критичного мислення й уміння приймати виважені рішення.</w:t>
      </w:r>
    </w:p>
    <w:p w:rsidR="002A6531" w:rsidRPr="002A6531" w:rsidRDefault="002A6531" w:rsidP="002A6531">
      <w:pPr>
        <w:spacing w:after="0" w:line="360" w:lineRule="auto"/>
        <w:ind w:firstLine="709"/>
        <w:jc w:val="both"/>
        <w:rPr>
          <w:rFonts w:ascii="Times New Roman" w:eastAsia="Calibri" w:hAnsi="Times New Roman" w:cs="Times New Roman"/>
          <w:sz w:val="28"/>
          <w:szCs w:val="28"/>
          <w:lang w:val="uk-UA" w:eastAsia="en-US"/>
        </w:rPr>
      </w:pPr>
      <w:r w:rsidRPr="002A6531">
        <w:rPr>
          <w:rFonts w:ascii="Times New Roman" w:eastAsia="Calibri" w:hAnsi="Times New Roman" w:cs="Times New Roman"/>
          <w:sz w:val="28"/>
          <w:szCs w:val="28"/>
          <w:lang w:val="uk-UA" w:eastAsia="en-US"/>
        </w:rPr>
        <w:t>Розділ «Соціальна складова здоров’я» присвячено вивченню чинників, що впливають на соціальне благополуччя людини та правил безпечної поведінки у навколишньому середовищі. Профілактика шкідливих звичок розглядається в контексті формування в учнів навичок протидії негативним соціальним впливам.</w:t>
      </w:r>
    </w:p>
    <w:p w:rsidR="002A6531" w:rsidRPr="002A6531" w:rsidRDefault="002A6531" w:rsidP="002A6531">
      <w:pPr>
        <w:spacing w:after="0" w:line="360" w:lineRule="auto"/>
        <w:ind w:firstLine="709"/>
        <w:jc w:val="both"/>
        <w:rPr>
          <w:rFonts w:ascii="Times New Roman" w:eastAsia="Calibri" w:hAnsi="Times New Roman" w:cs="Times New Roman"/>
          <w:sz w:val="28"/>
          <w:szCs w:val="28"/>
          <w:lang w:val="uk-UA" w:eastAsia="en-US"/>
        </w:rPr>
      </w:pPr>
      <w:r w:rsidRPr="002A6531">
        <w:rPr>
          <w:rFonts w:ascii="Times New Roman" w:eastAsia="Calibri" w:hAnsi="Times New Roman" w:cs="Times New Roman"/>
          <w:sz w:val="28"/>
          <w:szCs w:val="28"/>
          <w:lang w:val="uk-UA" w:eastAsia="en-US"/>
        </w:rPr>
        <w:t xml:space="preserve">Особливість методики проведення уроків інтегрованого предмета «Основи здоров’я» полягає в тому, що оволодіння сприятливими для здоров’я й розвитку особистості життєвими навичками потребує багаторазового вправляння, насамперед у процесі групової взаємодії. </w:t>
      </w:r>
    </w:p>
    <w:p w:rsidR="002A6531" w:rsidRPr="002A6531" w:rsidRDefault="002A6531" w:rsidP="002A6531">
      <w:pPr>
        <w:spacing w:after="0" w:line="360" w:lineRule="auto"/>
        <w:ind w:firstLine="709"/>
        <w:jc w:val="both"/>
        <w:rPr>
          <w:rFonts w:ascii="Times New Roman" w:eastAsia="Calibri" w:hAnsi="Times New Roman" w:cs="Times New Roman"/>
          <w:sz w:val="28"/>
          <w:szCs w:val="28"/>
          <w:lang w:val="uk-UA" w:eastAsia="en-US"/>
        </w:rPr>
      </w:pPr>
      <w:r w:rsidRPr="002A6531">
        <w:rPr>
          <w:rFonts w:ascii="Times New Roman" w:eastAsia="Calibri" w:hAnsi="Times New Roman" w:cs="Times New Roman"/>
          <w:sz w:val="28"/>
          <w:szCs w:val="28"/>
          <w:lang w:val="uk-UA" w:eastAsia="en-US"/>
        </w:rPr>
        <w:t>Об’єктом оцінювання навчальних досягнень учнів з основ здоров’я є знання, вміння та навички, емоційно-ціннісне ставлення до навколишньої дійсності, правила поведінки учнів у життєвих ситуаціях.</w:t>
      </w:r>
    </w:p>
    <w:p w:rsidR="002A6531" w:rsidRPr="002A6531" w:rsidRDefault="002A6531" w:rsidP="002A6531">
      <w:pPr>
        <w:spacing w:after="0" w:line="360" w:lineRule="auto"/>
        <w:ind w:firstLine="709"/>
        <w:jc w:val="both"/>
        <w:rPr>
          <w:rFonts w:ascii="Times New Roman" w:eastAsia="Calibri" w:hAnsi="Times New Roman" w:cs="Times New Roman"/>
          <w:sz w:val="28"/>
          <w:szCs w:val="28"/>
          <w:lang w:val="uk-UA" w:eastAsia="en-US"/>
        </w:rPr>
      </w:pPr>
      <w:r w:rsidRPr="002A6531">
        <w:rPr>
          <w:rFonts w:ascii="Times New Roman" w:eastAsia="Calibri" w:hAnsi="Times New Roman" w:cs="Times New Roman"/>
          <w:sz w:val="28"/>
          <w:szCs w:val="28"/>
          <w:lang w:val="uk-UA" w:eastAsia="en-US"/>
        </w:rPr>
        <w:t>Позитивно оцінюється кожний крок учня, спрямований на:</w:t>
      </w:r>
    </w:p>
    <w:p w:rsidR="002A6531" w:rsidRPr="002A6531" w:rsidRDefault="002A6531" w:rsidP="002A6531">
      <w:pPr>
        <w:spacing w:after="0" w:line="360" w:lineRule="auto"/>
        <w:ind w:firstLine="709"/>
        <w:jc w:val="both"/>
        <w:rPr>
          <w:rFonts w:ascii="Times New Roman" w:eastAsia="Calibri" w:hAnsi="Times New Roman" w:cs="Times New Roman"/>
          <w:sz w:val="28"/>
          <w:szCs w:val="28"/>
          <w:lang w:val="uk-UA" w:eastAsia="en-US"/>
        </w:rPr>
      </w:pPr>
      <w:r w:rsidRPr="002A6531">
        <w:rPr>
          <w:rFonts w:ascii="Times New Roman" w:eastAsia="Calibri" w:hAnsi="Times New Roman" w:cs="Times New Roman"/>
          <w:sz w:val="28"/>
          <w:szCs w:val="28"/>
          <w:lang w:val="uk-UA" w:eastAsia="en-US"/>
        </w:rPr>
        <w:t>1) підвищення рівня знань про здоров’я і безпеку життєдіяльності, здоровий спосіб життя, уміння використовувати здобуті знання для зміцнення здоров’я;</w:t>
      </w:r>
    </w:p>
    <w:p w:rsidR="002A6531" w:rsidRPr="002A6531" w:rsidRDefault="002A6531" w:rsidP="002A6531">
      <w:pPr>
        <w:spacing w:after="0" w:line="360" w:lineRule="auto"/>
        <w:ind w:firstLine="709"/>
        <w:jc w:val="both"/>
        <w:rPr>
          <w:rFonts w:ascii="Times New Roman" w:eastAsia="Calibri" w:hAnsi="Times New Roman" w:cs="Times New Roman"/>
          <w:sz w:val="28"/>
          <w:szCs w:val="28"/>
          <w:lang w:val="uk-UA" w:eastAsia="en-US"/>
        </w:rPr>
      </w:pPr>
      <w:r w:rsidRPr="002A6531">
        <w:rPr>
          <w:rFonts w:ascii="Times New Roman" w:eastAsia="Calibri" w:hAnsi="Times New Roman" w:cs="Times New Roman"/>
          <w:sz w:val="28"/>
          <w:szCs w:val="28"/>
          <w:lang w:val="uk-UA" w:eastAsia="en-US"/>
        </w:rPr>
        <w:t xml:space="preserve">2) набуття навичок, що сприяють розвитку та взаємозв’язку усіх складових здоров’я (фізичної, соціальної, психічної і духовної);  </w:t>
      </w:r>
    </w:p>
    <w:p w:rsidR="002A6531" w:rsidRPr="002A6531" w:rsidRDefault="002A6531" w:rsidP="002A6531">
      <w:pPr>
        <w:spacing w:after="0" w:line="360" w:lineRule="auto"/>
        <w:ind w:firstLine="709"/>
        <w:jc w:val="both"/>
        <w:rPr>
          <w:rFonts w:ascii="Times New Roman" w:eastAsia="Calibri" w:hAnsi="Times New Roman" w:cs="Times New Roman"/>
          <w:sz w:val="28"/>
          <w:szCs w:val="28"/>
          <w:lang w:val="uk-UA" w:eastAsia="en-US"/>
        </w:rPr>
      </w:pPr>
      <w:r w:rsidRPr="002A6531">
        <w:rPr>
          <w:rFonts w:ascii="Times New Roman" w:eastAsia="Calibri" w:hAnsi="Times New Roman" w:cs="Times New Roman"/>
          <w:sz w:val="28"/>
          <w:szCs w:val="28"/>
          <w:lang w:val="uk-UA" w:eastAsia="en-US"/>
        </w:rPr>
        <w:t>3) позитивне ставлення до здорового способу життя.</w:t>
      </w:r>
    </w:p>
    <w:p w:rsidR="002A6531" w:rsidRPr="002A6531" w:rsidRDefault="002A6531" w:rsidP="002A6531">
      <w:pPr>
        <w:spacing w:after="0" w:line="360" w:lineRule="auto"/>
        <w:ind w:firstLine="709"/>
        <w:jc w:val="both"/>
        <w:rPr>
          <w:rFonts w:ascii="Times New Roman" w:eastAsia="Calibri" w:hAnsi="Times New Roman" w:cs="Times New Roman"/>
          <w:sz w:val="28"/>
          <w:szCs w:val="28"/>
          <w:lang w:val="uk-UA" w:eastAsia="en-US"/>
        </w:rPr>
      </w:pPr>
      <w:r w:rsidRPr="002A6531">
        <w:rPr>
          <w:rFonts w:ascii="Times New Roman" w:eastAsia="Calibri" w:hAnsi="Times New Roman" w:cs="Times New Roman"/>
          <w:sz w:val="28"/>
          <w:szCs w:val="28"/>
          <w:lang w:val="uk-UA" w:eastAsia="en-US"/>
        </w:rPr>
        <w:t>Звертаємо увагу, що  за рахунок годин варіативної складової варто запроваджувати факультативи з формування здорового способу життя та профілактики ВІЛ-інфекції/</w:t>
      </w:r>
      <w:proofErr w:type="spellStart"/>
      <w:r w:rsidRPr="002A6531">
        <w:rPr>
          <w:rFonts w:ascii="Times New Roman" w:eastAsia="Calibri" w:hAnsi="Times New Roman" w:cs="Times New Roman"/>
          <w:sz w:val="28"/>
          <w:szCs w:val="28"/>
          <w:lang w:val="uk-UA" w:eastAsia="en-US"/>
        </w:rPr>
        <w:t>СНІДу</w:t>
      </w:r>
      <w:proofErr w:type="spellEnd"/>
      <w:r w:rsidRPr="002A6531">
        <w:rPr>
          <w:rFonts w:ascii="Times New Roman" w:eastAsia="Calibri" w:hAnsi="Times New Roman" w:cs="Times New Roman"/>
          <w:sz w:val="28"/>
          <w:szCs w:val="28"/>
          <w:lang w:val="uk-UA" w:eastAsia="en-US"/>
        </w:rPr>
        <w:t xml:space="preserve">, насамперед у 10–11 класах, забезпечуючи таким чином неперервність і наступність шкільної превентивної освіти  і </w:t>
      </w:r>
      <w:r w:rsidRPr="002A6531">
        <w:rPr>
          <w:rFonts w:ascii="Times New Roman" w:eastAsia="Calibri" w:hAnsi="Times New Roman" w:cs="Times New Roman"/>
          <w:sz w:val="28"/>
          <w:szCs w:val="28"/>
          <w:lang w:val="uk-UA" w:eastAsia="en-US"/>
        </w:rPr>
        <w:lastRenderedPageBreak/>
        <w:t>виконання завдань Загальнодержавної програми забезпечення профілактики ВІЛ-інфекції, лікування, догляду та підтримки ВІЛ-інфікованих і хворих на СНІД на 2009-2013 роки, затвердженою Законом України № 1026-VI від 19 лютого 2009 року. На виконання Указу Президента України від 20.11.2007 р. №1121 «Про невідкладні заходи із забезпечення безпеки дорожнього руху» та рішення Вінницької обласної Ради №509 від 19.03.2008 р. «Про Комплексну програму підвищення безпеки дорожнього руху на території Вінницької області» наказом управління освіти і науки Вінницької ОДА від 02.09.2009 р. №360 впроваджено (а наказом від 21.05.2012 р. №347 продовжено)  в  усіх загальноосвітніх навчальних закладах    вивчення курсу «Безпека дорожнього руху».</w:t>
      </w:r>
    </w:p>
    <w:p w:rsidR="002A6531" w:rsidRPr="002A6531" w:rsidRDefault="002A6531" w:rsidP="002A6531">
      <w:pPr>
        <w:spacing w:after="0" w:line="360" w:lineRule="auto"/>
        <w:ind w:firstLine="709"/>
        <w:jc w:val="both"/>
        <w:rPr>
          <w:rFonts w:ascii="Times New Roman" w:eastAsia="Calibri" w:hAnsi="Times New Roman" w:cs="Times New Roman"/>
          <w:sz w:val="28"/>
          <w:szCs w:val="28"/>
          <w:lang w:val="uk-UA" w:eastAsia="en-US"/>
        </w:rPr>
      </w:pPr>
      <w:r w:rsidRPr="002A6531">
        <w:rPr>
          <w:rFonts w:ascii="Times New Roman" w:eastAsia="Calibri" w:hAnsi="Times New Roman" w:cs="Times New Roman"/>
          <w:sz w:val="28"/>
          <w:szCs w:val="28"/>
          <w:lang w:val="uk-UA" w:eastAsia="en-US"/>
        </w:rPr>
        <w:t>Навчально-методичне забезпечення, рекомендоване Міністерством до використання в навчальних закладах, зазначено у Переліках навчальних програм, підручників та навчально-методичних посібників, розміщених на офіційному веб-сайті Міністерства освіти і науки України (</w:t>
      </w:r>
      <w:proofErr w:type="spellStart"/>
      <w:r w:rsidRPr="002A6531">
        <w:rPr>
          <w:rFonts w:ascii="Times New Roman" w:eastAsia="Calibri" w:hAnsi="Times New Roman" w:cs="Times New Roman"/>
          <w:sz w:val="28"/>
          <w:szCs w:val="28"/>
          <w:lang w:val="uk-UA" w:eastAsia="en-US"/>
        </w:rPr>
        <w:t>www.mon.gov.ua</w:t>
      </w:r>
      <w:proofErr w:type="spellEnd"/>
      <w:r w:rsidRPr="002A6531">
        <w:rPr>
          <w:rFonts w:ascii="Times New Roman" w:eastAsia="Calibri" w:hAnsi="Times New Roman" w:cs="Times New Roman"/>
          <w:sz w:val="28"/>
          <w:szCs w:val="28"/>
          <w:lang w:val="uk-UA" w:eastAsia="en-US"/>
        </w:rPr>
        <w:t>) та веб-сайті Інституту модернізації змісту освіти (</w:t>
      </w:r>
      <w:r w:rsidR="00882B3C">
        <w:fldChar w:fldCharType="begin"/>
      </w:r>
      <w:r w:rsidR="00882B3C" w:rsidRPr="008B73BE">
        <w:rPr>
          <w:lang w:val="uk-UA"/>
        </w:rPr>
        <w:instrText xml:space="preserve"> </w:instrText>
      </w:r>
      <w:r w:rsidR="00882B3C">
        <w:instrText>HYPERLINK</w:instrText>
      </w:r>
      <w:r w:rsidR="00882B3C" w:rsidRPr="008B73BE">
        <w:rPr>
          <w:lang w:val="uk-UA"/>
        </w:rPr>
        <w:instrText xml:space="preserve"> "</w:instrText>
      </w:r>
      <w:r w:rsidR="00882B3C">
        <w:instrText>http</w:instrText>
      </w:r>
      <w:r w:rsidR="00882B3C" w:rsidRPr="008B73BE">
        <w:rPr>
          <w:lang w:val="uk-UA"/>
        </w:rPr>
        <w:instrText>://</w:instrText>
      </w:r>
      <w:r w:rsidR="00882B3C">
        <w:instrText>www</w:instrText>
      </w:r>
      <w:r w:rsidR="00882B3C" w:rsidRPr="008B73BE">
        <w:rPr>
          <w:lang w:val="uk-UA"/>
        </w:rPr>
        <w:instrText>.</w:instrText>
      </w:r>
      <w:r w:rsidR="00882B3C">
        <w:instrText>imzo</w:instrText>
      </w:r>
      <w:r w:rsidR="00882B3C" w:rsidRPr="008B73BE">
        <w:rPr>
          <w:lang w:val="uk-UA"/>
        </w:rPr>
        <w:instrText>.</w:instrText>
      </w:r>
      <w:r w:rsidR="00882B3C">
        <w:instrText>gov</w:instrText>
      </w:r>
      <w:r w:rsidR="00882B3C" w:rsidRPr="008B73BE">
        <w:rPr>
          <w:lang w:val="uk-UA"/>
        </w:rPr>
        <w:instrText>.</w:instrText>
      </w:r>
      <w:r w:rsidR="00882B3C">
        <w:instrText>ua</w:instrText>
      </w:r>
      <w:r w:rsidR="00882B3C" w:rsidRPr="008B73BE">
        <w:rPr>
          <w:lang w:val="uk-UA"/>
        </w:rPr>
        <w:instrText xml:space="preserve">" </w:instrText>
      </w:r>
      <w:r w:rsidR="00882B3C">
        <w:fldChar w:fldCharType="separate"/>
      </w:r>
      <w:r w:rsidRPr="002A6531">
        <w:rPr>
          <w:rFonts w:ascii="Times New Roman" w:eastAsia="Calibri" w:hAnsi="Times New Roman" w:cs="Times New Roman"/>
          <w:color w:val="0000FF" w:themeColor="hyperlink"/>
          <w:sz w:val="28"/>
          <w:szCs w:val="28"/>
          <w:u w:val="single"/>
          <w:lang w:val="uk-UA" w:eastAsia="en-US"/>
        </w:rPr>
        <w:t>www.imzo.gov.ua</w:t>
      </w:r>
      <w:r w:rsidR="00882B3C">
        <w:rPr>
          <w:rFonts w:ascii="Times New Roman" w:eastAsia="Calibri" w:hAnsi="Times New Roman" w:cs="Times New Roman"/>
          <w:color w:val="0000FF" w:themeColor="hyperlink"/>
          <w:sz w:val="28"/>
          <w:szCs w:val="28"/>
          <w:u w:val="single"/>
          <w:lang w:val="uk-UA" w:eastAsia="en-US"/>
        </w:rPr>
        <w:fldChar w:fldCharType="end"/>
      </w:r>
      <w:r w:rsidRPr="002A6531">
        <w:rPr>
          <w:rFonts w:ascii="Times New Roman" w:eastAsia="Calibri" w:hAnsi="Times New Roman" w:cs="Times New Roman"/>
          <w:sz w:val="28"/>
          <w:szCs w:val="28"/>
          <w:lang w:val="uk-UA" w:eastAsia="en-US"/>
        </w:rPr>
        <w:t>)</w:t>
      </w:r>
    </w:p>
    <w:p w:rsidR="002A6531" w:rsidRDefault="002A6531" w:rsidP="002A6531">
      <w:pPr>
        <w:spacing w:after="0" w:line="360" w:lineRule="auto"/>
        <w:ind w:firstLine="567"/>
        <w:rPr>
          <w:rFonts w:ascii="Times New Roman" w:hAnsi="Times New Roman" w:cs="Times New Roman"/>
          <w:b/>
          <w:sz w:val="28"/>
          <w:szCs w:val="28"/>
          <w:lang w:val="uk-UA"/>
        </w:rPr>
      </w:pPr>
    </w:p>
    <w:p w:rsidR="0034664D" w:rsidRDefault="0034664D" w:rsidP="0034664D">
      <w:pPr>
        <w:spacing w:after="0" w:line="360" w:lineRule="auto"/>
        <w:ind w:firstLine="567"/>
        <w:jc w:val="center"/>
        <w:rPr>
          <w:rFonts w:ascii="Times New Roman" w:hAnsi="Times New Roman" w:cs="Times New Roman"/>
          <w:b/>
          <w:sz w:val="28"/>
          <w:szCs w:val="28"/>
          <w:lang w:val="uk-UA"/>
        </w:rPr>
      </w:pPr>
    </w:p>
    <w:p w:rsidR="00D679C5" w:rsidRDefault="00882B3C" w:rsidP="001473AC">
      <w:pPr>
        <w:spacing w:after="0"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rPr>
        <w:pict>
          <v:roundrect id="_x0000_s1032" style="position:absolute;left:0;text-align:left;margin-left:-1.7pt;margin-top:-4.85pt;width:497.55pt;height:27.5pt;z-index:-251653120" arcsize="10923f" fillcolor="#d6e3bc [1302]" strokecolor="#d6e3bc [1302]">
            <v:textbox style="mso-next-textbox:#_x0000_s1032">
              <w:txbxContent>
                <w:p w:rsidR="00B4417C" w:rsidRPr="00491D7F" w:rsidRDefault="00B4417C" w:rsidP="00D679C5">
                  <w:pPr>
                    <w:spacing w:after="0" w:line="360" w:lineRule="auto"/>
                    <w:jc w:val="center"/>
                    <w:rPr>
                      <w:rFonts w:ascii="Times New Roman" w:hAnsi="Times New Roman" w:cs="Times New Roman"/>
                      <w:b/>
                      <w:caps/>
                      <w:sz w:val="28"/>
                      <w:szCs w:val="28"/>
                      <w:lang w:val="uk-UA"/>
                    </w:rPr>
                  </w:pPr>
                  <w:r w:rsidRPr="00491D7F">
                    <w:rPr>
                      <w:rFonts w:ascii="Times New Roman" w:hAnsi="Times New Roman" w:cs="Times New Roman"/>
                      <w:b/>
                      <w:caps/>
                      <w:sz w:val="28"/>
                      <w:szCs w:val="28"/>
                      <w:lang w:val="uk-UA"/>
                    </w:rPr>
                    <w:t>Законодавство</w:t>
                  </w:r>
                </w:p>
              </w:txbxContent>
            </v:textbox>
          </v:roundrect>
        </w:pict>
      </w:r>
    </w:p>
    <w:p w:rsidR="00065036" w:rsidRDefault="00065036" w:rsidP="009D51CD">
      <w:pPr>
        <w:spacing w:after="0" w:line="240" w:lineRule="auto"/>
        <w:jc w:val="center"/>
        <w:rPr>
          <w:rFonts w:ascii="Times New Roman" w:hAnsi="Times New Roman" w:cs="Times New Roman"/>
          <w:b/>
          <w:sz w:val="28"/>
          <w:szCs w:val="28"/>
          <w:lang w:val="uk-UA"/>
        </w:rPr>
      </w:pPr>
    </w:p>
    <w:p w:rsidR="00EC0231" w:rsidRDefault="00D97DA3" w:rsidP="009D51CD">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КЛАСИФІКАЦІЯ ОКРЕМИХ ВИДАНЬ У РОБОТІ</w:t>
      </w:r>
    </w:p>
    <w:p w:rsidR="00D97DA3" w:rsidRDefault="00D97DA3" w:rsidP="009D51CD">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З ВІДБОРУ Й УЗАГАЛЬНЕННЯ НАУКОВОЇ ІНФОРМАЦІЇ</w:t>
      </w:r>
    </w:p>
    <w:p w:rsidR="00D97DA3" w:rsidRDefault="00D97DA3" w:rsidP="001473AC">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ВІДПОВІДНО ДО СИСТЕМИ СТАНДАРТІВ</w:t>
      </w:r>
    </w:p>
    <w:p w:rsidR="004B742F" w:rsidRPr="004B742F" w:rsidRDefault="00882B3C" w:rsidP="004B742F">
      <w:pPr>
        <w:widowControl w:val="0"/>
        <w:ind w:firstLine="709"/>
        <w:rPr>
          <w:rFonts w:ascii="Times New Roman" w:eastAsia="Batang" w:hAnsi="Times New Roman" w:cs="Batang"/>
          <w:sz w:val="28"/>
          <w:szCs w:val="18"/>
          <w:lang w:val="uk-UA" w:eastAsia="en-US"/>
        </w:rPr>
      </w:pPr>
      <w:r>
        <w:rPr>
          <w:noProof/>
        </w:rPr>
        <w:pict>
          <v:rect id="Прямоугольник 25" o:spid="_x0000_s1067" style="position:absolute;left:0;text-align:left;margin-left:18pt;margin-top:2.5pt;width:225pt;height:30.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" fillcolor="#dafda7" strokecolor="#98b954">
            <v:fill color2="#f5ffe6" rotate="t" angle="180" colors="0 #dafda7;22938f #e4fdc2;1 #f5ffe6" focus="100%" type="gradient"/>
            <v:shadow on="t" color="black" opacity="24903f" origin=",.5" offset="0,.55556mm"/>
            <v:path arrowok="t"/>
            <v:textbox>
              <w:txbxContent>
                <w:p w:rsidR="00B4417C" w:rsidRDefault="00B4417C" w:rsidP="004B742F">
                  <w:pPr>
                    <w:suppressAutoHyphens/>
                    <w:spacing w:after="0" w:line="240" w:lineRule="auto"/>
                    <w:jc w:val="both"/>
                    <w:rPr>
                      <w:rFonts w:ascii="Times New Roman" w:hAnsi="Times New Roman"/>
                      <w:b/>
                      <w:bCs/>
                      <w:i/>
                      <w:sz w:val="26"/>
                      <w:szCs w:val="26"/>
                      <w:lang w:val="uk-UA"/>
                    </w:rPr>
                  </w:pPr>
                  <w:r>
                    <w:rPr>
                      <w:rFonts w:ascii="Times New Roman" w:hAnsi="Times New Roman"/>
                      <w:b/>
                      <w:bCs/>
                      <w:i/>
                      <w:sz w:val="26"/>
                      <w:szCs w:val="26"/>
                      <w:lang w:val="uk-UA"/>
                    </w:rPr>
                    <w:t xml:space="preserve">Методичні рекомендації </w:t>
                  </w:r>
                </w:p>
              </w:txbxContent>
            </v:textbox>
          </v:rect>
        </w:pict>
      </w: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4" o:spid="_x0000_s1066" type="#_x0000_t67" style="position:absolute;left:0;text-align:left;margin-left:28.85pt;margin-top:32.05pt;width:48pt;height:17.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" adj="10800" fillcolor="#9bbb59" strokecolor="#77933c" strokeweight="2pt">
            <v:path arrowok="t"/>
          </v:shape>
        </w:pict>
      </w:r>
    </w:p>
    <w:p w:rsidR="004B742F" w:rsidRPr="004B742F" w:rsidRDefault="004B742F" w:rsidP="004B742F">
      <w:pPr>
        <w:widowControl w:val="0"/>
        <w:ind w:firstLine="709"/>
        <w:rPr>
          <w:rFonts w:ascii="Calibri" w:eastAsia="Batang" w:hAnsi="Calibri" w:cs="Batang"/>
          <w:sz w:val="28"/>
          <w:szCs w:val="21"/>
          <w:lang w:val="uk-UA" w:eastAsia="en-US"/>
        </w:rPr>
      </w:pPr>
      <w:bookmarkStart w:id="1" w:name="bookmark4"/>
    </w:p>
    <w:bookmarkEnd w:id="1"/>
    <w:p w:rsidR="004B742F" w:rsidRPr="009D51CD" w:rsidRDefault="004B742F" w:rsidP="004B742F">
      <w:pPr>
        <w:spacing w:line="240" w:lineRule="auto"/>
        <w:ind w:firstLine="426"/>
        <w:jc w:val="both"/>
        <w:rPr>
          <w:rFonts w:ascii="Times New Roman" w:eastAsia="Times New Roman" w:hAnsi="Times New Roman" w:cs="Times New Roman"/>
          <w:sz w:val="28"/>
          <w:szCs w:val="28"/>
          <w:lang w:eastAsia="en-US"/>
        </w:rPr>
      </w:pPr>
      <w:r w:rsidRPr="009D51CD">
        <w:rPr>
          <w:rFonts w:ascii="Times New Roman" w:eastAsia="Times New Roman" w:hAnsi="Times New Roman" w:cs="Times New Roman"/>
          <w:sz w:val="28"/>
          <w:szCs w:val="28"/>
          <w:lang w:val="uk-UA" w:eastAsia="en-US"/>
        </w:rPr>
        <w:t>Навчальне  або  виробничо-практичне  видання  роз`яснень  з певної  теми,  розділу або  питання навчальної дисципліни,  роду  практичної  діяльності,  з  методикою  виконання  окремих завдань, певного виду робіт, а також  заходів. Методичні вказівки можуть бути як для учнів , так і для викладачів.</w:t>
      </w:r>
    </w:p>
    <w:p w:rsidR="004B742F" w:rsidRPr="004B742F" w:rsidRDefault="00882B3C" w:rsidP="004B742F">
      <w:pPr>
        <w:widowControl w:val="0"/>
        <w:ind w:firstLine="709"/>
        <w:rPr>
          <w:rFonts w:ascii="Times New Roman" w:eastAsia="Batang" w:hAnsi="Times New Roman" w:cs="Batang"/>
          <w:sz w:val="4"/>
          <w:szCs w:val="4"/>
          <w:lang w:eastAsia="en-US"/>
        </w:rPr>
      </w:pPr>
      <w:r>
        <w:rPr>
          <w:noProof/>
          <w:sz w:val="28"/>
          <w:szCs w:val="28"/>
        </w:rPr>
        <w:pict>
          <v:rect id="Прямоугольник 45" o:spid="_x0000_s1065" style="position:absolute;left:0;text-align:left;margin-left:277.6pt;margin-top:2.55pt;width:225pt;height:35.6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" fillcolor="#dafda7" strokecolor="#98b954">
            <v:fill color2="#f5ffe6" rotate="t" angle="180" colors="0 #dafda7;22938f #e4fdc2;1 #f5ffe6" focus="100%" type="gradient"/>
            <v:shadow on="t" color="black" opacity="24903f" origin=",.5" offset="0,.55556mm"/>
            <v:path arrowok="t"/>
            <v:textbox>
              <w:txbxContent>
                <w:p w:rsidR="00B4417C" w:rsidRDefault="00B4417C" w:rsidP="004B742F">
                  <w:pPr>
                    <w:suppressAutoHyphens/>
                    <w:spacing w:after="0" w:line="240" w:lineRule="auto"/>
                    <w:jc w:val="both"/>
                    <w:rPr>
                      <w:rFonts w:ascii="Times New Roman" w:hAnsi="Times New Roman"/>
                      <w:b/>
                      <w:bCs/>
                      <w:i/>
                      <w:sz w:val="26"/>
                      <w:szCs w:val="26"/>
                      <w:lang w:val="uk-UA"/>
                    </w:rPr>
                  </w:pPr>
                  <w:r>
                    <w:rPr>
                      <w:rFonts w:ascii="Times New Roman" w:hAnsi="Times New Roman"/>
                      <w:b/>
                      <w:bCs/>
                      <w:i/>
                      <w:sz w:val="26"/>
                      <w:szCs w:val="26"/>
                      <w:lang w:val="uk-UA"/>
                    </w:rPr>
                    <w:t>Навчальний посібник</w:t>
                  </w:r>
                </w:p>
              </w:txbxContent>
            </v:textbox>
          </v:rect>
        </w:pict>
      </w:r>
    </w:p>
    <w:p w:rsidR="004B742F" w:rsidRPr="004B742F" w:rsidRDefault="004B742F" w:rsidP="004B742F">
      <w:pPr>
        <w:widowControl w:val="0"/>
        <w:ind w:firstLine="709"/>
        <w:rPr>
          <w:rFonts w:ascii="Times New Roman" w:eastAsia="Batang" w:hAnsi="Times New Roman" w:cs="Batang"/>
          <w:sz w:val="4"/>
          <w:szCs w:val="4"/>
          <w:lang w:val="uk-UA" w:eastAsia="en-US"/>
        </w:rPr>
      </w:pPr>
    </w:p>
    <w:p w:rsidR="004B742F" w:rsidRPr="004B742F" w:rsidRDefault="00882B3C" w:rsidP="004B742F">
      <w:pPr>
        <w:widowControl w:val="0"/>
        <w:ind w:firstLine="709"/>
        <w:rPr>
          <w:rFonts w:ascii="Times New Roman" w:eastAsia="Batang" w:hAnsi="Times New Roman" w:cs="Batang"/>
          <w:sz w:val="26"/>
          <w:szCs w:val="26"/>
          <w:lang w:val="uk-UA" w:eastAsia="en-US"/>
        </w:rPr>
      </w:pPr>
      <w:r>
        <w:rPr>
          <w:noProof/>
        </w:rPr>
        <w:pict>
          <v:shape id="Стрелка вниз 46" o:spid="_x0000_s1064" type="#_x0000_t67" style="position:absolute;left:0;text-align:left;margin-left:446.65pt;margin-top:2.25pt;width:48pt;height:17.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" adj="10800" fillcolor="#9bbb59" strokecolor="#77933c" strokeweight="2pt">
            <v:path arrowok="t"/>
          </v:shape>
        </w:pict>
      </w:r>
    </w:p>
    <w:p w:rsidR="004B742F" w:rsidRPr="009D51CD" w:rsidRDefault="004B742F" w:rsidP="004B742F">
      <w:pPr>
        <w:spacing w:line="240" w:lineRule="auto"/>
        <w:ind w:firstLine="426"/>
        <w:jc w:val="both"/>
        <w:rPr>
          <w:rFonts w:ascii="Calibri" w:eastAsia="Times New Roman" w:hAnsi="Calibri" w:cs="Times New Roman"/>
          <w:sz w:val="28"/>
          <w:szCs w:val="28"/>
          <w:lang w:eastAsia="en-US"/>
        </w:rPr>
      </w:pPr>
      <w:r w:rsidRPr="009D51CD">
        <w:rPr>
          <w:rFonts w:ascii="Times New Roman" w:eastAsia="Times New Roman" w:hAnsi="Times New Roman" w:cs="Times New Roman"/>
          <w:sz w:val="28"/>
          <w:szCs w:val="28"/>
          <w:lang w:val="uk-UA" w:eastAsia="en-US"/>
        </w:rPr>
        <w:lastRenderedPageBreak/>
        <w:t>Навчальне  видання,  що  доповнює  або  частково (повністю)  замінює  підручник.  Державний  стандарт  України  ДСТУ 3017-95 дозволяє видавати різні види посібників для навчального процесу.</w:t>
      </w:r>
    </w:p>
    <w:p w:rsidR="004B742F" w:rsidRPr="004B742F" w:rsidRDefault="00882B3C" w:rsidP="004B742F">
      <w:pPr>
        <w:widowControl w:val="0"/>
        <w:spacing w:line="240" w:lineRule="auto"/>
        <w:ind w:firstLine="709"/>
        <w:rPr>
          <w:rFonts w:ascii="Times New Roman" w:eastAsia="Batang" w:hAnsi="Times New Roman" w:cs="Batang"/>
          <w:sz w:val="26"/>
          <w:szCs w:val="26"/>
          <w:lang w:eastAsia="en-US"/>
        </w:rPr>
      </w:pPr>
      <w:r>
        <w:rPr>
          <w:noProof/>
          <w:sz w:val="28"/>
          <w:szCs w:val="28"/>
        </w:rPr>
        <w:pict>
          <v:rect id="Прямоугольник 47" o:spid="_x0000_s1063" style="position:absolute;left:0;text-align:left;margin-left:16.85pt;margin-top:2pt;width:225pt;height:39.3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" fillcolor="#dafda7" strokecolor="#98b954">
            <v:fill color2="#f5ffe6" rotate="t" angle="180" colors="0 #dafda7;22938f #e4fdc2;1 #f5ffe6" focus="100%" type="gradient"/>
            <v:shadow on="t" color="black" opacity="24903f" origin=",.5" offset="0,.55556mm"/>
            <v:path arrowok="t"/>
            <v:textbox>
              <w:txbxContent>
                <w:p w:rsidR="00B4417C" w:rsidRDefault="00B4417C" w:rsidP="004B742F">
                  <w:pPr>
                    <w:suppressAutoHyphens/>
                    <w:spacing w:after="0" w:line="240" w:lineRule="auto"/>
                    <w:jc w:val="both"/>
                    <w:rPr>
                      <w:rFonts w:ascii="Times New Roman" w:hAnsi="Times New Roman"/>
                      <w:b/>
                      <w:bCs/>
                      <w:i/>
                      <w:sz w:val="26"/>
                      <w:szCs w:val="26"/>
                      <w:lang w:val="uk-UA"/>
                    </w:rPr>
                  </w:pPr>
                  <w:r>
                    <w:rPr>
                      <w:rFonts w:ascii="Times New Roman" w:hAnsi="Times New Roman"/>
                      <w:b/>
                      <w:bCs/>
                      <w:i/>
                      <w:sz w:val="26"/>
                      <w:szCs w:val="26"/>
                      <w:lang w:val="uk-UA"/>
                    </w:rPr>
                    <w:t>Навчально-методичний посібник</w:t>
                  </w:r>
                </w:p>
              </w:txbxContent>
            </v:textbox>
          </v:rect>
        </w:pict>
      </w:r>
    </w:p>
    <w:p w:rsidR="004B742F" w:rsidRPr="004B742F" w:rsidRDefault="00882B3C" w:rsidP="004B742F">
      <w:pPr>
        <w:widowControl w:val="0"/>
        <w:ind w:firstLine="709"/>
        <w:rPr>
          <w:rFonts w:ascii="Times New Roman" w:eastAsia="Batang" w:hAnsi="Times New Roman" w:cs="Batang"/>
          <w:sz w:val="10"/>
          <w:szCs w:val="10"/>
          <w:lang w:val="uk-UA" w:eastAsia="en-US"/>
        </w:rPr>
      </w:pPr>
      <w:r>
        <w:rPr>
          <w:noProof/>
        </w:rPr>
        <w:pict>
          <v:shape id="Стрелка вниз 48" o:spid="_x0000_s1062" type="#_x0000_t67" style="position:absolute;left:0;text-align:left;margin-left:28.8pt;margin-top:4.25pt;width:48pt;height:17.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" adj="10800" fillcolor="#9bbb59" strokecolor="#77933c" strokeweight="2pt">
            <v:path arrowok="t"/>
          </v:shape>
        </w:pict>
      </w:r>
    </w:p>
    <w:p w:rsidR="004B742F" w:rsidRPr="004B742F" w:rsidRDefault="004B742F" w:rsidP="004B742F">
      <w:pPr>
        <w:spacing w:line="240" w:lineRule="auto"/>
        <w:ind w:firstLine="426"/>
        <w:jc w:val="both"/>
        <w:rPr>
          <w:rFonts w:ascii="Calibri" w:eastAsia="Times New Roman" w:hAnsi="Calibri" w:cs="Times New Roman"/>
          <w:i/>
          <w:sz w:val="4"/>
          <w:szCs w:val="4"/>
          <w:lang w:eastAsia="en-US"/>
        </w:rPr>
      </w:pPr>
    </w:p>
    <w:p w:rsidR="004B742F" w:rsidRPr="009D51CD" w:rsidRDefault="004B742F" w:rsidP="004B742F">
      <w:pPr>
        <w:spacing w:line="240" w:lineRule="auto"/>
        <w:ind w:firstLine="426"/>
        <w:jc w:val="both"/>
        <w:rPr>
          <w:rFonts w:ascii="Times New Roman" w:eastAsia="Times New Roman" w:hAnsi="Times New Roman" w:cs="Times New Roman"/>
          <w:sz w:val="28"/>
          <w:szCs w:val="28"/>
          <w:lang w:val="uk-UA" w:eastAsia="en-US"/>
        </w:rPr>
      </w:pPr>
      <w:r w:rsidRPr="009D51CD">
        <w:rPr>
          <w:rFonts w:ascii="Times New Roman" w:eastAsia="Times New Roman" w:hAnsi="Times New Roman" w:cs="Times New Roman"/>
          <w:sz w:val="28"/>
          <w:szCs w:val="28"/>
          <w:lang w:val="uk-UA" w:eastAsia="en-US"/>
        </w:rPr>
        <w:t>Навчальне видання, що містить матеріали з методики викладання навчальної дисципліни (розділу, частини) або з методики виховання.</w:t>
      </w:r>
    </w:p>
    <w:p w:rsidR="004B742F" w:rsidRPr="004B742F" w:rsidRDefault="00882B3C" w:rsidP="004B742F">
      <w:pPr>
        <w:widowControl w:val="0"/>
        <w:ind w:firstLine="709"/>
        <w:jc w:val="right"/>
        <w:rPr>
          <w:rFonts w:ascii="Times New Roman" w:eastAsia="Batang" w:hAnsi="Times New Roman" w:cs="Batang"/>
          <w:sz w:val="10"/>
          <w:szCs w:val="10"/>
          <w:lang w:eastAsia="en-US"/>
        </w:rPr>
      </w:pPr>
      <w:r>
        <w:rPr>
          <w:noProof/>
        </w:rPr>
        <w:pict>
          <v:rect id="Прямоугольник 49" o:spid="_x0000_s1061" style="position:absolute;left:0;text-align:left;margin-left:277.6pt;margin-top:6.4pt;width:225pt;height:3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" fillcolor="#dafda7" strokecolor="#98b954">
            <v:fill color2="#f5ffe6" rotate="t" angle="180" colors="0 #dafda7;22938f #e4fdc2;1 #f5ffe6" focus="100%" type="gradient"/>
            <v:shadow on="t" color="black" opacity="24903f" origin=",.5" offset="0,.55556mm"/>
            <v:path arrowok="t"/>
            <v:textbox>
              <w:txbxContent>
                <w:p w:rsidR="00B4417C" w:rsidRDefault="00B4417C" w:rsidP="004B742F">
                  <w:pPr>
                    <w:suppressAutoHyphens/>
                    <w:spacing w:after="0" w:line="240" w:lineRule="auto"/>
                    <w:jc w:val="both"/>
                    <w:rPr>
                      <w:rFonts w:ascii="Times New Roman" w:hAnsi="Times New Roman"/>
                      <w:b/>
                      <w:bCs/>
                      <w:i/>
                      <w:sz w:val="26"/>
                      <w:szCs w:val="26"/>
                      <w:lang w:val="uk-UA"/>
                    </w:rPr>
                  </w:pPr>
                  <w:r>
                    <w:rPr>
                      <w:rFonts w:ascii="Times New Roman" w:hAnsi="Times New Roman"/>
                      <w:b/>
                      <w:bCs/>
                      <w:i/>
                      <w:sz w:val="26"/>
                      <w:szCs w:val="26"/>
                      <w:lang w:val="uk-UA"/>
                    </w:rPr>
                    <w:t>Наочний посібник</w:t>
                  </w:r>
                </w:p>
              </w:txbxContent>
            </v:textbox>
          </v:rect>
        </w:pict>
      </w:r>
      <w:r>
        <w:rPr>
          <w:noProof/>
        </w:rPr>
        <w:pict>
          <v:shape id="Стрелка вниз 62" o:spid="_x0000_s1060" type="#_x0000_t67" style="position:absolute;left:0;text-align:left;margin-left:446.85pt;margin-top:38.7pt;width:48pt;height:17.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" adj="10800" fillcolor="#9bbb59" strokecolor="#77933c" strokeweight="2pt">
            <v:path arrowok="t"/>
          </v:shape>
        </w:pict>
      </w:r>
    </w:p>
    <w:p w:rsidR="004B742F" w:rsidRPr="004B742F" w:rsidRDefault="004B742F" w:rsidP="004B742F">
      <w:pPr>
        <w:widowControl w:val="0"/>
        <w:ind w:firstLine="709"/>
        <w:rPr>
          <w:rFonts w:ascii="Times New Roman" w:eastAsia="Batang" w:hAnsi="Times New Roman" w:cs="Batang"/>
          <w:sz w:val="10"/>
          <w:szCs w:val="10"/>
          <w:lang w:val="uk-UA" w:eastAsia="en-US"/>
        </w:rPr>
      </w:pPr>
    </w:p>
    <w:p w:rsidR="004B742F" w:rsidRPr="004B742F" w:rsidRDefault="004B742F" w:rsidP="004B742F">
      <w:pPr>
        <w:widowControl w:val="0"/>
        <w:ind w:firstLine="709"/>
        <w:jc w:val="right"/>
        <w:rPr>
          <w:rFonts w:ascii="Times New Roman" w:eastAsia="Batang" w:hAnsi="Times New Roman" w:cs="Batang"/>
          <w:sz w:val="26"/>
          <w:szCs w:val="26"/>
          <w:lang w:val="uk-UA" w:eastAsia="en-US"/>
        </w:rPr>
      </w:pPr>
    </w:p>
    <w:p w:rsidR="004B742F" w:rsidRPr="009D51CD" w:rsidRDefault="004B742F" w:rsidP="009D51CD">
      <w:pPr>
        <w:widowControl w:val="0"/>
        <w:rPr>
          <w:rFonts w:ascii="Times New Roman" w:eastAsia="Times New Roman" w:hAnsi="Times New Roman" w:cs="Times New Roman"/>
          <w:sz w:val="28"/>
          <w:szCs w:val="28"/>
          <w:lang w:val="uk-UA" w:eastAsia="en-US"/>
        </w:rPr>
      </w:pPr>
      <w:r w:rsidRPr="004B742F">
        <w:rPr>
          <w:rFonts w:ascii="Times New Roman" w:eastAsia="Times New Roman" w:hAnsi="Times New Roman" w:cs="Times New Roman"/>
          <w:i/>
          <w:sz w:val="26"/>
          <w:szCs w:val="26"/>
          <w:lang w:val="uk-UA" w:eastAsia="en-US"/>
        </w:rPr>
        <w:t xml:space="preserve">      </w:t>
      </w:r>
      <w:r w:rsidRPr="009D51CD">
        <w:rPr>
          <w:rFonts w:ascii="Times New Roman" w:eastAsia="Times New Roman" w:hAnsi="Times New Roman" w:cs="Times New Roman"/>
          <w:sz w:val="28"/>
          <w:szCs w:val="28"/>
          <w:lang w:val="uk-UA" w:eastAsia="en-US"/>
        </w:rPr>
        <w:t>Видання, зміст якого передається в основному зображувальними засобами.</w:t>
      </w:r>
    </w:p>
    <w:p w:rsidR="004B742F" w:rsidRPr="004B742F" w:rsidRDefault="00882B3C" w:rsidP="004B742F">
      <w:pPr>
        <w:widowControl w:val="0"/>
        <w:ind w:firstLine="709"/>
        <w:rPr>
          <w:rFonts w:ascii="Times New Roman" w:eastAsia="Batang" w:hAnsi="Times New Roman" w:cs="Batang"/>
          <w:sz w:val="26"/>
          <w:szCs w:val="26"/>
          <w:lang w:val="uk-UA" w:eastAsia="en-US"/>
        </w:rPr>
      </w:pPr>
      <w:r>
        <w:rPr>
          <w:noProof/>
        </w:rPr>
        <w:pict>
          <v:rect id="Прямоугольник 51" o:spid="_x0000_s1059" style="position:absolute;left:0;text-align:left;margin-left:21.15pt;margin-top:.55pt;width:225pt;height:43.5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" fillcolor="#dafda7" strokecolor="#98b954">
            <v:fill color2="#f5ffe6" rotate="t" angle="180" colors="0 #dafda7;22938f #e4fdc2;1 #f5ffe6" focus="100%" type="gradient"/>
            <v:shadow on="t" color="black" opacity="24903f" origin=",.5" offset="0,.55556mm"/>
            <v:path arrowok="t"/>
            <v:textbox>
              <w:txbxContent>
                <w:p w:rsidR="00B4417C" w:rsidRDefault="00B4417C" w:rsidP="004B742F">
                  <w:pPr>
                    <w:suppressAutoHyphens/>
                    <w:spacing w:after="0" w:line="240" w:lineRule="auto"/>
                    <w:jc w:val="both"/>
                    <w:rPr>
                      <w:rFonts w:ascii="Times New Roman" w:hAnsi="Times New Roman"/>
                      <w:b/>
                      <w:bCs/>
                      <w:i/>
                      <w:sz w:val="26"/>
                      <w:szCs w:val="26"/>
                      <w:lang w:val="uk-UA"/>
                    </w:rPr>
                  </w:pPr>
                  <w:r>
                    <w:rPr>
                      <w:rFonts w:ascii="Times New Roman" w:hAnsi="Times New Roman"/>
                      <w:b/>
                      <w:bCs/>
                      <w:i/>
                      <w:sz w:val="26"/>
                      <w:szCs w:val="26"/>
                      <w:lang w:val="uk-UA"/>
                    </w:rPr>
                    <w:t>Практичний  посібник</w:t>
                  </w:r>
                </w:p>
              </w:txbxContent>
            </v:textbox>
          </v:rect>
        </w:pict>
      </w:r>
      <w:r>
        <w:rPr>
          <w:noProof/>
        </w:rPr>
        <w:pict>
          <v:shape id="Стрелка вниз 50" o:spid="_x0000_s1058" type="#_x0000_t67" style="position:absolute;left:0;text-align:left;margin-left:26.6pt;margin-top:.55pt;width:48pt;height:17.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" adj="10800" fillcolor="#9bbb59" strokecolor="#77933c" strokeweight="2pt">
            <v:path arrowok="t"/>
          </v:shape>
        </w:pict>
      </w:r>
    </w:p>
    <w:p w:rsidR="004B742F" w:rsidRPr="009D51CD" w:rsidRDefault="004B742F" w:rsidP="004B742F">
      <w:pPr>
        <w:spacing w:line="240" w:lineRule="auto"/>
        <w:ind w:firstLine="426"/>
        <w:jc w:val="both"/>
        <w:rPr>
          <w:rFonts w:ascii="Calibri" w:eastAsia="Times New Roman" w:hAnsi="Calibri" w:cs="Times New Roman"/>
          <w:sz w:val="28"/>
          <w:szCs w:val="28"/>
          <w:lang w:eastAsia="en-US"/>
        </w:rPr>
      </w:pPr>
      <w:r w:rsidRPr="009D51CD">
        <w:rPr>
          <w:rFonts w:ascii="Times New Roman" w:eastAsia="Times New Roman" w:hAnsi="Times New Roman" w:cs="Times New Roman"/>
          <w:sz w:val="28"/>
          <w:szCs w:val="28"/>
          <w:lang w:val="uk-UA" w:eastAsia="en-US"/>
        </w:rPr>
        <w:t>Виробничо-практичне  видання,  призначене  практичним працівникам  для оволодіння знаннями та навичками при виконанні будь-якої роботи, операції, процесу.</w:t>
      </w:r>
    </w:p>
    <w:p w:rsidR="004B742F" w:rsidRPr="004B742F" w:rsidRDefault="00882B3C" w:rsidP="004B742F">
      <w:pPr>
        <w:widowControl w:val="0"/>
        <w:ind w:firstLine="709"/>
        <w:rPr>
          <w:rFonts w:ascii="Times New Roman" w:eastAsia="Batang" w:hAnsi="Times New Roman" w:cs="Batang"/>
          <w:sz w:val="26"/>
          <w:szCs w:val="26"/>
          <w:lang w:eastAsia="en-US"/>
        </w:rPr>
      </w:pPr>
      <w:r>
        <w:rPr>
          <w:noProof/>
        </w:rPr>
        <w:pict>
          <v:rect id="Прямоугольник 60" o:spid="_x0000_s1057" style="position:absolute;left:0;text-align:left;margin-left:285.1pt;margin-top:1.25pt;width:225pt;height:3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" fillcolor="#dafda7" strokecolor="#98b954">
            <v:fill color2="#f5ffe6" rotate="t" angle="180" colors="0 #dafda7;22938f #e4fdc2;1 #f5ffe6" focus="100%" type="gradient"/>
            <v:shadow on="t" color="black" opacity="24903f" origin=",.5" offset="0,.55556mm"/>
            <v:path arrowok="t"/>
            <v:textbox>
              <w:txbxContent>
                <w:p w:rsidR="00B4417C" w:rsidRDefault="00B4417C" w:rsidP="004B742F">
                  <w:pPr>
                    <w:suppressAutoHyphens/>
                    <w:spacing w:after="0" w:line="240" w:lineRule="auto"/>
                    <w:jc w:val="both"/>
                    <w:rPr>
                      <w:rFonts w:ascii="Times New Roman" w:hAnsi="Times New Roman"/>
                      <w:b/>
                      <w:bCs/>
                      <w:i/>
                      <w:sz w:val="26"/>
                      <w:szCs w:val="26"/>
                      <w:lang w:val="uk-UA"/>
                    </w:rPr>
                  </w:pPr>
                  <w:r>
                    <w:rPr>
                      <w:rFonts w:ascii="Times New Roman" w:hAnsi="Times New Roman"/>
                      <w:b/>
                      <w:bCs/>
                      <w:i/>
                      <w:sz w:val="26"/>
                      <w:szCs w:val="26"/>
                      <w:lang w:val="uk-UA"/>
                    </w:rPr>
                    <w:t>Навчально-наочний  посібник</w:t>
                  </w:r>
                </w:p>
              </w:txbxContent>
            </v:textbox>
          </v:rect>
        </w:pict>
      </w:r>
      <w:r>
        <w:rPr>
          <w:noProof/>
        </w:rPr>
        <w:pict>
          <v:shape id="Стрелка вниз 61" o:spid="_x0000_s1056" type="#_x0000_t67" style="position:absolute;left:0;text-align:left;margin-left:454.5pt;margin-top:32.9pt;width:48pt;height:17.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" adj="10800" fillcolor="#9bbb59" strokecolor="#77933c" strokeweight="2pt">
            <v:path arrowok="t"/>
          </v:shape>
        </w:pict>
      </w:r>
    </w:p>
    <w:p w:rsidR="004B742F" w:rsidRPr="004B742F" w:rsidRDefault="004B742F" w:rsidP="004B742F">
      <w:pPr>
        <w:widowControl w:val="0"/>
        <w:ind w:firstLine="709"/>
        <w:rPr>
          <w:rFonts w:ascii="Times New Roman" w:eastAsia="Batang" w:hAnsi="Times New Roman" w:cs="Batang"/>
          <w:sz w:val="26"/>
          <w:szCs w:val="26"/>
          <w:lang w:val="uk-UA" w:eastAsia="en-US"/>
        </w:rPr>
      </w:pPr>
    </w:p>
    <w:p w:rsidR="004B742F" w:rsidRPr="009D51CD" w:rsidRDefault="00882B3C" w:rsidP="004B742F">
      <w:pPr>
        <w:spacing w:line="240" w:lineRule="auto"/>
        <w:ind w:firstLine="426"/>
        <w:rPr>
          <w:rFonts w:ascii="Calibri" w:eastAsia="Times New Roman" w:hAnsi="Calibri" w:cs="Times New Roman"/>
          <w:sz w:val="28"/>
          <w:szCs w:val="28"/>
          <w:lang w:eastAsia="en-US"/>
        </w:rPr>
      </w:pPr>
      <w:r>
        <w:rPr>
          <w:noProof/>
          <w:sz w:val="28"/>
          <w:szCs w:val="28"/>
        </w:rPr>
        <w:pict>
          <v:rect id="Прямоугольник 63" o:spid="_x0000_s1055" style="position:absolute;left:0;text-align:left;margin-left:17.8pt;margin-top:37.5pt;width:225pt;height:37.7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" fillcolor="#dafda7" strokecolor="#98b954">
            <v:fill color2="#f5ffe6" rotate="t" angle="180" colors="0 #dafda7;22938f #e4fdc2;1 #f5ffe6" focus="100%" type="gradient"/>
            <v:shadow on="t" color="black" opacity="24903f" origin=",.5" offset="0,.55556mm"/>
            <v:path arrowok="t"/>
            <v:textbox>
              <w:txbxContent>
                <w:p w:rsidR="00B4417C" w:rsidRDefault="00B4417C" w:rsidP="004B742F">
                  <w:pPr>
                    <w:suppressAutoHyphens/>
                    <w:spacing w:after="0" w:line="240" w:lineRule="auto"/>
                    <w:jc w:val="both"/>
                    <w:rPr>
                      <w:rFonts w:ascii="Times New Roman" w:hAnsi="Times New Roman"/>
                      <w:b/>
                      <w:bCs/>
                      <w:i/>
                      <w:sz w:val="26"/>
                      <w:szCs w:val="26"/>
                      <w:lang w:val="uk-UA"/>
                    </w:rPr>
                  </w:pPr>
                  <w:r>
                    <w:rPr>
                      <w:rFonts w:ascii="Times New Roman" w:hAnsi="Times New Roman"/>
                      <w:b/>
                      <w:bCs/>
                      <w:i/>
                      <w:sz w:val="26"/>
                      <w:szCs w:val="26"/>
                      <w:lang w:val="uk-UA"/>
                    </w:rPr>
                    <w:t>Посібник</w:t>
                  </w:r>
                </w:p>
              </w:txbxContent>
            </v:textbox>
          </v:rect>
        </w:pict>
      </w:r>
      <w:r w:rsidR="004B742F" w:rsidRPr="009D51CD">
        <w:rPr>
          <w:rFonts w:ascii="Times New Roman" w:eastAsia="Times New Roman" w:hAnsi="Times New Roman" w:cs="Times New Roman"/>
          <w:sz w:val="28"/>
          <w:szCs w:val="28"/>
          <w:lang w:val="uk-UA" w:eastAsia="en-US"/>
        </w:rPr>
        <w:t>Навчальне  образотворче  видання  матеріалів   на допомогу у вивченні, викладанні чи вихованні.</w:t>
      </w:r>
    </w:p>
    <w:p w:rsidR="004B742F" w:rsidRPr="004B742F" w:rsidRDefault="00882B3C" w:rsidP="004B742F">
      <w:pPr>
        <w:widowControl w:val="0"/>
        <w:ind w:firstLine="709"/>
        <w:rPr>
          <w:rFonts w:ascii="Times New Roman" w:eastAsia="Batang" w:hAnsi="Times New Roman" w:cs="Batang"/>
          <w:sz w:val="26"/>
          <w:szCs w:val="26"/>
          <w:lang w:eastAsia="en-US"/>
        </w:rPr>
      </w:pPr>
      <w:r>
        <w:rPr>
          <w:noProof/>
        </w:rPr>
        <w:pict>
          <v:shape id="Стрелка вниз 64" o:spid="_x0000_s1054" type="#_x0000_t67" style="position:absolute;left:0;text-align:left;margin-left:35.6pt;margin-top:21.2pt;width:48pt;height:17.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" adj="10800" fillcolor="#9bbb59" strokecolor="#77933c" strokeweight="2pt">
            <v:path arrowok="t"/>
          </v:shape>
        </w:pict>
      </w:r>
    </w:p>
    <w:p w:rsidR="004B742F" w:rsidRPr="004B742F" w:rsidRDefault="004B742F" w:rsidP="004B742F">
      <w:pPr>
        <w:widowControl w:val="0"/>
        <w:ind w:firstLine="709"/>
        <w:rPr>
          <w:rFonts w:ascii="Times New Roman" w:eastAsia="Batang" w:hAnsi="Times New Roman" w:cs="Batang"/>
          <w:sz w:val="4"/>
          <w:szCs w:val="4"/>
          <w:lang w:val="uk-UA" w:eastAsia="en-US"/>
        </w:rPr>
      </w:pPr>
    </w:p>
    <w:p w:rsidR="004B742F" w:rsidRPr="009D51CD" w:rsidRDefault="004B742F" w:rsidP="004B742F">
      <w:pPr>
        <w:widowControl w:val="0"/>
        <w:ind w:firstLine="709"/>
        <w:rPr>
          <w:rFonts w:ascii="Times New Roman" w:eastAsia="Batang" w:hAnsi="Times New Roman" w:cs="Batang"/>
          <w:sz w:val="28"/>
          <w:szCs w:val="28"/>
          <w:lang w:val="uk-UA" w:eastAsia="en-US"/>
        </w:rPr>
      </w:pPr>
      <w:r w:rsidRPr="009D51CD">
        <w:rPr>
          <w:rFonts w:ascii="Times New Roman" w:eastAsia="Times New Roman" w:hAnsi="Times New Roman" w:cs="Times New Roman"/>
          <w:sz w:val="28"/>
          <w:szCs w:val="28"/>
          <w:lang w:val="uk-UA" w:eastAsia="en-US"/>
        </w:rPr>
        <w:t>Видання, спрямоване допомогти в практичній діяльності або в оволодінні науковою дисципліною.</w:t>
      </w:r>
    </w:p>
    <w:p w:rsidR="004B742F" w:rsidRPr="004B742F" w:rsidRDefault="00882B3C" w:rsidP="004B742F">
      <w:pPr>
        <w:widowControl w:val="0"/>
        <w:spacing w:before="120"/>
        <w:ind w:firstLine="709"/>
        <w:jc w:val="both"/>
        <w:rPr>
          <w:rFonts w:ascii="Calibri" w:eastAsia="Times New Roman" w:hAnsi="Calibri" w:cs="Times New Roman"/>
          <w:sz w:val="28"/>
          <w:lang w:eastAsia="en-US"/>
        </w:rPr>
      </w:pPr>
      <w:r>
        <w:rPr>
          <w:noProof/>
        </w:rPr>
        <w:pict>
          <v:rect id="Прямоугольник 66" o:spid="_x0000_s1053" style="position:absolute;left:0;text-align:left;margin-left:301.95pt;margin-top:2.1pt;width:225pt;height:3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" fillcolor="#dafda7" strokecolor="#98b954">
            <v:fill color2="#f5ffe6" rotate="t" angle="180" colors="0 #dafda7;22938f #e4fdc2;1 #f5ffe6" focus="100%" type="gradient"/>
            <v:shadow on="t" color="black" opacity="24903f" origin=",.5" offset="0,.55556mm"/>
            <v:path arrowok="t"/>
            <v:textbox>
              <w:txbxContent>
                <w:p w:rsidR="00B4417C" w:rsidRDefault="00B4417C" w:rsidP="004B742F">
                  <w:pPr>
                    <w:suppressAutoHyphens/>
                    <w:spacing w:after="0" w:line="240" w:lineRule="auto"/>
                    <w:jc w:val="both"/>
                    <w:rPr>
                      <w:rFonts w:ascii="Times New Roman" w:hAnsi="Times New Roman"/>
                      <w:b/>
                      <w:bCs/>
                      <w:i/>
                      <w:sz w:val="26"/>
                      <w:szCs w:val="26"/>
                      <w:lang w:val="uk-UA"/>
                    </w:rPr>
                  </w:pPr>
                  <w:r>
                    <w:rPr>
                      <w:rFonts w:ascii="Times New Roman" w:hAnsi="Times New Roman"/>
                      <w:b/>
                      <w:bCs/>
                      <w:i/>
                      <w:sz w:val="26"/>
                      <w:szCs w:val="26"/>
                      <w:lang w:val="uk-UA"/>
                    </w:rPr>
                    <w:t>Збірка</w:t>
                  </w:r>
                </w:p>
              </w:txbxContent>
            </v:textbox>
          </v:rect>
        </w:pict>
      </w:r>
      <w:r>
        <w:rPr>
          <w:noProof/>
        </w:rPr>
        <w:pict>
          <v:shape id="Стрелка вниз 67" o:spid="_x0000_s1052" type="#_x0000_t67" style="position:absolute;left:0;text-align:left;margin-left:473pt;margin-top:28.55pt;width:48pt;height:17.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" adj="10800" fillcolor="#9bbb59" strokecolor="#77933c" strokeweight="2pt">
            <v:path arrowok="t"/>
          </v:shape>
        </w:pict>
      </w:r>
    </w:p>
    <w:p w:rsidR="004B742F" w:rsidRPr="004B742F" w:rsidRDefault="004B742F" w:rsidP="004B742F">
      <w:pPr>
        <w:widowControl w:val="0"/>
        <w:spacing w:before="120"/>
        <w:ind w:firstLine="709"/>
        <w:jc w:val="both"/>
        <w:rPr>
          <w:rFonts w:ascii="Times New Roman" w:eastAsia="Times New Roman" w:hAnsi="Times New Roman" w:cs="Times New Roman"/>
          <w:i/>
          <w:sz w:val="4"/>
          <w:szCs w:val="4"/>
          <w:lang w:val="uk-UA" w:eastAsia="en-US"/>
        </w:rPr>
      </w:pPr>
    </w:p>
    <w:p w:rsidR="004B742F" w:rsidRPr="009D51CD" w:rsidRDefault="00882B3C" w:rsidP="004B742F">
      <w:pPr>
        <w:widowControl w:val="0"/>
        <w:spacing w:before="120"/>
        <w:ind w:firstLine="709"/>
        <w:jc w:val="both"/>
        <w:rPr>
          <w:rFonts w:ascii="Times New Roman" w:eastAsia="Times New Roman" w:hAnsi="Times New Roman" w:cs="Times New Roman"/>
          <w:sz w:val="28"/>
          <w:szCs w:val="28"/>
          <w:lang w:val="uk-UA" w:eastAsia="en-US"/>
        </w:rPr>
      </w:pPr>
      <w:r>
        <w:rPr>
          <w:noProof/>
          <w:sz w:val="28"/>
          <w:szCs w:val="28"/>
        </w:rPr>
        <w:pict>
          <v:rect id="Прямоугольник 68" o:spid="_x0000_s1051" style="position:absolute;left:0;text-align:left;margin-left:16.1pt;margin-top:41.65pt;width:225pt;height:36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" fillcolor="#dafda7" strokecolor="#98b954">
            <v:fill color2="#f5ffe6" rotate="t" angle="180" colors="0 #dafda7;22938f #e4fdc2;1 #f5ffe6" focus="100%" type="gradient"/>
            <v:shadow on="t" color="black" opacity="24903f" origin=",.5" offset="0,.55556mm"/>
            <v:path arrowok="t"/>
            <v:textbox>
              <w:txbxContent>
                <w:p w:rsidR="00B4417C" w:rsidRDefault="00B4417C" w:rsidP="004B742F">
                  <w:pPr>
                    <w:suppressAutoHyphens/>
                    <w:spacing w:after="0" w:line="240" w:lineRule="auto"/>
                    <w:jc w:val="both"/>
                    <w:rPr>
                      <w:rFonts w:ascii="Times New Roman" w:hAnsi="Times New Roman"/>
                      <w:b/>
                      <w:bCs/>
                      <w:i/>
                      <w:sz w:val="26"/>
                      <w:szCs w:val="26"/>
                      <w:lang w:val="uk-UA"/>
                    </w:rPr>
                  </w:pPr>
                  <w:r>
                    <w:rPr>
                      <w:rFonts w:ascii="Times New Roman" w:hAnsi="Times New Roman"/>
                      <w:b/>
                      <w:bCs/>
                      <w:i/>
                      <w:sz w:val="26"/>
                      <w:szCs w:val="26"/>
                      <w:lang w:val="uk-UA"/>
                    </w:rPr>
                    <w:t>Методична збірка</w:t>
                  </w:r>
                </w:p>
              </w:txbxContent>
            </v:textbox>
          </v:rect>
        </w:pict>
      </w:r>
      <w:r w:rsidR="004B742F" w:rsidRPr="009D51CD">
        <w:rPr>
          <w:rFonts w:ascii="Times New Roman" w:eastAsia="Times New Roman" w:hAnsi="Times New Roman" w:cs="Times New Roman"/>
          <w:sz w:val="28"/>
          <w:szCs w:val="28"/>
          <w:lang w:val="uk-UA" w:eastAsia="en-US"/>
        </w:rPr>
        <w:t>Видова назва видань авторських творів, пройнятих спільною чи близькою тематикою або зібраних за хронологічним принципом.</w:t>
      </w:r>
    </w:p>
    <w:p w:rsidR="004B742F" w:rsidRPr="004B742F" w:rsidRDefault="00882B3C" w:rsidP="004B742F">
      <w:pPr>
        <w:widowControl w:val="0"/>
        <w:spacing w:before="120"/>
        <w:ind w:firstLine="709"/>
        <w:jc w:val="both"/>
        <w:rPr>
          <w:rFonts w:ascii="Times New Roman" w:eastAsia="Times New Roman" w:hAnsi="Times New Roman" w:cs="Times New Roman"/>
          <w:i/>
          <w:sz w:val="28"/>
          <w:lang w:val="uk-UA" w:eastAsia="en-US"/>
        </w:rPr>
      </w:pPr>
      <w:r>
        <w:rPr>
          <w:noProof/>
        </w:rPr>
        <w:pict>
          <v:shape id="Стрелка вниз 69" o:spid="_x0000_s1050" type="#_x0000_t67" style="position:absolute;left:0;text-align:left;margin-left:27.25pt;margin-top:18.35pt;width:48pt;height:17.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" adj="10800" fillcolor="#9bbb59" strokecolor="#77933c" strokeweight="2pt">
            <v:path arrowok="t"/>
          </v:shape>
        </w:pict>
      </w:r>
    </w:p>
    <w:p w:rsidR="004B742F" w:rsidRPr="004B742F" w:rsidRDefault="004B742F" w:rsidP="004B742F">
      <w:pPr>
        <w:widowControl w:val="0"/>
        <w:spacing w:before="120"/>
        <w:ind w:firstLine="709"/>
        <w:jc w:val="both"/>
        <w:rPr>
          <w:rFonts w:ascii="Times New Roman" w:eastAsia="Times New Roman" w:hAnsi="Times New Roman" w:cs="Times New Roman"/>
          <w:i/>
          <w:sz w:val="8"/>
          <w:szCs w:val="8"/>
          <w:lang w:val="uk-UA" w:eastAsia="en-US"/>
        </w:rPr>
      </w:pPr>
    </w:p>
    <w:p w:rsidR="004B742F" w:rsidRPr="009D51CD" w:rsidRDefault="00882B3C" w:rsidP="004B742F">
      <w:pPr>
        <w:widowControl w:val="0"/>
        <w:spacing w:before="120"/>
        <w:ind w:firstLine="709"/>
        <w:jc w:val="both"/>
        <w:rPr>
          <w:rFonts w:ascii="Times New Roman" w:eastAsia="Times New Roman" w:hAnsi="Times New Roman" w:cs="Times New Roman"/>
          <w:sz w:val="28"/>
          <w:szCs w:val="28"/>
          <w:lang w:val="uk-UA" w:eastAsia="en-US"/>
        </w:rPr>
      </w:pPr>
      <w:r>
        <w:rPr>
          <w:noProof/>
          <w:sz w:val="28"/>
          <w:szCs w:val="28"/>
        </w:rPr>
        <w:pict>
          <v:rect id="Прямоугольник 70" o:spid="_x0000_s1049" style="position:absolute;left:0;text-align:left;margin-left:296.15pt;margin-top:62.6pt;width:225pt;height:37.4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" fillcolor="#dafda7" strokecolor="#98b954">
            <v:fill color2="#f5ffe6" rotate="t" angle="180" colors="0 #dafda7;22938f #e4fdc2;1 #f5ffe6" focus="100%" type="gradient"/>
            <v:shadow on="t" color="black" opacity="24903f" origin=",.5" offset="0,.55556mm"/>
            <v:path arrowok="t"/>
            <v:textbox>
              <w:txbxContent>
                <w:p w:rsidR="00B4417C" w:rsidRDefault="00B4417C" w:rsidP="004B742F">
                  <w:pPr>
                    <w:suppressAutoHyphens/>
                    <w:spacing w:after="0" w:line="240" w:lineRule="auto"/>
                    <w:jc w:val="both"/>
                    <w:rPr>
                      <w:rFonts w:ascii="Times New Roman" w:hAnsi="Times New Roman"/>
                      <w:b/>
                      <w:bCs/>
                      <w:i/>
                      <w:sz w:val="26"/>
                      <w:szCs w:val="26"/>
                      <w:lang w:val="uk-UA"/>
                    </w:rPr>
                  </w:pPr>
                  <w:r>
                    <w:rPr>
                      <w:rFonts w:ascii="Times New Roman" w:hAnsi="Times New Roman"/>
                      <w:b/>
                      <w:bCs/>
                      <w:i/>
                      <w:sz w:val="26"/>
                      <w:szCs w:val="26"/>
                      <w:lang w:val="uk-UA"/>
                    </w:rPr>
                    <w:t>Методичний вісник</w:t>
                  </w:r>
                </w:p>
              </w:txbxContent>
            </v:textbox>
          </v:rect>
        </w:pict>
      </w:r>
      <w:r w:rsidR="004B742F" w:rsidRPr="009D51CD">
        <w:rPr>
          <w:rFonts w:ascii="Times New Roman" w:eastAsia="Times New Roman" w:hAnsi="Times New Roman" w:cs="Times New Roman"/>
          <w:sz w:val="28"/>
          <w:szCs w:val="28"/>
          <w:lang w:val="uk-UA" w:eastAsia="en-US"/>
        </w:rPr>
        <w:t>Брошуроване видання, що призначене надавати інструктивно-методичну допомогу в практичній діяльності педагогічним працівникам, містить теоретичний та практичний виклад пропонованої теми.</w:t>
      </w:r>
    </w:p>
    <w:p w:rsidR="004B742F" w:rsidRPr="004B742F" w:rsidRDefault="00882B3C" w:rsidP="004B742F">
      <w:pPr>
        <w:widowControl w:val="0"/>
        <w:spacing w:before="120"/>
        <w:ind w:firstLine="709"/>
        <w:jc w:val="both"/>
        <w:rPr>
          <w:rFonts w:ascii="Times New Roman" w:eastAsia="Times New Roman" w:hAnsi="Times New Roman" w:cs="Times New Roman"/>
          <w:i/>
          <w:sz w:val="28"/>
          <w:lang w:val="uk-UA" w:eastAsia="en-US"/>
        </w:rPr>
      </w:pPr>
      <w:r>
        <w:rPr>
          <w:noProof/>
        </w:rPr>
        <w:pict>
          <v:shape id="Стрелка вниз 71" o:spid="_x0000_s1048" type="#_x0000_t67" style="position:absolute;left:0;text-align:left;margin-left:462pt;margin-top:17pt;width:48pt;height:17.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" adj="10800" fillcolor="#9bbb59" strokecolor="#77933c" strokeweight="2pt">
            <v:path arrowok="t"/>
          </v:shape>
        </w:pict>
      </w:r>
    </w:p>
    <w:p w:rsidR="004B742F" w:rsidRPr="004B742F" w:rsidRDefault="004B742F" w:rsidP="004B742F">
      <w:pPr>
        <w:ind w:firstLine="426"/>
        <w:jc w:val="both"/>
        <w:rPr>
          <w:rFonts w:ascii="Calibri" w:eastAsia="Times New Roman" w:hAnsi="Calibri" w:cs="Times New Roman"/>
          <w:sz w:val="4"/>
          <w:szCs w:val="4"/>
          <w:lang w:val="uk-UA" w:eastAsia="en-US"/>
        </w:rPr>
      </w:pPr>
    </w:p>
    <w:p w:rsidR="004B742F" w:rsidRPr="009D51CD" w:rsidRDefault="00882B3C" w:rsidP="004B742F">
      <w:pPr>
        <w:ind w:firstLine="426"/>
        <w:jc w:val="both"/>
        <w:rPr>
          <w:rFonts w:ascii="Times New Roman" w:eastAsia="Times New Roman" w:hAnsi="Times New Roman" w:cs="Times New Roman"/>
          <w:sz w:val="28"/>
          <w:szCs w:val="28"/>
          <w:lang w:val="uk-UA" w:eastAsia="en-US"/>
        </w:rPr>
      </w:pPr>
      <w:r>
        <w:rPr>
          <w:noProof/>
          <w:sz w:val="28"/>
          <w:szCs w:val="28"/>
        </w:rPr>
        <w:pict>
          <v:rect id="Прямоугольник 72" o:spid="_x0000_s1047" style="position:absolute;left:0;text-align:left;margin-left:7.05pt;margin-top:54.65pt;width:225pt;height:3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" fillcolor="#dafda7" strokecolor="#98b954">
            <v:fill color2="#f5ffe6" rotate="t" angle="180" colors="0 #dafda7;22938f #e4fdc2;1 #f5ffe6" focus="100%" type="gradient"/>
            <v:shadow on="t" color="black" opacity="24903f" origin=",.5" offset="0,.55556mm"/>
            <v:path arrowok="t"/>
            <v:textbox>
              <w:txbxContent>
                <w:p w:rsidR="00B4417C" w:rsidRDefault="00B4417C" w:rsidP="004B742F">
                  <w:pPr>
                    <w:suppressAutoHyphens/>
                    <w:spacing w:after="0" w:line="240" w:lineRule="auto"/>
                    <w:jc w:val="both"/>
                    <w:rPr>
                      <w:rFonts w:ascii="Times New Roman" w:hAnsi="Times New Roman"/>
                      <w:b/>
                      <w:bCs/>
                      <w:i/>
                      <w:sz w:val="26"/>
                      <w:szCs w:val="26"/>
                      <w:lang w:val="uk-UA"/>
                    </w:rPr>
                  </w:pPr>
                  <w:r>
                    <w:rPr>
                      <w:rFonts w:ascii="Times New Roman" w:hAnsi="Times New Roman"/>
                      <w:b/>
                      <w:bCs/>
                      <w:i/>
                      <w:sz w:val="26"/>
                      <w:szCs w:val="26"/>
                      <w:lang w:val="uk-UA"/>
                    </w:rPr>
                    <w:t>Стаття</w:t>
                  </w:r>
                </w:p>
              </w:txbxContent>
            </v:textbox>
          </v:rect>
        </w:pict>
      </w:r>
      <w:r w:rsidR="004B742F" w:rsidRPr="009D51CD">
        <w:rPr>
          <w:rFonts w:ascii="Times New Roman" w:eastAsia="Times New Roman" w:hAnsi="Times New Roman" w:cs="Times New Roman"/>
          <w:sz w:val="28"/>
          <w:szCs w:val="28"/>
          <w:lang w:val="uk-UA" w:eastAsia="en-US"/>
        </w:rPr>
        <w:t>Брошуроване видання, що містить методичні матеріали з окремих навчальних предметів або методичні рекомендації щодо планування та організації навчально-виховного процесу.</w:t>
      </w:r>
    </w:p>
    <w:p w:rsidR="004B742F" w:rsidRPr="004B742F" w:rsidRDefault="00882B3C" w:rsidP="004B742F">
      <w:pPr>
        <w:widowControl w:val="0"/>
        <w:spacing w:before="120"/>
        <w:ind w:firstLine="709"/>
        <w:jc w:val="both"/>
        <w:rPr>
          <w:rFonts w:ascii="Times New Roman" w:eastAsia="Times New Roman" w:hAnsi="Times New Roman" w:cs="Times New Roman"/>
          <w:i/>
          <w:sz w:val="28"/>
          <w:lang w:val="uk-UA" w:eastAsia="en-US"/>
        </w:rPr>
      </w:pPr>
      <w:r>
        <w:rPr>
          <w:noProof/>
        </w:rPr>
        <w:pict>
          <v:shape id="Стрелка вниз 73" o:spid="_x0000_s1046" type="#_x0000_t67" style="position:absolute;left:0;text-align:left;margin-left:15.8pt;margin-top:25.35pt;width:48pt;height:17.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" adj="10800" fillcolor="#9bbb59" strokecolor="#77933c" strokeweight="2pt">
            <v:path arrowok="t"/>
          </v:shape>
        </w:pict>
      </w:r>
    </w:p>
    <w:p w:rsidR="004B742F" w:rsidRPr="004B742F" w:rsidRDefault="004B742F" w:rsidP="004B742F">
      <w:pPr>
        <w:widowControl w:val="0"/>
        <w:spacing w:before="120"/>
        <w:ind w:firstLine="709"/>
        <w:jc w:val="both"/>
        <w:rPr>
          <w:rFonts w:ascii="Times New Roman" w:eastAsia="Times New Roman" w:hAnsi="Times New Roman" w:cs="Times New Roman"/>
          <w:i/>
          <w:sz w:val="16"/>
          <w:szCs w:val="16"/>
          <w:lang w:val="uk-UA" w:eastAsia="en-US"/>
        </w:rPr>
      </w:pPr>
    </w:p>
    <w:p w:rsidR="004B742F" w:rsidRPr="00FE5093" w:rsidRDefault="00882B3C" w:rsidP="004B742F">
      <w:pPr>
        <w:widowControl w:val="0"/>
        <w:spacing w:before="120"/>
        <w:ind w:firstLine="709"/>
        <w:jc w:val="both"/>
        <w:rPr>
          <w:rFonts w:ascii="Times New Roman" w:eastAsia="Times New Roman" w:hAnsi="Times New Roman" w:cs="Times New Roman"/>
          <w:sz w:val="28"/>
          <w:szCs w:val="28"/>
          <w:lang w:val="uk-UA" w:eastAsia="en-US"/>
        </w:rPr>
      </w:pPr>
      <w:r>
        <w:rPr>
          <w:noProof/>
          <w:sz w:val="28"/>
          <w:szCs w:val="28"/>
        </w:rPr>
        <w:pict>
          <v:rect id="Прямоугольник 76" o:spid="_x0000_s1045" style="position:absolute;left:0;text-align:left;margin-left:292.7pt;margin-top:117.1pt;width:225pt;height:39.7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" fillcolor="#dafda7" strokecolor="#98b954">
            <v:fill color2="#f5ffe6" rotate="t" angle="180" colors="0 #dafda7;22938f #e4fdc2;1 #f5ffe6" focus="100%" type="gradient"/>
            <v:shadow on="t" color="black" opacity="24903f" origin=",.5" offset="0,.55556mm"/>
            <v:path arrowok="t"/>
            <v:textbox>
              <w:txbxContent>
                <w:p w:rsidR="00B4417C" w:rsidRDefault="00B4417C" w:rsidP="004B742F">
                  <w:pPr>
                    <w:suppressAutoHyphens/>
                    <w:spacing w:after="0" w:line="240" w:lineRule="auto"/>
                    <w:jc w:val="both"/>
                    <w:rPr>
                      <w:rFonts w:ascii="Times New Roman" w:hAnsi="Times New Roman"/>
                      <w:b/>
                      <w:bCs/>
                      <w:i/>
                      <w:sz w:val="26"/>
                      <w:szCs w:val="26"/>
                      <w:lang w:val="uk-UA"/>
                    </w:rPr>
                  </w:pPr>
                  <w:r>
                    <w:rPr>
                      <w:rFonts w:ascii="Times New Roman" w:hAnsi="Times New Roman"/>
                      <w:b/>
                      <w:bCs/>
                      <w:i/>
                      <w:sz w:val="26"/>
                      <w:szCs w:val="26"/>
                      <w:lang w:val="uk-UA"/>
                    </w:rPr>
                    <w:t>Методична розробка</w:t>
                  </w:r>
                </w:p>
              </w:txbxContent>
            </v:textbox>
          </v:rect>
        </w:pict>
      </w:r>
      <w:r w:rsidR="004B742F" w:rsidRPr="00FE5093">
        <w:rPr>
          <w:rFonts w:ascii="Times New Roman" w:eastAsia="Times New Roman" w:hAnsi="Times New Roman" w:cs="Times New Roman"/>
          <w:sz w:val="28"/>
          <w:szCs w:val="28"/>
          <w:lang w:val="uk-UA" w:eastAsia="en-US"/>
        </w:rPr>
        <w:t>Публіцистичний чи науковий твір, що на підставі розгляду та зіставлення значної групи фактів чи ситуацій ґрунтовно й глибоко, з науковою точністю трактує, осмислює й теоретично узагальнює проблеми соціальної дійсності. Передбачає детальне висвітлення педагогічної теми, ідеї чи питання і містить елементи аналізу; спрямована на періодичне видання або готується для неперіодичного збірника як складова частина його основного тексту.</w:t>
      </w:r>
    </w:p>
    <w:p w:rsidR="004B742F" w:rsidRPr="004B742F" w:rsidRDefault="00882B3C" w:rsidP="004B742F">
      <w:pPr>
        <w:widowControl w:val="0"/>
        <w:spacing w:before="120"/>
        <w:ind w:firstLine="709"/>
        <w:jc w:val="both"/>
        <w:rPr>
          <w:rFonts w:ascii="Times New Roman" w:eastAsia="Times New Roman" w:hAnsi="Times New Roman" w:cs="Times New Roman"/>
          <w:i/>
          <w:sz w:val="28"/>
          <w:lang w:val="uk-UA" w:eastAsia="en-US"/>
        </w:rPr>
      </w:pPr>
      <w:r>
        <w:rPr>
          <w:noProof/>
        </w:rPr>
        <w:pict>
          <v:shape id="Стрелка вниз 27" o:spid="_x0000_s1044" type="#_x0000_t67" style="position:absolute;left:0;text-align:left;margin-left:465.8pt;margin-top:22.55pt;width:48pt;height:17.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" adj="10800" fillcolor="#9bbb59" strokecolor="#77933c" strokeweight="2pt">
            <v:path arrowok="t"/>
          </v:shape>
        </w:pict>
      </w:r>
    </w:p>
    <w:p w:rsidR="004B742F" w:rsidRPr="004B742F" w:rsidRDefault="004B742F" w:rsidP="004B742F">
      <w:pPr>
        <w:widowControl w:val="0"/>
        <w:spacing w:before="120" w:after="0" w:line="240" w:lineRule="auto"/>
        <w:ind w:firstLine="709"/>
        <w:jc w:val="right"/>
        <w:rPr>
          <w:rFonts w:ascii="Times New Roman" w:eastAsia="Times New Roman" w:hAnsi="Times New Roman" w:cs="Times New Roman"/>
          <w:i/>
          <w:sz w:val="26"/>
          <w:szCs w:val="26"/>
          <w:lang w:val="uk-UA" w:eastAsia="en-US"/>
        </w:rPr>
      </w:pPr>
    </w:p>
    <w:p w:rsidR="004B742F" w:rsidRPr="00FE5093" w:rsidRDefault="004B742F" w:rsidP="004B742F">
      <w:pPr>
        <w:spacing w:after="0" w:line="240" w:lineRule="auto"/>
        <w:ind w:firstLine="426"/>
        <w:jc w:val="both"/>
        <w:rPr>
          <w:rFonts w:ascii="Times New Roman" w:eastAsia="Times New Roman" w:hAnsi="Times New Roman" w:cs="Times New Roman"/>
          <w:sz w:val="28"/>
          <w:szCs w:val="28"/>
          <w:lang w:val="uk-UA" w:eastAsia="en-US"/>
        </w:rPr>
      </w:pPr>
      <w:r w:rsidRPr="00FE5093">
        <w:rPr>
          <w:rFonts w:ascii="Times New Roman" w:eastAsia="Times New Roman" w:hAnsi="Times New Roman" w:cs="Times New Roman"/>
          <w:sz w:val="28"/>
          <w:szCs w:val="28"/>
          <w:lang w:val="uk-UA" w:eastAsia="en-US"/>
        </w:rPr>
        <w:t>Це посібник, що розкриває форми, засоби, методи навчання, елементи сучасних педагогічних технологій або самі технології навчання і виховання, викладання конкретної теми уроку, теми навчальної програми, курсу в цілому.</w:t>
      </w:r>
    </w:p>
    <w:p w:rsidR="00D00E21" w:rsidRDefault="00882B3C" w:rsidP="00B92919">
      <w:pPr>
        <w:spacing w:after="0" w:line="360" w:lineRule="auto"/>
        <w:rPr>
          <w:rFonts w:ascii="Times New Roman" w:hAnsi="Times New Roman" w:cs="Times New Roman"/>
          <w:b/>
          <w:caps/>
          <w:sz w:val="28"/>
          <w:szCs w:val="28"/>
          <w:lang w:val="uk-UA"/>
        </w:rPr>
      </w:pPr>
      <w:r>
        <w:rPr>
          <w:rFonts w:ascii="Times New Roman" w:hAnsi="Times New Roman" w:cs="Times New Roman"/>
          <w:b/>
          <w:noProof/>
          <w:sz w:val="28"/>
          <w:szCs w:val="28"/>
        </w:rPr>
        <w:pict>
          <v:roundrect id="_x0000_s1030" style="position:absolute;margin-left:7.1pt;margin-top:11.1pt;width:494.25pt;height:39.65pt;z-index:-251654144" arcsize="10923f" fillcolor="#d6e3bc [1302]" strokecolor="#d6e3bc [1302]">
            <v:textbox style="mso-next-textbox:#_x0000_s1030">
              <w:txbxContent>
                <w:p w:rsidR="00B4417C" w:rsidRPr="000D0F25" w:rsidRDefault="00B4417C" w:rsidP="00D679C5">
                  <w:pPr>
                    <w:rPr>
                      <w:lang w:val="uk-UA"/>
                    </w:rPr>
                  </w:pPr>
                </w:p>
              </w:txbxContent>
            </v:textbox>
          </v:roundrect>
        </w:pict>
      </w:r>
    </w:p>
    <w:p w:rsidR="00EC0231" w:rsidRPr="00491D7F" w:rsidRDefault="00EC0231" w:rsidP="001473AC">
      <w:pPr>
        <w:spacing w:after="0" w:line="360" w:lineRule="auto"/>
        <w:jc w:val="center"/>
        <w:rPr>
          <w:rFonts w:ascii="Times New Roman" w:hAnsi="Times New Roman" w:cs="Times New Roman"/>
          <w:b/>
          <w:caps/>
          <w:sz w:val="28"/>
          <w:szCs w:val="28"/>
          <w:lang w:val="uk-UA"/>
        </w:rPr>
      </w:pPr>
      <w:r w:rsidRPr="00491D7F">
        <w:rPr>
          <w:rFonts w:ascii="Times New Roman" w:hAnsi="Times New Roman" w:cs="Times New Roman"/>
          <w:b/>
          <w:caps/>
          <w:sz w:val="28"/>
          <w:szCs w:val="28"/>
          <w:lang w:val="uk-UA"/>
        </w:rPr>
        <w:t>Нові проекти</w:t>
      </w:r>
    </w:p>
    <w:p w:rsidR="001B12EC" w:rsidRDefault="001B12EC" w:rsidP="001B12EC">
      <w:pPr>
        <w:spacing w:after="0"/>
        <w:jc w:val="center"/>
        <w:rPr>
          <w:rFonts w:ascii="Times New Roman" w:eastAsia="Calibri" w:hAnsi="Times New Roman" w:cs="Times New Roman"/>
          <w:b/>
          <w:sz w:val="32"/>
          <w:szCs w:val="32"/>
          <w:lang w:val="uk-UA" w:eastAsia="en-US"/>
        </w:rPr>
      </w:pPr>
    </w:p>
    <w:p w:rsidR="001B12EC" w:rsidRPr="001B12EC" w:rsidRDefault="001B12EC" w:rsidP="001B12EC">
      <w:pPr>
        <w:spacing w:after="0"/>
        <w:jc w:val="center"/>
        <w:rPr>
          <w:rFonts w:ascii="Times New Roman" w:eastAsia="Calibri" w:hAnsi="Times New Roman" w:cs="Times New Roman"/>
          <w:b/>
          <w:sz w:val="32"/>
          <w:szCs w:val="32"/>
          <w:lang w:val="uk-UA" w:eastAsia="en-US"/>
        </w:rPr>
      </w:pPr>
      <w:r w:rsidRPr="001B12EC">
        <w:rPr>
          <w:rFonts w:ascii="Times New Roman" w:eastAsia="Calibri" w:hAnsi="Times New Roman" w:cs="Times New Roman"/>
          <w:b/>
          <w:sz w:val="32"/>
          <w:szCs w:val="32"/>
          <w:lang w:val="uk-UA" w:eastAsia="en-US"/>
        </w:rPr>
        <w:t>СУЧАСНІ ІНСТРУМЕНТИ ДЛЯ САМОРОЗВИТКУ ВЧИТЕЛЯ</w:t>
      </w:r>
    </w:p>
    <w:p w:rsidR="001B12EC" w:rsidRPr="001B12EC" w:rsidRDefault="001B12EC" w:rsidP="001B12EC">
      <w:pPr>
        <w:spacing w:after="0"/>
        <w:rPr>
          <w:rFonts w:ascii="Times New Roman" w:eastAsia="Calibri" w:hAnsi="Times New Roman" w:cs="Times New Roman"/>
          <w:sz w:val="28"/>
          <w:szCs w:val="28"/>
          <w:lang w:val="uk-UA" w:eastAsia="en-US"/>
        </w:rPr>
      </w:pPr>
      <w:r w:rsidRPr="001B12EC">
        <w:rPr>
          <w:rFonts w:ascii="Times New Roman" w:eastAsia="Calibri" w:hAnsi="Times New Roman" w:cs="Times New Roman"/>
          <w:sz w:val="28"/>
          <w:szCs w:val="28"/>
          <w:lang w:val="uk-UA" w:eastAsia="en-US"/>
        </w:rPr>
        <w:t xml:space="preserve">          Успіх інноваційних змін, у першу чергу залежить від учителя, його творчого потенціалу, готовності до безперервної самоосвіти, здібності до гнучкого соціально-педагогічного мислення, гуманістичної спрямованості особистості.</w:t>
      </w:r>
    </w:p>
    <w:p w:rsidR="001B12EC" w:rsidRPr="001B12EC" w:rsidRDefault="001B12EC" w:rsidP="001B12EC">
      <w:pPr>
        <w:spacing w:after="0"/>
        <w:rPr>
          <w:rFonts w:ascii="Times New Roman" w:eastAsia="Calibri" w:hAnsi="Times New Roman" w:cs="Times New Roman"/>
          <w:sz w:val="28"/>
          <w:szCs w:val="28"/>
          <w:lang w:val="uk-UA" w:eastAsia="en-US"/>
        </w:rPr>
      </w:pPr>
      <w:r w:rsidRPr="001B12EC">
        <w:rPr>
          <w:rFonts w:ascii="Times New Roman" w:eastAsia="Calibri" w:hAnsi="Times New Roman" w:cs="Times New Roman"/>
          <w:sz w:val="28"/>
          <w:szCs w:val="28"/>
          <w:lang w:val="uk-UA" w:eastAsia="en-US"/>
        </w:rPr>
        <w:t xml:space="preserve">          Важливу роль у забезпеченні позитивних змін в системі освіти має вирішити удосконалення професійної компетентності педагогічних кадрів та підвищення їх наукового і загальнокультурного рівня.</w:t>
      </w:r>
    </w:p>
    <w:p w:rsidR="001B12EC" w:rsidRPr="001B12EC" w:rsidRDefault="001B12EC" w:rsidP="001B12EC">
      <w:pPr>
        <w:spacing w:after="0"/>
        <w:rPr>
          <w:rFonts w:ascii="Times New Roman" w:eastAsia="Calibri" w:hAnsi="Times New Roman" w:cs="Times New Roman"/>
          <w:sz w:val="28"/>
          <w:szCs w:val="28"/>
          <w:lang w:val="uk-UA" w:eastAsia="en-US"/>
        </w:rPr>
      </w:pPr>
      <w:r w:rsidRPr="001B12EC">
        <w:rPr>
          <w:rFonts w:ascii="Times New Roman" w:eastAsia="Calibri" w:hAnsi="Times New Roman" w:cs="Times New Roman"/>
          <w:sz w:val="28"/>
          <w:szCs w:val="28"/>
          <w:lang w:val="uk-UA" w:eastAsia="en-US"/>
        </w:rPr>
        <w:t xml:space="preserve">          Модель сучасного вчителя передбачає готовність до застосування нових освітянських ідей, здатність постійно навчатися, бути у постійному творчому пошуку. Ці якості не видаються додатком до диплома про педагогічну освіту, а формуються у щоденний учительській праці.</w:t>
      </w:r>
    </w:p>
    <w:p w:rsidR="001B12EC" w:rsidRPr="001B12EC" w:rsidRDefault="001B12EC" w:rsidP="001B12EC">
      <w:pPr>
        <w:spacing w:after="0"/>
        <w:rPr>
          <w:rFonts w:ascii="Times New Roman" w:eastAsia="Calibri" w:hAnsi="Times New Roman" w:cs="Times New Roman"/>
          <w:sz w:val="28"/>
          <w:szCs w:val="28"/>
          <w:lang w:val="uk-UA" w:eastAsia="en-US"/>
        </w:rPr>
      </w:pPr>
      <w:r w:rsidRPr="001B12EC">
        <w:rPr>
          <w:rFonts w:ascii="Times New Roman" w:eastAsia="Calibri" w:hAnsi="Times New Roman" w:cs="Times New Roman"/>
          <w:sz w:val="28"/>
          <w:szCs w:val="28"/>
          <w:lang w:val="uk-UA" w:eastAsia="en-US"/>
        </w:rPr>
        <w:t xml:space="preserve">           Одним з найбільш ефективних засобів підвищення професійної компетентності вчителя є самоосвітня діяльність.</w:t>
      </w:r>
    </w:p>
    <w:p w:rsidR="001B12EC" w:rsidRPr="001B12EC" w:rsidRDefault="001B12EC" w:rsidP="001B12EC">
      <w:pPr>
        <w:spacing w:after="0"/>
        <w:rPr>
          <w:rFonts w:ascii="Times New Roman" w:eastAsia="Calibri" w:hAnsi="Times New Roman" w:cs="Times New Roman"/>
          <w:sz w:val="28"/>
          <w:szCs w:val="28"/>
          <w:lang w:val="uk-UA" w:eastAsia="en-US"/>
        </w:rPr>
      </w:pPr>
      <w:r w:rsidRPr="001B12EC">
        <w:rPr>
          <w:rFonts w:ascii="Times New Roman" w:eastAsia="Calibri" w:hAnsi="Times New Roman" w:cs="Times New Roman"/>
          <w:sz w:val="28"/>
          <w:szCs w:val="28"/>
          <w:lang w:val="uk-UA" w:eastAsia="en-US"/>
        </w:rPr>
        <w:t xml:space="preserve">          У наш час технології та освіта сплетені досить тісно, практично у кожного вчителя є свої улюблені технологічні інструменти, які він використовує у своїй роботі, і які дозволяють йому дістати увагу учнів під час цікавих, захоплюючих шкільних занять.</w:t>
      </w:r>
      <w:r w:rsidRPr="001B12EC">
        <w:rPr>
          <w:rFonts w:ascii="Times New Roman" w:eastAsia="Calibri" w:hAnsi="Times New Roman" w:cs="Times New Roman"/>
          <w:sz w:val="28"/>
          <w:szCs w:val="28"/>
          <w:lang w:val="uk-UA" w:eastAsia="en-US"/>
        </w:rPr>
        <w:br/>
      </w:r>
      <w:r w:rsidRPr="001B12EC">
        <w:rPr>
          <w:rFonts w:ascii="Times New Roman" w:eastAsia="Calibri" w:hAnsi="Times New Roman" w:cs="Times New Roman"/>
          <w:sz w:val="28"/>
          <w:szCs w:val="28"/>
          <w:lang w:val="uk-UA" w:eastAsia="en-US"/>
        </w:rPr>
        <w:lastRenderedPageBreak/>
        <w:t xml:space="preserve">          Далі представлений список технологічних   інструментів,  які зараз так необхідні в арсеналі кожного вчителя:</w:t>
      </w:r>
    </w:p>
    <w:p w:rsidR="001B12EC" w:rsidRPr="001B12EC" w:rsidRDefault="001B12EC" w:rsidP="001B12EC">
      <w:pPr>
        <w:numPr>
          <w:ilvl w:val="0"/>
          <w:numId w:val="38"/>
        </w:numPr>
        <w:spacing w:after="0"/>
        <w:contextualSpacing/>
        <w:rPr>
          <w:rFonts w:ascii="Times New Roman" w:eastAsia="Calibri" w:hAnsi="Times New Roman" w:cs="Times New Roman"/>
          <w:sz w:val="28"/>
          <w:szCs w:val="28"/>
          <w:lang w:val="uk-UA" w:eastAsia="en-US"/>
        </w:rPr>
      </w:pPr>
      <w:r w:rsidRPr="001B12EC">
        <w:rPr>
          <w:rFonts w:ascii="Times New Roman" w:eastAsia="Calibri" w:hAnsi="Times New Roman" w:cs="Times New Roman"/>
          <w:bCs/>
          <w:noProof/>
          <w:sz w:val="28"/>
          <w:szCs w:val="28"/>
        </w:rPr>
        <w:drawing>
          <wp:anchor distT="0" distB="0" distL="114300" distR="114300" simplePos="0" relativeHeight="251681792" behindDoc="1" locked="0" layoutInCell="1" allowOverlap="1" wp14:anchorId="6BEB7387" wp14:editId="42BC017F">
            <wp:simplePos x="0" y="0"/>
            <wp:positionH relativeFrom="column">
              <wp:posOffset>4693285</wp:posOffset>
            </wp:positionH>
            <wp:positionV relativeFrom="paragraph">
              <wp:posOffset>69215</wp:posOffset>
            </wp:positionV>
            <wp:extent cx="1992630" cy="2247900"/>
            <wp:effectExtent l="0" t="0" r="7620" b="0"/>
            <wp:wrapTight wrapText="bothSides">
              <wp:wrapPolygon edited="0">
                <wp:start x="0" y="0"/>
                <wp:lineTo x="0" y="21417"/>
                <wp:lineTo x="21476" y="21417"/>
                <wp:lineTo x="21476" y="0"/>
                <wp:lineTo x="0"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2630" cy="22479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1B12EC">
        <w:rPr>
          <w:rFonts w:ascii="Times New Roman" w:eastAsia="Calibri" w:hAnsi="Times New Roman" w:cs="Times New Roman"/>
          <w:bCs/>
          <w:sz w:val="28"/>
          <w:szCs w:val="28"/>
          <w:lang w:val="uk-UA" w:eastAsia="en-US"/>
        </w:rPr>
        <w:t xml:space="preserve">ресурси для дистанційного навчання і професійного саморозвитку (безкоштовні дистанційні навчальні курси ); </w:t>
      </w:r>
    </w:p>
    <w:p w:rsidR="001B12EC" w:rsidRPr="001B12EC" w:rsidRDefault="001B12EC" w:rsidP="001B12EC">
      <w:pPr>
        <w:numPr>
          <w:ilvl w:val="0"/>
          <w:numId w:val="27"/>
        </w:numPr>
        <w:spacing w:after="0"/>
        <w:rPr>
          <w:rFonts w:ascii="Times New Roman" w:eastAsia="Calibri" w:hAnsi="Times New Roman" w:cs="Times New Roman"/>
          <w:sz w:val="28"/>
          <w:szCs w:val="28"/>
          <w:lang w:val="uk-UA" w:eastAsia="en-US"/>
        </w:rPr>
      </w:pPr>
      <w:r w:rsidRPr="001B12EC">
        <w:rPr>
          <w:rFonts w:ascii="Times New Roman" w:eastAsia="Calibri" w:hAnsi="Times New Roman" w:cs="Times New Roman"/>
          <w:bCs/>
          <w:sz w:val="28"/>
          <w:szCs w:val="28"/>
          <w:lang w:val="uk-UA" w:eastAsia="en-US"/>
        </w:rPr>
        <w:t>ресурси для розвитку «операційних» можливостей – критичного мислення, креативності і пам’яті;</w:t>
      </w:r>
    </w:p>
    <w:p w:rsidR="001B12EC" w:rsidRPr="001B12EC" w:rsidRDefault="001B12EC" w:rsidP="001B12EC">
      <w:pPr>
        <w:numPr>
          <w:ilvl w:val="0"/>
          <w:numId w:val="27"/>
        </w:numPr>
        <w:spacing w:after="0"/>
        <w:rPr>
          <w:rFonts w:ascii="Times New Roman" w:eastAsia="Calibri" w:hAnsi="Times New Roman" w:cs="Times New Roman"/>
          <w:sz w:val="28"/>
          <w:szCs w:val="28"/>
          <w:lang w:val="uk-UA" w:eastAsia="en-US"/>
        </w:rPr>
      </w:pPr>
      <w:r w:rsidRPr="001B12EC">
        <w:rPr>
          <w:rFonts w:ascii="Times New Roman" w:eastAsia="Calibri" w:hAnsi="Times New Roman" w:cs="Times New Roman"/>
          <w:bCs/>
          <w:sz w:val="28"/>
          <w:szCs w:val="28"/>
          <w:lang w:val="uk-UA" w:eastAsia="en-US"/>
        </w:rPr>
        <w:t>комунікаційні ресурси – вивчення іноземних    мов;</w:t>
      </w:r>
    </w:p>
    <w:p w:rsidR="001B12EC" w:rsidRPr="001B12EC" w:rsidRDefault="001B12EC" w:rsidP="001B12EC">
      <w:pPr>
        <w:numPr>
          <w:ilvl w:val="0"/>
          <w:numId w:val="27"/>
        </w:numPr>
        <w:spacing w:after="0"/>
        <w:rPr>
          <w:rFonts w:ascii="Times New Roman" w:eastAsia="Calibri" w:hAnsi="Times New Roman" w:cs="Times New Roman"/>
          <w:sz w:val="28"/>
          <w:szCs w:val="28"/>
          <w:lang w:val="uk-UA" w:eastAsia="en-US"/>
        </w:rPr>
      </w:pPr>
      <w:r w:rsidRPr="001B12EC">
        <w:rPr>
          <w:rFonts w:ascii="Times New Roman" w:eastAsia="Calibri" w:hAnsi="Times New Roman" w:cs="Times New Roman"/>
          <w:bCs/>
          <w:sz w:val="28"/>
          <w:szCs w:val="28"/>
          <w:lang w:val="uk-UA" w:eastAsia="en-US"/>
        </w:rPr>
        <w:t>ресурси – «</w:t>
      </w:r>
      <w:proofErr w:type="spellStart"/>
      <w:r w:rsidRPr="001B12EC">
        <w:rPr>
          <w:rFonts w:ascii="Times New Roman" w:eastAsia="Calibri" w:hAnsi="Times New Roman" w:cs="Times New Roman"/>
          <w:bCs/>
          <w:sz w:val="28"/>
          <w:szCs w:val="28"/>
          <w:lang w:val="uk-UA" w:eastAsia="en-US"/>
        </w:rPr>
        <w:t>органайзери</w:t>
      </w:r>
      <w:proofErr w:type="spellEnd"/>
      <w:r w:rsidRPr="001B12EC">
        <w:rPr>
          <w:rFonts w:ascii="Times New Roman" w:eastAsia="Calibri" w:hAnsi="Times New Roman" w:cs="Times New Roman"/>
          <w:bCs/>
          <w:sz w:val="28"/>
          <w:szCs w:val="28"/>
          <w:lang w:val="uk-UA" w:eastAsia="en-US"/>
        </w:rPr>
        <w:t>»:  тайм-менеджмент,  IT-інструменти;</w:t>
      </w:r>
    </w:p>
    <w:p w:rsidR="001B12EC" w:rsidRPr="00065036" w:rsidRDefault="001B12EC" w:rsidP="001B12EC">
      <w:pPr>
        <w:numPr>
          <w:ilvl w:val="0"/>
          <w:numId w:val="28"/>
        </w:numPr>
        <w:spacing w:after="0"/>
        <w:rPr>
          <w:rFonts w:ascii="Times New Roman" w:eastAsia="Calibri" w:hAnsi="Times New Roman" w:cs="Times New Roman"/>
          <w:sz w:val="28"/>
          <w:szCs w:val="28"/>
          <w:lang w:val="uk-UA" w:eastAsia="en-US"/>
        </w:rPr>
      </w:pPr>
      <w:r w:rsidRPr="001B12EC">
        <w:rPr>
          <w:rFonts w:ascii="Times New Roman" w:eastAsia="Calibri" w:hAnsi="Times New Roman" w:cs="Times New Roman"/>
          <w:bCs/>
          <w:sz w:val="28"/>
          <w:szCs w:val="28"/>
          <w:lang w:val="uk-UA" w:eastAsia="en-US"/>
        </w:rPr>
        <w:t xml:space="preserve"> психологічні ресурси:  опір стресу, мотивація,  подолання  «комплексу     відмінника».</w:t>
      </w:r>
    </w:p>
    <w:p w:rsidR="00065036" w:rsidRPr="001B12EC" w:rsidRDefault="00065036" w:rsidP="00065036">
      <w:pPr>
        <w:spacing w:after="0"/>
        <w:ind w:left="720"/>
        <w:rPr>
          <w:rFonts w:ascii="Times New Roman" w:eastAsia="Calibri" w:hAnsi="Times New Roman" w:cs="Times New Roman"/>
          <w:sz w:val="28"/>
          <w:szCs w:val="28"/>
          <w:lang w:val="uk-UA" w:eastAsia="en-US"/>
        </w:rPr>
      </w:pPr>
    </w:p>
    <w:p w:rsidR="001B12EC" w:rsidRPr="001B12EC" w:rsidRDefault="001B12EC" w:rsidP="001B12EC">
      <w:pPr>
        <w:numPr>
          <w:ilvl w:val="0"/>
          <w:numId w:val="29"/>
        </w:numPr>
        <w:spacing w:after="0"/>
        <w:contextualSpacing/>
        <w:jc w:val="center"/>
        <w:rPr>
          <w:rFonts w:ascii="Times New Roman" w:eastAsia="Calibri" w:hAnsi="Times New Roman" w:cs="Times New Roman"/>
          <w:b/>
          <w:bCs/>
          <w:sz w:val="28"/>
          <w:szCs w:val="28"/>
          <w:lang w:val="uk-UA" w:eastAsia="en-US"/>
        </w:rPr>
      </w:pPr>
      <w:r w:rsidRPr="001B12EC">
        <w:rPr>
          <w:rFonts w:ascii="Times New Roman" w:eastAsia="Calibri" w:hAnsi="Times New Roman" w:cs="Times New Roman"/>
          <w:b/>
          <w:bCs/>
          <w:sz w:val="28"/>
          <w:szCs w:val="28"/>
          <w:lang w:val="uk-UA" w:eastAsia="en-US"/>
        </w:rPr>
        <w:t>РЕСУРСИ ДЛЯ ДИСТАНЦІЙНОГО НАВЧАННЯ І ПРОФЕСІЙНОГО САМОРОЗВИТКУ (безкоштовні дистанційні навчальні курси)</w:t>
      </w:r>
    </w:p>
    <w:p w:rsidR="001B12EC" w:rsidRPr="001B12EC" w:rsidRDefault="001B12EC" w:rsidP="001B12EC">
      <w:pPr>
        <w:spacing w:after="0"/>
        <w:rPr>
          <w:rFonts w:ascii="Times New Roman" w:eastAsia="Calibri" w:hAnsi="Times New Roman" w:cs="Times New Roman"/>
          <w:bCs/>
          <w:sz w:val="28"/>
          <w:szCs w:val="28"/>
          <w:lang w:val="uk-UA" w:eastAsia="en-US"/>
        </w:rPr>
      </w:pPr>
      <w:r w:rsidRPr="001B12EC">
        <w:rPr>
          <w:rFonts w:ascii="Times New Roman" w:eastAsia="Calibri" w:hAnsi="Times New Roman" w:cs="Times New Roman"/>
          <w:bCs/>
          <w:sz w:val="28"/>
          <w:szCs w:val="28"/>
          <w:lang w:val="uk-UA" w:eastAsia="en-US"/>
        </w:rPr>
        <w:t xml:space="preserve">          Дистанційна форма навчання через Інтернет є ефективною і зручною формою отримання нових знань та </w:t>
      </w:r>
      <w:proofErr w:type="spellStart"/>
      <w:r w:rsidRPr="001B12EC">
        <w:rPr>
          <w:rFonts w:ascii="Times New Roman" w:eastAsia="Calibri" w:hAnsi="Times New Roman" w:cs="Times New Roman"/>
          <w:bCs/>
          <w:sz w:val="28"/>
          <w:szCs w:val="28"/>
          <w:lang w:val="uk-UA" w:eastAsia="en-US"/>
        </w:rPr>
        <w:t>компетенцій</w:t>
      </w:r>
      <w:proofErr w:type="spellEnd"/>
      <w:r w:rsidRPr="001B12EC">
        <w:rPr>
          <w:rFonts w:ascii="Times New Roman" w:eastAsia="Calibri" w:hAnsi="Times New Roman" w:cs="Times New Roman"/>
          <w:bCs/>
          <w:sz w:val="28"/>
          <w:szCs w:val="28"/>
          <w:lang w:val="uk-UA" w:eastAsia="en-US"/>
        </w:rPr>
        <w:t xml:space="preserve">, підвищення рівня професійності, самоосвіти. Слухачі самі обирають час та місце для дистанційного навчання. Процес дистанційного навчання поєднує самостійне засвоєння матеріалу дистанційного курсу, перевірку своїх знань за допомогою тестів та інших завдань в дистанційному курсі і активне спілкування з </w:t>
      </w:r>
      <w:proofErr w:type="spellStart"/>
      <w:r w:rsidRPr="001B12EC">
        <w:rPr>
          <w:rFonts w:ascii="Times New Roman" w:eastAsia="Calibri" w:hAnsi="Times New Roman" w:cs="Times New Roman"/>
          <w:bCs/>
          <w:sz w:val="28"/>
          <w:szCs w:val="28"/>
          <w:lang w:val="uk-UA" w:eastAsia="en-US"/>
        </w:rPr>
        <w:t>тьютором</w:t>
      </w:r>
      <w:proofErr w:type="spellEnd"/>
      <w:r w:rsidRPr="001B12EC">
        <w:rPr>
          <w:rFonts w:ascii="Times New Roman" w:eastAsia="Calibri" w:hAnsi="Times New Roman" w:cs="Times New Roman"/>
          <w:bCs/>
          <w:sz w:val="28"/>
          <w:szCs w:val="28"/>
          <w:lang w:val="uk-UA" w:eastAsia="en-US"/>
        </w:rPr>
        <w:t xml:space="preserve"> (викладачем). Спілкування з викладачем може відбуватись в on-</w:t>
      </w:r>
      <w:proofErr w:type="spellStart"/>
      <w:r w:rsidRPr="001B12EC">
        <w:rPr>
          <w:rFonts w:ascii="Times New Roman" w:eastAsia="Calibri" w:hAnsi="Times New Roman" w:cs="Times New Roman"/>
          <w:bCs/>
          <w:sz w:val="28"/>
          <w:szCs w:val="28"/>
          <w:lang w:val="uk-UA" w:eastAsia="en-US"/>
        </w:rPr>
        <w:t>line</w:t>
      </w:r>
      <w:proofErr w:type="spellEnd"/>
      <w:r w:rsidRPr="001B12EC">
        <w:rPr>
          <w:rFonts w:ascii="Times New Roman" w:eastAsia="Calibri" w:hAnsi="Times New Roman" w:cs="Times New Roman"/>
          <w:bCs/>
          <w:sz w:val="28"/>
          <w:szCs w:val="28"/>
          <w:lang w:val="uk-UA" w:eastAsia="en-US"/>
        </w:rPr>
        <w:t xml:space="preserve"> та off-</w:t>
      </w:r>
      <w:proofErr w:type="spellStart"/>
      <w:r w:rsidRPr="001B12EC">
        <w:rPr>
          <w:rFonts w:ascii="Times New Roman" w:eastAsia="Calibri" w:hAnsi="Times New Roman" w:cs="Times New Roman"/>
          <w:bCs/>
          <w:sz w:val="28"/>
          <w:szCs w:val="28"/>
          <w:lang w:val="uk-UA" w:eastAsia="en-US"/>
        </w:rPr>
        <w:t>line</w:t>
      </w:r>
      <w:proofErr w:type="spellEnd"/>
      <w:r w:rsidRPr="001B12EC">
        <w:rPr>
          <w:rFonts w:ascii="Times New Roman" w:eastAsia="Calibri" w:hAnsi="Times New Roman" w:cs="Times New Roman"/>
          <w:bCs/>
          <w:sz w:val="28"/>
          <w:szCs w:val="28"/>
          <w:lang w:val="uk-UA" w:eastAsia="en-US"/>
        </w:rPr>
        <w:t xml:space="preserve"> режимах: чати, форуми, електронна пошта, відео-конференції. Тестування теж є формою спілкування з викладачем (</w:t>
      </w:r>
      <w:proofErr w:type="spellStart"/>
      <w:r w:rsidRPr="001B12EC">
        <w:rPr>
          <w:rFonts w:ascii="Times New Roman" w:eastAsia="Calibri" w:hAnsi="Times New Roman" w:cs="Times New Roman"/>
          <w:bCs/>
          <w:sz w:val="28"/>
          <w:szCs w:val="28"/>
          <w:lang w:val="uk-UA" w:eastAsia="en-US"/>
        </w:rPr>
        <w:t>тьютором</w:t>
      </w:r>
      <w:proofErr w:type="spellEnd"/>
      <w:r w:rsidRPr="001B12EC">
        <w:rPr>
          <w:rFonts w:ascii="Times New Roman" w:eastAsia="Calibri" w:hAnsi="Times New Roman" w:cs="Times New Roman"/>
          <w:bCs/>
          <w:sz w:val="28"/>
          <w:szCs w:val="28"/>
          <w:lang w:val="uk-UA" w:eastAsia="en-US"/>
        </w:rPr>
        <w:t xml:space="preserve">). При перевірці тестів </w:t>
      </w:r>
      <w:proofErr w:type="spellStart"/>
      <w:r w:rsidRPr="001B12EC">
        <w:rPr>
          <w:rFonts w:ascii="Times New Roman" w:eastAsia="Calibri" w:hAnsi="Times New Roman" w:cs="Times New Roman"/>
          <w:bCs/>
          <w:sz w:val="28"/>
          <w:szCs w:val="28"/>
          <w:lang w:val="uk-UA" w:eastAsia="en-US"/>
        </w:rPr>
        <w:t>тьютор</w:t>
      </w:r>
      <w:proofErr w:type="spellEnd"/>
      <w:r w:rsidRPr="001B12EC">
        <w:rPr>
          <w:rFonts w:ascii="Times New Roman" w:eastAsia="Calibri" w:hAnsi="Times New Roman" w:cs="Times New Roman"/>
          <w:bCs/>
          <w:sz w:val="28"/>
          <w:szCs w:val="28"/>
          <w:lang w:val="uk-UA" w:eastAsia="en-US"/>
        </w:rPr>
        <w:t xml:space="preserve"> може прокоментувати ваші відповіді. Самими популярними ресурсами для дистанційного навчання сьогодні є наступні: </w:t>
      </w:r>
    </w:p>
    <w:p w:rsidR="001B12EC" w:rsidRPr="001B12EC" w:rsidRDefault="001B12EC" w:rsidP="001B12EC">
      <w:pPr>
        <w:numPr>
          <w:ilvl w:val="0"/>
          <w:numId w:val="39"/>
        </w:numPr>
        <w:spacing w:after="0"/>
        <w:contextualSpacing/>
        <w:rPr>
          <w:rFonts w:ascii="Times New Roman" w:eastAsia="Calibri" w:hAnsi="Times New Roman" w:cs="Times New Roman"/>
          <w:sz w:val="28"/>
          <w:szCs w:val="28"/>
          <w:lang w:val="uk-UA" w:eastAsia="en-US"/>
        </w:rPr>
      </w:pPr>
      <w:r w:rsidRPr="001B12EC">
        <w:rPr>
          <w:rFonts w:ascii="Times New Roman" w:eastAsia="Calibri" w:hAnsi="Times New Roman" w:cs="Times New Roman"/>
          <w:b/>
          <w:sz w:val="28"/>
          <w:szCs w:val="28"/>
          <w:lang w:val="uk-UA" w:eastAsia="en-US"/>
        </w:rPr>
        <w:t>«</w:t>
      </w:r>
      <w:proofErr w:type="spellStart"/>
      <w:r w:rsidRPr="001B12EC">
        <w:rPr>
          <w:rFonts w:ascii="Times New Roman" w:eastAsia="Calibri" w:hAnsi="Times New Roman" w:cs="Times New Roman"/>
          <w:b/>
          <w:sz w:val="28"/>
          <w:szCs w:val="28"/>
          <w:lang w:val="uk-UA" w:eastAsia="en-US"/>
        </w:rPr>
        <w:t>EdEra</w:t>
      </w:r>
      <w:proofErr w:type="spellEnd"/>
      <w:r w:rsidRPr="001B12EC">
        <w:rPr>
          <w:rFonts w:ascii="Times New Roman" w:eastAsia="Calibri" w:hAnsi="Times New Roman" w:cs="Times New Roman"/>
          <w:b/>
          <w:sz w:val="28"/>
          <w:szCs w:val="28"/>
          <w:lang w:val="uk-UA" w:eastAsia="en-US"/>
        </w:rPr>
        <w:t>»</w:t>
      </w:r>
      <w:r w:rsidRPr="001B12EC">
        <w:rPr>
          <w:rFonts w:ascii="Times New Roman" w:eastAsia="Calibri" w:hAnsi="Times New Roman" w:cs="Times New Roman"/>
          <w:sz w:val="28"/>
          <w:szCs w:val="28"/>
          <w:lang w:val="uk-UA" w:eastAsia="en-US"/>
        </w:rPr>
        <w:t xml:space="preserve"> (</w:t>
      </w:r>
      <w:r w:rsidR="00882B3C">
        <w:fldChar w:fldCharType="begin"/>
      </w:r>
      <w:r w:rsidR="00882B3C" w:rsidRPr="008B73BE">
        <w:rPr>
          <w:lang w:val="en-US"/>
        </w:rPr>
        <w:instrText xml:space="preserve"> HYPERLINK "http://ed-era.com/courses" </w:instrText>
      </w:r>
      <w:r w:rsidR="00882B3C">
        <w:fldChar w:fldCharType="separate"/>
      </w:r>
      <w:r w:rsidRPr="001B12EC">
        <w:rPr>
          <w:rFonts w:ascii="Times New Roman" w:eastAsia="Calibri" w:hAnsi="Times New Roman" w:cs="Times New Roman"/>
          <w:color w:val="0000FF"/>
          <w:sz w:val="28"/>
          <w:szCs w:val="28"/>
          <w:u w:val="single"/>
          <w:lang w:val="uk-UA" w:eastAsia="en-US"/>
        </w:rPr>
        <w:t>http://ed-era.com/courses</w:t>
      </w:r>
      <w:r w:rsidR="00882B3C">
        <w:rPr>
          <w:rFonts w:ascii="Times New Roman" w:eastAsia="Calibri" w:hAnsi="Times New Roman" w:cs="Times New Roman"/>
          <w:color w:val="0000FF"/>
          <w:sz w:val="28"/>
          <w:szCs w:val="28"/>
          <w:u w:val="single"/>
          <w:lang w:val="uk-UA" w:eastAsia="en-US"/>
        </w:rPr>
        <w:fldChar w:fldCharType="end"/>
      </w:r>
      <w:r w:rsidRPr="001B12EC">
        <w:rPr>
          <w:rFonts w:ascii="Times New Roman" w:eastAsia="Calibri" w:hAnsi="Times New Roman" w:cs="Times New Roman"/>
          <w:sz w:val="28"/>
          <w:szCs w:val="28"/>
          <w:lang w:val="uk-UA" w:eastAsia="en-US"/>
        </w:rPr>
        <w:t xml:space="preserve">); </w:t>
      </w:r>
    </w:p>
    <w:p w:rsidR="001B12EC" w:rsidRPr="001B12EC" w:rsidRDefault="001B12EC" w:rsidP="001B12EC">
      <w:pPr>
        <w:spacing w:after="0"/>
        <w:ind w:left="360"/>
        <w:rPr>
          <w:rFonts w:ascii="Times New Roman" w:eastAsia="Calibri" w:hAnsi="Times New Roman" w:cs="Times New Roman"/>
          <w:sz w:val="28"/>
          <w:szCs w:val="28"/>
          <w:lang w:val="uk-UA" w:eastAsia="en-US"/>
        </w:rPr>
      </w:pPr>
      <w:r w:rsidRPr="001B12EC">
        <w:rPr>
          <w:rFonts w:ascii="Times New Roman" w:eastAsia="Calibri" w:hAnsi="Times New Roman" w:cs="Times New Roman"/>
          <w:sz w:val="28"/>
          <w:szCs w:val="28"/>
          <w:lang w:val="uk-UA" w:eastAsia="en-US"/>
        </w:rPr>
        <w:t>Розміщено багато цікавих практичних речей.</w:t>
      </w:r>
    </w:p>
    <w:p w:rsidR="001B12EC" w:rsidRPr="001B12EC" w:rsidRDefault="001B12EC" w:rsidP="001B12EC">
      <w:pPr>
        <w:numPr>
          <w:ilvl w:val="0"/>
          <w:numId w:val="39"/>
        </w:numPr>
        <w:spacing w:after="0"/>
        <w:contextualSpacing/>
        <w:rPr>
          <w:rFonts w:ascii="Times New Roman" w:eastAsia="Calibri" w:hAnsi="Times New Roman" w:cs="Times New Roman"/>
          <w:sz w:val="28"/>
          <w:szCs w:val="28"/>
          <w:lang w:val="uk-UA" w:eastAsia="en-US"/>
        </w:rPr>
      </w:pPr>
      <w:r w:rsidRPr="001B12EC">
        <w:rPr>
          <w:rFonts w:ascii="Times New Roman" w:eastAsia="Calibri" w:hAnsi="Times New Roman" w:cs="Times New Roman"/>
          <w:b/>
          <w:sz w:val="28"/>
          <w:szCs w:val="28"/>
          <w:lang w:val="uk-UA" w:eastAsia="en-US"/>
        </w:rPr>
        <w:t>«ВУМ on-</w:t>
      </w:r>
      <w:proofErr w:type="spellStart"/>
      <w:r w:rsidRPr="001B12EC">
        <w:rPr>
          <w:rFonts w:ascii="Times New Roman" w:eastAsia="Calibri" w:hAnsi="Times New Roman" w:cs="Times New Roman"/>
          <w:b/>
          <w:sz w:val="28"/>
          <w:szCs w:val="28"/>
          <w:lang w:val="uk-UA" w:eastAsia="en-US"/>
        </w:rPr>
        <w:t>line</w:t>
      </w:r>
      <w:proofErr w:type="spellEnd"/>
      <w:r w:rsidRPr="001B12EC">
        <w:rPr>
          <w:rFonts w:ascii="Times New Roman" w:eastAsia="Calibri" w:hAnsi="Times New Roman" w:cs="Times New Roman"/>
          <w:b/>
          <w:sz w:val="28"/>
          <w:szCs w:val="28"/>
          <w:lang w:val="uk-UA" w:eastAsia="en-US"/>
        </w:rPr>
        <w:t>»</w:t>
      </w:r>
      <w:r w:rsidRPr="001B12EC">
        <w:rPr>
          <w:rFonts w:ascii="Times New Roman" w:eastAsia="Calibri" w:hAnsi="Times New Roman" w:cs="Times New Roman"/>
          <w:sz w:val="28"/>
          <w:szCs w:val="28"/>
          <w:lang w:val="uk-UA" w:eastAsia="en-US"/>
        </w:rPr>
        <w:t xml:space="preserve"> (</w:t>
      </w:r>
      <w:r w:rsidR="00882B3C">
        <w:fldChar w:fldCharType="begin"/>
      </w:r>
      <w:r w:rsidR="00882B3C" w:rsidRPr="008B73BE">
        <w:rPr>
          <w:lang w:val="en-US"/>
        </w:rPr>
        <w:instrText xml:space="preserve"> HYPERLINK "http://online.vum.org.ua" </w:instrText>
      </w:r>
      <w:r w:rsidR="00882B3C">
        <w:fldChar w:fldCharType="separate"/>
      </w:r>
      <w:r w:rsidRPr="001B12EC">
        <w:rPr>
          <w:rFonts w:ascii="Times New Roman" w:eastAsia="Calibri" w:hAnsi="Times New Roman" w:cs="Times New Roman"/>
          <w:color w:val="0000FF"/>
          <w:sz w:val="28"/>
          <w:szCs w:val="28"/>
          <w:u w:val="single"/>
          <w:lang w:val="uk-UA" w:eastAsia="en-US"/>
        </w:rPr>
        <w:t>http://online.vum.org.ua</w:t>
      </w:r>
      <w:r w:rsidR="00882B3C">
        <w:rPr>
          <w:rFonts w:ascii="Times New Roman" w:eastAsia="Calibri" w:hAnsi="Times New Roman" w:cs="Times New Roman"/>
          <w:color w:val="0000FF"/>
          <w:sz w:val="28"/>
          <w:szCs w:val="28"/>
          <w:u w:val="single"/>
          <w:lang w:val="uk-UA" w:eastAsia="en-US"/>
        </w:rPr>
        <w:fldChar w:fldCharType="end"/>
      </w:r>
      <w:r w:rsidRPr="001B12EC">
        <w:rPr>
          <w:rFonts w:ascii="Times New Roman" w:eastAsia="Calibri" w:hAnsi="Times New Roman" w:cs="Times New Roman"/>
          <w:sz w:val="28"/>
          <w:szCs w:val="28"/>
          <w:lang w:val="uk-UA" w:eastAsia="en-US"/>
        </w:rPr>
        <w:t xml:space="preserve">); </w:t>
      </w:r>
    </w:p>
    <w:p w:rsidR="001B12EC" w:rsidRPr="001B12EC" w:rsidRDefault="001B12EC" w:rsidP="001B12EC">
      <w:pPr>
        <w:spacing w:after="0"/>
        <w:rPr>
          <w:rFonts w:ascii="Times New Roman" w:eastAsia="Calibri" w:hAnsi="Times New Roman" w:cs="Times New Roman"/>
          <w:sz w:val="28"/>
          <w:szCs w:val="28"/>
          <w:lang w:val="uk-UA" w:eastAsia="en-US"/>
        </w:rPr>
      </w:pPr>
      <w:r w:rsidRPr="001B12EC">
        <w:rPr>
          <w:rFonts w:ascii="Times New Roman" w:eastAsia="Calibri" w:hAnsi="Times New Roman" w:cs="Times New Roman"/>
          <w:sz w:val="28"/>
          <w:szCs w:val="28"/>
          <w:lang w:val="uk-UA" w:eastAsia="en-US"/>
        </w:rPr>
        <w:t xml:space="preserve">     Практичні поради від кращих викладачів бізнес-шкіл, громадських діячів.</w:t>
      </w:r>
    </w:p>
    <w:p w:rsidR="001B12EC" w:rsidRPr="001B12EC" w:rsidRDefault="001B12EC" w:rsidP="001B12EC">
      <w:pPr>
        <w:numPr>
          <w:ilvl w:val="0"/>
          <w:numId w:val="39"/>
        </w:numPr>
        <w:spacing w:after="0"/>
        <w:contextualSpacing/>
        <w:rPr>
          <w:rFonts w:ascii="Times New Roman" w:eastAsia="Calibri" w:hAnsi="Times New Roman" w:cs="Times New Roman"/>
          <w:sz w:val="28"/>
          <w:szCs w:val="28"/>
          <w:lang w:val="uk-UA" w:eastAsia="en-US"/>
        </w:rPr>
      </w:pPr>
      <w:r w:rsidRPr="001B12EC">
        <w:rPr>
          <w:rFonts w:ascii="Times New Roman" w:eastAsia="Calibri" w:hAnsi="Times New Roman" w:cs="Times New Roman"/>
          <w:b/>
          <w:sz w:val="28"/>
          <w:szCs w:val="28"/>
          <w:lang w:val="uk-UA" w:eastAsia="en-US"/>
        </w:rPr>
        <w:t>«</w:t>
      </w:r>
      <w:proofErr w:type="spellStart"/>
      <w:r w:rsidRPr="001B12EC">
        <w:rPr>
          <w:rFonts w:ascii="Times New Roman" w:eastAsia="Calibri" w:hAnsi="Times New Roman" w:cs="Times New Roman"/>
          <w:b/>
          <w:sz w:val="28"/>
          <w:szCs w:val="28"/>
          <w:lang w:val="uk-UA" w:eastAsia="en-US"/>
        </w:rPr>
        <w:t>Prometheus</w:t>
      </w:r>
      <w:proofErr w:type="spellEnd"/>
      <w:r w:rsidRPr="001B12EC">
        <w:rPr>
          <w:rFonts w:ascii="Times New Roman" w:eastAsia="Calibri" w:hAnsi="Times New Roman" w:cs="Times New Roman"/>
          <w:b/>
          <w:sz w:val="28"/>
          <w:szCs w:val="28"/>
          <w:lang w:val="uk-UA" w:eastAsia="en-US"/>
        </w:rPr>
        <w:t>»</w:t>
      </w:r>
      <w:r w:rsidRPr="001B12EC">
        <w:rPr>
          <w:rFonts w:ascii="Times New Roman" w:eastAsia="Calibri" w:hAnsi="Times New Roman" w:cs="Times New Roman"/>
          <w:sz w:val="28"/>
          <w:szCs w:val="28"/>
          <w:lang w:val="uk-UA" w:eastAsia="en-US"/>
        </w:rPr>
        <w:t xml:space="preserve"> (</w:t>
      </w:r>
      <w:r w:rsidR="00882B3C">
        <w:fldChar w:fldCharType="begin"/>
      </w:r>
      <w:r w:rsidR="00882B3C" w:rsidRPr="008B73BE">
        <w:rPr>
          <w:lang w:val="en-US"/>
        </w:rPr>
        <w:instrText xml:space="preserve"> HYPERLINK "http://courses.prometheus.org.ua" </w:instrText>
      </w:r>
      <w:r w:rsidR="00882B3C">
        <w:fldChar w:fldCharType="separate"/>
      </w:r>
      <w:r w:rsidRPr="001B12EC">
        <w:rPr>
          <w:rFonts w:ascii="Times New Roman" w:eastAsia="Calibri" w:hAnsi="Times New Roman" w:cs="Times New Roman"/>
          <w:color w:val="0000FF"/>
          <w:sz w:val="28"/>
          <w:szCs w:val="28"/>
          <w:u w:val="single"/>
          <w:lang w:val="uk-UA" w:eastAsia="en-US"/>
        </w:rPr>
        <w:t>http://courses.prometheus.org.ua</w:t>
      </w:r>
      <w:r w:rsidR="00882B3C">
        <w:rPr>
          <w:rFonts w:ascii="Times New Roman" w:eastAsia="Calibri" w:hAnsi="Times New Roman" w:cs="Times New Roman"/>
          <w:color w:val="0000FF"/>
          <w:sz w:val="28"/>
          <w:szCs w:val="28"/>
          <w:u w:val="single"/>
          <w:lang w:val="uk-UA" w:eastAsia="en-US"/>
        </w:rPr>
        <w:fldChar w:fldCharType="end"/>
      </w:r>
      <w:r w:rsidRPr="001B12EC">
        <w:rPr>
          <w:rFonts w:ascii="Times New Roman" w:eastAsia="Calibri" w:hAnsi="Times New Roman" w:cs="Times New Roman"/>
          <w:sz w:val="28"/>
          <w:szCs w:val="28"/>
          <w:lang w:val="uk-UA" w:eastAsia="en-US"/>
        </w:rPr>
        <w:t xml:space="preserve">); </w:t>
      </w:r>
    </w:p>
    <w:p w:rsidR="001B12EC" w:rsidRPr="001B12EC" w:rsidRDefault="001B12EC" w:rsidP="001B12EC">
      <w:pPr>
        <w:spacing w:after="0"/>
        <w:ind w:left="360"/>
        <w:rPr>
          <w:rFonts w:ascii="Times New Roman" w:eastAsia="Calibri" w:hAnsi="Times New Roman" w:cs="Times New Roman"/>
          <w:sz w:val="28"/>
          <w:szCs w:val="28"/>
          <w:lang w:val="uk-UA" w:eastAsia="en-US"/>
        </w:rPr>
      </w:pPr>
      <w:proofErr w:type="spellStart"/>
      <w:r w:rsidRPr="001B12EC">
        <w:rPr>
          <w:rFonts w:ascii="Times New Roman" w:eastAsia="Calibri" w:hAnsi="Times New Roman" w:cs="Times New Roman"/>
          <w:sz w:val="28"/>
          <w:szCs w:val="28"/>
          <w:lang w:val="uk-UA" w:eastAsia="en-US"/>
        </w:rPr>
        <w:t>Відеолекції</w:t>
      </w:r>
      <w:proofErr w:type="spellEnd"/>
      <w:r w:rsidRPr="001B12EC">
        <w:rPr>
          <w:rFonts w:ascii="Times New Roman" w:eastAsia="Calibri" w:hAnsi="Times New Roman" w:cs="Times New Roman"/>
          <w:sz w:val="28"/>
          <w:szCs w:val="28"/>
          <w:lang w:val="uk-UA" w:eastAsia="en-US"/>
        </w:rPr>
        <w:t xml:space="preserve"> найкращих викладачів провідних університетів України, різноманітні інтерактивні завдання, можливість обговорення різноманітних питань на форумах.</w:t>
      </w:r>
    </w:p>
    <w:p w:rsidR="001B12EC" w:rsidRPr="001B12EC" w:rsidRDefault="001B12EC" w:rsidP="001B12EC">
      <w:pPr>
        <w:numPr>
          <w:ilvl w:val="0"/>
          <w:numId w:val="39"/>
        </w:numPr>
        <w:spacing w:after="0"/>
        <w:contextualSpacing/>
        <w:rPr>
          <w:rFonts w:ascii="Times New Roman" w:eastAsia="Calibri" w:hAnsi="Times New Roman" w:cs="Times New Roman"/>
          <w:sz w:val="28"/>
          <w:szCs w:val="28"/>
          <w:lang w:val="uk-UA" w:eastAsia="en-US"/>
        </w:rPr>
      </w:pPr>
      <w:r w:rsidRPr="001B12EC">
        <w:rPr>
          <w:rFonts w:ascii="Times New Roman" w:eastAsia="Calibri" w:hAnsi="Times New Roman" w:cs="Times New Roman"/>
          <w:b/>
          <w:sz w:val="28"/>
          <w:szCs w:val="28"/>
          <w:lang w:val="uk-UA" w:eastAsia="en-US"/>
        </w:rPr>
        <w:t>«</w:t>
      </w:r>
      <w:proofErr w:type="spellStart"/>
      <w:r w:rsidRPr="001B12EC">
        <w:rPr>
          <w:rFonts w:ascii="Times New Roman" w:eastAsia="Calibri" w:hAnsi="Times New Roman" w:cs="Times New Roman"/>
          <w:b/>
          <w:sz w:val="28"/>
          <w:szCs w:val="28"/>
          <w:lang w:val="uk-UA" w:eastAsia="en-US"/>
        </w:rPr>
        <w:t>Coursera</w:t>
      </w:r>
      <w:proofErr w:type="spellEnd"/>
      <w:r w:rsidRPr="001B12EC">
        <w:rPr>
          <w:rFonts w:ascii="Times New Roman" w:eastAsia="Calibri" w:hAnsi="Times New Roman" w:cs="Times New Roman"/>
          <w:b/>
          <w:sz w:val="28"/>
          <w:szCs w:val="28"/>
          <w:lang w:val="uk-UA" w:eastAsia="en-US"/>
        </w:rPr>
        <w:t>»</w:t>
      </w:r>
      <w:r w:rsidRPr="001B12EC">
        <w:rPr>
          <w:rFonts w:ascii="Times New Roman" w:eastAsia="Calibri" w:hAnsi="Times New Roman" w:cs="Times New Roman"/>
          <w:sz w:val="28"/>
          <w:szCs w:val="28"/>
          <w:lang w:val="uk-UA" w:eastAsia="en-US"/>
        </w:rPr>
        <w:t xml:space="preserve"> (</w:t>
      </w:r>
      <w:r w:rsidR="00882B3C">
        <w:fldChar w:fldCharType="begin"/>
      </w:r>
      <w:r w:rsidR="00882B3C" w:rsidRPr="008B73BE">
        <w:rPr>
          <w:lang w:val="en-US"/>
        </w:rPr>
        <w:instrText xml:space="preserve"> HYPERLINK "https://www.coursera.org" </w:instrText>
      </w:r>
      <w:r w:rsidR="00882B3C">
        <w:fldChar w:fldCharType="separate"/>
      </w:r>
      <w:r w:rsidRPr="001B12EC">
        <w:rPr>
          <w:rFonts w:ascii="Times New Roman" w:eastAsia="Calibri" w:hAnsi="Times New Roman" w:cs="Times New Roman"/>
          <w:color w:val="0000FF"/>
          <w:sz w:val="28"/>
          <w:szCs w:val="28"/>
          <w:u w:val="single"/>
          <w:lang w:val="uk-UA" w:eastAsia="en-US"/>
        </w:rPr>
        <w:t>https://www.coursera.org</w:t>
      </w:r>
      <w:r w:rsidR="00882B3C">
        <w:rPr>
          <w:rFonts w:ascii="Times New Roman" w:eastAsia="Calibri" w:hAnsi="Times New Roman" w:cs="Times New Roman"/>
          <w:color w:val="0000FF"/>
          <w:sz w:val="28"/>
          <w:szCs w:val="28"/>
          <w:u w:val="single"/>
          <w:lang w:val="uk-UA" w:eastAsia="en-US"/>
        </w:rPr>
        <w:fldChar w:fldCharType="end"/>
      </w:r>
      <w:r w:rsidRPr="001B12EC">
        <w:rPr>
          <w:rFonts w:ascii="Times New Roman" w:eastAsia="Calibri" w:hAnsi="Times New Roman" w:cs="Times New Roman"/>
          <w:sz w:val="28"/>
          <w:szCs w:val="28"/>
          <w:lang w:val="uk-UA" w:eastAsia="en-US"/>
        </w:rPr>
        <w:t>);</w:t>
      </w:r>
    </w:p>
    <w:p w:rsidR="001B12EC" w:rsidRPr="001B12EC" w:rsidRDefault="001B12EC" w:rsidP="001B12EC">
      <w:pPr>
        <w:spacing w:after="0"/>
        <w:ind w:left="360"/>
        <w:rPr>
          <w:rFonts w:ascii="Times New Roman" w:eastAsia="Calibri" w:hAnsi="Times New Roman" w:cs="Times New Roman"/>
          <w:sz w:val="28"/>
          <w:szCs w:val="28"/>
          <w:lang w:val="uk-UA" w:eastAsia="en-US"/>
        </w:rPr>
      </w:pPr>
      <w:r w:rsidRPr="001B12EC">
        <w:rPr>
          <w:rFonts w:ascii="Times New Roman" w:eastAsia="Calibri" w:hAnsi="Times New Roman" w:cs="Times New Roman"/>
          <w:sz w:val="28"/>
          <w:szCs w:val="28"/>
          <w:lang w:val="uk-UA" w:eastAsia="en-US"/>
        </w:rPr>
        <w:t xml:space="preserve">Проект у сфері </w:t>
      </w:r>
      <w:proofErr w:type="spellStart"/>
      <w:r w:rsidRPr="001B12EC">
        <w:rPr>
          <w:rFonts w:ascii="Times New Roman" w:eastAsia="Calibri" w:hAnsi="Times New Roman" w:cs="Times New Roman"/>
          <w:sz w:val="28"/>
          <w:szCs w:val="28"/>
          <w:lang w:val="uk-UA" w:eastAsia="en-US"/>
        </w:rPr>
        <w:t>online</w:t>
      </w:r>
      <w:proofErr w:type="spellEnd"/>
      <w:r w:rsidRPr="001B12EC">
        <w:rPr>
          <w:rFonts w:ascii="Times New Roman" w:eastAsia="Calibri" w:hAnsi="Times New Roman" w:cs="Times New Roman"/>
          <w:sz w:val="28"/>
          <w:szCs w:val="28"/>
          <w:lang w:val="uk-UA" w:eastAsia="en-US"/>
        </w:rPr>
        <w:t xml:space="preserve"> освіти, заснований професорами Стенфордського університету. На лютий 2017 року в «</w:t>
      </w:r>
      <w:proofErr w:type="spellStart"/>
      <w:r w:rsidRPr="001B12EC">
        <w:rPr>
          <w:rFonts w:ascii="Times New Roman" w:eastAsia="Calibri" w:hAnsi="Times New Roman" w:cs="Times New Roman"/>
          <w:sz w:val="28"/>
          <w:szCs w:val="28"/>
          <w:lang w:val="uk-UA" w:eastAsia="en-US"/>
        </w:rPr>
        <w:t>Coursera</w:t>
      </w:r>
      <w:proofErr w:type="spellEnd"/>
      <w:r w:rsidRPr="001B12EC">
        <w:rPr>
          <w:rFonts w:ascii="Times New Roman" w:eastAsia="Calibri" w:hAnsi="Times New Roman" w:cs="Times New Roman"/>
          <w:sz w:val="28"/>
          <w:szCs w:val="28"/>
          <w:lang w:val="uk-UA" w:eastAsia="en-US"/>
        </w:rPr>
        <w:t xml:space="preserve">»  зареєстровано 24 млн. користувачів та більше 2000 курсів. В проекті представлені  курси з фізики, інженерних дисциплін, гуманітарних наук, мистецтва, медицини, біології, </w:t>
      </w:r>
      <w:r w:rsidRPr="001B12EC">
        <w:rPr>
          <w:rFonts w:ascii="Times New Roman" w:eastAsia="Calibri" w:hAnsi="Times New Roman" w:cs="Times New Roman"/>
          <w:sz w:val="28"/>
          <w:szCs w:val="28"/>
          <w:lang w:val="uk-UA" w:eastAsia="en-US"/>
        </w:rPr>
        <w:lastRenderedPageBreak/>
        <w:t xml:space="preserve">математики, інформатики, економіки, бізнесу. Протяжність курсів від 6 до 10 тижнів, з 1-2 годинами </w:t>
      </w:r>
      <w:proofErr w:type="spellStart"/>
      <w:r w:rsidRPr="001B12EC">
        <w:rPr>
          <w:rFonts w:ascii="Times New Roman" w:eastAsia="Calibri" w:hAnsi="Times New Roman" w:cs="Times New Roman"/>
          <w:sz w:val="28"/>
          <w:szCs w:val="28"/>
          <w:lang w:val="uk-UA" w:eastAsia="en-US"/>
        </w:rPr>
        <w:t>відеолекцій</w:t>
      </w:r>
      <w:proofErr w:type="spellEnd"/>
      <w:r w:rsidRPr="001B12EC">
        <w:rPr>
          <w:rFonts w:ascii="Times New Roman" w:eastAsia="Calibri" w:hAnsi="Times New Roman" w:cs="Times New Roman"/>
          <w:sz w:val="28"/>
          <w:szCs w:val="28"/>
          <w:lang w:val="uk-UA" w:eastAsia="en-US"/>
        </w:rPr>
        <w:t xml:space="preserve"> на тиждень). </w:t>
      </w:r>
    </w:p>
    <w:p w:rsidR="001B12EC" w:rsidRPr="001B12EC" w:rsidRDefault="001B12EC" w:rsidP="001B12EC">
      <w:pPr>
        <w:numPr>
          <w:ilvl w:val="0"/>
          <w:numId w:val="39"/>
        </w:numPr>
        <w:spacing w:after="0"/>
        <w:contextualSpacing/>
        <w:rPr>
          <w:rFonts w:ascii="Times New Roman" w:eastAsia="Calibri" w:hAnsi="Times New Roman" w:cs="Times New Roman"/>
          <w:sz w:val="28"/>
          <w:szCs w:val="28"/>
          <w:lang w:val="uk-UA" w:eastAsia="en-US"/>
        </w:rPr>
      </w:pPr>
      <w:r w:rsidRPr="001B12EC">
        <w:rPr>
          <w:rFonts w:ascii="Times New Roman" w:eastAsia="Calibri" w:hAnsi="Times New Roman" w:cs="Times New Roman"/>
          <w:b/>
          <w:noProof/>
          <w:sz w:val="28"/>
          <w:szCs w:val="28"/>
        </w:rPr>
        <w:drawing>
          <wp:anchor distT="0" distB="0" distL="114300" distR="114300" simplePos="0" relativeHeight="251682816" behindDoc="1" locked="0" layoutInCell="1" allowOverlap="1" wp14:anchorId="41923DED" wp14:editId="225E904E">
            <wp:simplePos x="0" y="0"/>
            <wp:positionH relativeFrom="column">
              <wp:posOffset>228600</wp:posOffset>
            </wp:positionH>
            <wp:positionV relativeFrom="paragraph">
              <wp:posOffset>95885</wp:posOffset>
            </wp:positionV>
            <wp:extent cx="2182495" cy="1213485"/>
            <wp:effectExtent l="0" t="0" r="8255" b="5715"/>
            <wp:wrapTight wrapText="bothSides">
              <wp:wrapPolygon edited="0">
                <wp:start x="0" y="0"/>
                <wp:lineTo x="0" y="21363"/>
                <wp:lineTo x="21493" y="21363"/>
                <wp:lineTo x="21493"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2495" cy="1213485"/>
                    </a:xfrm>
                    <a:prstGeom prst="rect">
                      <a:avLst/>
                    </a:prstGeom>
                    <a:noFill/>
                  </pic:spPr>
                </pic:pic>
              </a:graphicData>
            </a:graphic>
            <wp14:sizeRelH relativeFrom="page">
              <wp14:pctWidth>0</wp14:pctWidth>
            </wp14:sizeRelH>
            <wp14:sizeRelV relativeFrom="page">
              <wp14:pctHeight>0</wp14:pctHeight>
            </wp14:sizeRelV>
          </wp:anchor>
        </w:drawing>
      </w:r>
      <w:r w:rsidRPr="001B12EC">
        <w:rPr>
          <w:rFonts w:ascii="Times New Roman" w:eastAsia="Calibri" w:hAnsi="Times New Roman" w:cs="Times New Roman"/>
          <w:b/>
          <w:sz w:val="28"/>
          <w:szCs w:val="28"/>
          <w:lang w:val="uk-UA" w:eastAsia="en-US"/>
        </w:rPr>
        <w:t>«</w:t>
      </w:r>
      <w:proofErr w:type="spellStart"/>
      <w:r w:rsidRPr="001B12EC">
        <w:rPr>
          <w:rFonts w:ascii="Times New Roman" w:eastAsia="Calibri" w:hAnsi="Times New Roman" w:cs="Times New Roman"/>
          <w:b/>
          <w:sz w:val="28"/>
          <w:szCs w:val="28"/>
          <w:lang w:val="uk-UA" w:eastAsia="en-US"/>
        </w:rPr>
        <w:t>EdX</w:t>
      </w:r>
      <w:proofErr w:type="spellEnd"/>
      <w:r w:rsidRPr="001B12EC">
        <w:rPr>
          <w:rFonts w:ascii="Times New Roman" w:eastAsia="Calibri" w:hAnsi="Times New Roman" w:cs="Times New Roman"/>
          <w:b/>
          <w:sz w:val="28"/>
          <w:szCs w:val="28"/>
          <w:lang w:val="uk-UA" w:eastAsia="en-US"/>
        </w:rPr>
        <w:t>»</w:t>
      </w:r>
      <w:r w:rsidRPr="001B12EC">
        <w:rPr>
          <w:rFonts w:ascii="Times New Roman" w:eastAsia="Calibri" w:hAnsi="Times New Roman" w:cs="Times New Roman"/>
          <w:sz w:val="28"/>
          <w:szCs w:val="28"/>
          <w:lang w:val="uk-UA" w:eastAsia="en-US"/>
        </w:rPr>
        <w:t xml:space="preserve"> (</w:t>
      </w:r>
      <w:r w:rsidR="00882B3C">
        <w:fldChar w:fldCharType="begin"/>
      </w:r>
      <w:r w:rsidR="00882B3C" w:rsidRPr="008B73BE">
        <w:rPr>
          <w:lang w:val="en-US"/>
        </w:rPr>
        <w:instrText xml:space="preserve"> HYPERLINK "https://www.edx.org" </w:instrText>
      </w:r>
      <w:r w:rsidR="00882B3C">
        <w:fldChar w:fldCharType="separate"/>
      </w:r>
      <w:r w:rsidRPr="001B12EC">
        <w:rPr>
          <w:rFonts w:ascii="Times New Roman" w:eastAsia="Calibri" w:hAnsi="Times New Roman" w:cs="Times New Roman"/>
          <w:color w:val="0000FF"/>
          <w:sz w:val="28"/>
          <w:szCs w:val="28"/>
          <w:u w:val="single"/>
          <w:lang w:val="uk-UA" w:eastAsia="en-US"/>
        </w:rPr>
        <w:t>https://www.edx.org</w:t>
      </w:r>
      <w:r w:rsidR="00882B3C">
        <w:rPr>
          <w:rFonts w:ascii="Times New Roman" w:eastAsia="Calibri" w:hAnsi="Times New Roman" w:cs="Times New Roman"/>
          <w:color w:val="0000FF"/>
          <w:sz w:val="28"/>
          <w:szCs w:val="28"/>
          <w:u w:val="single"/>
          <w:lang w:val="uk-UA" w:eastAsia="en-US"/>
        </w:rPr>
        <w:fldChar w:fldCharType="end"/>
      </w:r>
      <w:r w:rsidRPr="001B12EC">
        <w:rPr>
          <w:rFonts w:ascii="Times New Roman" w:eastAsia="Calibri" w:hAnsi="Times New Roman" w:cs="Times New Roman"/>
          <w:sz w:val="28"/>
          <w:szCs w:val="28"/>
          <w:lang w:val="uk-UA" w:eastAsia="en-US"/>
        </w:rPr>
        <w:t xml:space="preserve">); </w:t>
      </w:r>
    </w:p>
    <w:p w:rsidR="001B12EC" w:rsidRPr="001B12EC" w:rsidRDefault="001B12EC" w:rsidP="001B12EC">
      <w:pPr>
        <w:numPr>
          <w:ilvl w:val="0"/>
          <w:numId w:val="39"/>
        </w:numPr>
        <w:spacing w:after="0"/>
        <w:contextualSpacing/>
        <w:rPr>
          <w:rFonts w:ascii="Times New Roman" w:eastAsia="Calibri" w:hAnsi="Times New Roman" w:cs="Times New Roman"/>
          <w:sz w:val="28"/>
          <w:szCs w:val="28"/>
          <w:lang w:val="uk-UA" w:eastAsia="en-US"/>
        </w:rPr>
      </w:pPr>
      <w:r w:rsidRPr="001B12EC">
        <w:rPr>
          <w:rFonts w:ascii="Times New Roman" w:eastAsia="Calibri" w:hAnsi="Times New Roman" w:cs="Times New Roman"/>
          <w:b/>
          <w:sz w:val="28"/>
          <w:szCs w:val="28"/>
          <w:lang w:val="uk-UA" w:eastAsia="en-US"/>
        </w:rPr>
        <w:t>«</w:t>
      </w:r>
      <w:proofErr w:type="spellStart"/>
      <w:r w:rsidRPr="001B12EC">
        <w:rPr>
          <w:rFonts w:ascii="Times New Roman" w:eastAsia="Calibri" w:hAnsi="Times New Roman" w:cs="Times New Roman"/>
          <w:b/>
          <w:sz w:val="28"/>
          <w:szCs w:val="28"/>
          <w:lang w:val="uk-UA" w:eastAsia="en-US"/>
        </w:rPr>
        <w:t>Універсаріум</w:t>
      </w:r>
      <w:proofErr w:type="spellEnd"/>
      <w:r w:rsidRPr="001B12EC">
        <w:rPr>
          <w:rFonts w:ascii="Times New Roman" w:eastAsia="Calibri" w:hAnsi="Times New Roman" w:cs="Times New Roman"/>
          <w:b/>
          <w:sz w:val="28"/>
          <w:szCs w:val="28"/>
          <w:lang w:val="uk-UA" w:eastAsia="en-US"/>
        </w:rPr>
        <w:t>»</w:t>
      </w:r>
      <w:r w:rsidRPr="001B12EC">
        <w:rPr>
          <w:rFonts w:ascii="Times New Roman" w:eastAsia="Calibri" w:hAnsi="Times New Roman" w:cs="Times New Roman"/>
          <w:sz w:val="28"/>
          <w:szCs w:val="28"/>
          <w:lang w:val="uk-UA" w:eastAsia="en-US"/>
        </w:rPr>
        <w:t xml:space="preserve"> (</w:t>
      </w:r>
      <w:hyperlink r:id="rId12" w:history="1">
        <w:r w:rsidRPr="001B12EC">
          <w:rPr>
            <w:rFonts w:ascii="Times New Roman" w:eastAsia="Calibri" w:hAnsi="Times New Roman" w:cs="Times New Roman"/>
            <w:color w:val="0000FF"/>
            <w:sz w:val="28"/>
            <w:szCs w:val="28"/>
            <w:u w:val="single"/>
            <w:lang w:val="uk-UA" w:eastAsia="en-US"/>
          </w:rPr>
          <w:t>http://universarium.org</w:t>
        </w:r>
      </w:hyperlink>
      <w:r w:rsidRPr="001B12EC">
        <w:rPr>
          <w:rFonts w:ascii="Times New Roman" w:eastAsia="Calibri" w:hAnsi="Times New Roman" w:cs="Times New Roman"/>
          <w:sz w:val="28"/>
          <w:szCs w:val="28"/>
          <w:lang w:val="uk-UA" w:eastAsia="en-US"/>
        </w:rPr>
        <w:t>) та</w:t>
      </w:r>
      <w:r w:rsidRPr="001B12EC">
        <w:rPr>
          <w:rFonts w:ascii="Times New Roman" w:eastAsia="Calibri" w:hAnsi="Times New Roman" w:cs="Times New Roman"/>
          <w:b/>
          <w:sz w:val="28"/>
          <w:szCs w:val="28"/>
          <w:lang w:val="uk-UA" w:eastAsia="en-US"/>
        </w:rPr>
        <w:t xml:space="preserve"> «</w:t>
      </w:r>
      <w:proofErr w:type="spellStart"/>
      <w:r w:rsidRPr="001B12EC">
        <w:rPr>
          <w:rFonts w:ascii="Times New Roman" w:eastAsia="Calibri" w:hAnsi="Times New Roman" w:cs="Times New Roman"/>
          <w:b/>
          <w:sz w:val="28"/>
          <w:szCs w:val="28"/>
          <w:lang w:val="uk-UA" w:eastAsia="en-US"/>
        </w:rPr>
        <w:t>Лекторіум</w:t>
      </w:r>
      <w:proofErr w:type="spellEnd"/>
      <w:r w:rsidRPr="001B12EC">
        <w:rPr>
          <w:rFonts w:ascii="Times New Roman" w:eastAsia="Calibri" w:hAnsi="Times New Roman" w:cs="Times New Roman"/>
          <w:b/>
          <w:sz w:val="28"/>
          <w:szCs w:val="28"/>
          <w:lang w:val="uk-UA" w:eastAsia="en-US"/>
        </w:rPr>
        <w:t>»</w:t>
      </w:r>
      <w:r w:rsidRPr="001B12EC">
        <w:rPr>
          <w:rFonts w:ascii="Times New Roman" w:eastAsia="Calibri" w:hAnsi="Times New Roman" w:cs="Times New Roman"/>
          <w:sz w:val="28"/>
          <w:szCs w:val="28"/>
          <w:lang w:val="uk-UA" w:eastAsia="en-US"/>
        </w:rPr>
        <w:t xml:space="preserve"> (</w:t>
      </w:r>
      <w:hyperlink r:id="rId13" w:history="1">
        <w:r w:rsidRPr="001B12EC">
          <w:rPr>
            <w:rFonts w:ascii="Times New Roman" w:eastAsia="Calibri" w:hAnsi="Times New Roman" w:cs="Times New Roman"/>
            <w:color w:val="0000FF"/>
            <w:sz w:val="28"/>
            <w:szCs w:val="28"/>
            <w:u w:val="single"/>
            <w:lang w:val="uk-UA" w:eastAsia="en-US"/>
          </w:rPr>
          <w:t>https://www.lektorium.tv</w:t>
        </w:r>
      </w:hyperlink>
      <w:r w:rsidRPr="001B12EC">
        <w:rPr>
          <w:rFonts w:ascii="Times New Roman" w:eastAsia="Calibri" w:hAnsi="Times New Roman" w:cs="Times New Roman"/>
          <w:sz w:val="28"/>
          <w:szCs w:val="28"/>
          <w:lang w:val="uk-UA" w:eastAsia="en-US"/>
        </w:rPr>
        <w:t xml:space="preserve">); </w:t>
      </w:r>
    </w:p>
    <w:p w:rsidR="001B12EC" w:rsidRPr="001B12EC" w:rsidRDefault="001B12EC" w:rsidP="001B12EC">
      <w:pPr>
        <w:spacing w:after="0"/>
        <w:rPr>
          <w:rFonts w:ascii="Times New Roman" w:eastAsia="Calibri" w:hAnsi="Times New Roman" w:cs="Times New Roman"/>
          <w:sz w:val="28"/>
          <w:szCs w:val="28"/>
          <w:lang w:val="uk-UA" w:eastAsia="en-US"/>
        </w:rPr>
      </w:pPr>
      <w:r w:rsidRPr="001B12EC">
        <w:rPr>
          <w:rFonts w:ascii="Times New Roman" w:eastAsia="Calibri" w:hAnsi="Times New Roman" w:cs="Times New Roman"/>
          <w:sz w:val="28"/>
          <w:szCs w:val="28"/>
          <w:lang w:val="uk-UA" w:eastAsia="en-US"/>
        </w:rPr>
        <w:t xml:space="preserve">     Р</w:t>
      </w:r>
      <w:r w:rsidRPr="001B12EC">
        <w:rPr>
          <w:rFonts w:ascii="Times New Roman" w:eastAsia="Calibri" w:hAnsi="Times New Roman" w:cs="Times New Roman"/>
          <w:bCs/>
          <w:sz w:val="28"/>
          <w:szCs w:val="28"/>
          <w:lang w:val="uk-UA" w:eastAsia="en-US"/>
        </w:rPr>
        <w:t xml:space="preserve">осійські проекти безкоштовної </w:t>
      </w:r>
      <w:proofErr w:type="spellStart"/>
      <w:r w:rsidRPr="001B12EC">
        <w:rPr>
          <w:rFonts w:ascii="Times New Roman" w:eastAsia="Calibri" w:hAnsi="Times New Roman" w:cs="Times New Roman"/>
          <w:bCs/>
          <w:sz w:val="28"/>
          <w:szCs w:val="28"/>
          <w:lang w:val="uk-UA" w:eastAsia="en-US"/>
        </w:rPr>
        <w:t>онлайн</w:t>
      </w:r>
      <w:proofErr w:type="spellEnd"/>
      <w:r w:rsidRPr="001B12EC">
        <w:rPr>
          <w:rFonts w:ascii="Times New Roman" w:eastAsia="Calibri" w:hAnsi="Times New Roman" w:cs="Times New Roman"/>
          <w:bCs/>
          <w:sz w:val="28"/>
          <w:szCs w:val="28"/>
          <w:lang w:val="uk-UA" w:eastAsia="en-US"/>
        </w:rPr>
        <w:t xml:space="preserve"> освіти.</w:t>
      </w:r>
      <w:r w:rsidRPr="001B12EC">
        <w:rPr>
          <w:rFonts w:ascii="Times New Roman" w:eastAsia="Calibri" w:hAnsi="Times New Roman" w:cs="Times New Roman"/>
          <w:b/>
          <w:bCs/>
          <w:sz w:val="28"/>
          <w:szCs w:val="28"/>
          <w:lang w:val="uk-UA" w:eastAsia="en-US"/>
        </w:rPr>
        <w:t xml:space="preserve"> </w:t>
      </w:r>
      <w:r w:rsidRPr="001B12EC">
        <w:rPr>
          <w:rFonts w:ascii="Times New Roman" w:eastAsia="Calibri" w:hAnsi="Times New Roman" w:cs="Times New Roman"/>
          <w:sz w:val="28"/>
          <w:szCs w:val="28"/>
          <w:lang w:val="uk-UA" w:eastAsia="en-US"/>
        </w:rPr>
        <w:t xml:space="preserve">Курси підготували кращі викладачі   провідних російських вищих навчальних закладів). </w:t>
      </w:r>
    </w:p>
    <w:p w:rsidR="001B12EC" w:rsidRDefault="001B12EC" w:rsidP="001B12EC">
      <w:pPr>
        <w:numPr>
          <w:ilvl w:val="0"/>
          <w:numId w:val="40"/>
        </w:numPr>
        <w:spacing w:after="0"/>
        <w:contextualSpacing/>
        <w:rPr>
          <w:rFonts w:ascii="Times New Roman" w:eastAsia="Calibri" w:hAnsi="Times New Roman" w:cs="Times New Roman"/>
          <w:sz w:val="28"/>
          <w:szCs w:val="28"/>
          <w:lang w:val="uk-UA" w:eastAsia="en-US"/>
        </w:rPr>
      </w:pPr>
      <w:r w:rsidRPr="001B12EC">
        <w:rPr>
          <w:rFonts w:ascii="Times New Roman" w:eastAsia="Calibri" w:hAnsi="Times New Roman" w:cs="Times New Roman"/>
          <w:b/>
          <w:sz w:val="28"/>
          <w:szCs w:val="28"/>
          <w:lang w:val="uk-UA" w:eastAsia="en-US"/>
        </w:rPr>
        <w:t>«EdCampUkraine2017»</w:t>
      </w:r>
      <w:r w:rsidRPr="001B12EC">
        <w:rPr>
          <w:rFonts w:ascii="Times New Roman" w:eastAsia="Calibri" w:hAnsi="Times New Roman" w:cs="Times New Roman"/>
          <w:sz w:val="28"/>
          <w:szCs w:val="28"/>
          <w:lang w:val="uk-UA" w:eastAsia="en-US"/>
        </w:rPr>
        <w:t xml:space="preserve"> (</w:t>
      </w:r>
      <w:r w:rsidR="00882B3C">
        <w:fldChar w:fldCharType="begin"/>
      </w:r>
      <w:r w:rsidR="00882B3C" w:rsidRPr="008B73BE">
        <w:rPr>
          <w:lang w:val="en-US"/>
        </w:rPr>
        <w:instrText xml:space="preserve"> HYPERLINK "https://www.faceb</w:instrText>
      </w:r>
      <w:r w:rsidR="00882B3C" w:rsidRPr="008B73BE">
        <w:rPr>
          <w:lang w:val="en-US"/>
        </w:rPr>
        <w:instrText xml:space="preserve">ook.com" </w:instrText>
      </w:r>
      <w:r w:rsidR="00882B3C">
        <w:fldChar w:fldCharType="separate"/>
      </w:r>
      <w:r w:rsidRPr="001B12EC">
        <w:rPr>
          <w:rFonts w:ascii="Times New Roman" w:eastAsia="Calibri" w:hAnsi="Times New Roman" w:cs="Times New Roman"/>
          <w:color w:val="0000FF"/>
          <w:sz w:val="28"/>
          <w:szCs w:val="28"/>
          <w:u w:val="single"/>
          <w:lang w:val="uk-UA" w:eastAsia="en-US"/>
        </w:rPr>
        <w:t>https://www.facebook.com</w:t>
      </w:r>
      <w:r w:rsidR="00882B3C">
        <w:rPr>
          <w:rFonts w:ascii="Times New Roman" w:eastAsia="Calibri" w:hAnsi="Times New Roman" w:cs="Times New Roman"/>
          <w:color w:val="0000FF"/>
          <w:sz w:val="28"/>
          <w:szCs w:val="28"/>
          <w:u w:val="single"/>
          <w:lang w:val="uk-UA" w:eastAsia="en-US"/>
        </w:rPr>
        <w:fldChar w:fldCharType="end"/>
      </w:r>
      <w:r w:rsidRPr="001B12EC">
        <w:rPr>
          <w:rFonts w:ascii="Times New Roman" w:eastAsia="Calibri" w:hAnsi="Times New Roman" w:cs="Times New Roman"/>
          <w:sz w:val="28"/>
          <w:szCs w:val="28"/>
          <w:lang w:val="uk-UA" w:eastAsia="en-US"/>
        </w:rPr>
        <w:t>).</w:t>
      </w:r>
    </w:p>
    <w:p w:rsidR="00065036" w:rsidRPr="001B12EC" w:rsidRDefault="00065036" w:rsidP="00065036">
      <w:pPr>
        <w:spacing w:after="0"/>
        <w:ind w:left="795"/>
        <w:contextualSpacing/>
        <w:rPr>
          <w:rFonts w:ascii="Times New Roman" w:eastAsia="Calibri" w:hAnsi="Times New Roman" w:cs="Times New Roman"/>
          <w:sz w:val="28"/>
          <w:szCs w:val="28"/>
          <w:lang w:val="uk-UA" w:eastAsia="en-US"/>
        </w:rPr>
      </w:pPr>
    </w:p>
    <w:p w:rsidR="001B12EC" w:rsidRPr="001B12EC" w:rsidRDefault="001B12EC" w:rsidP="001B12EC">
      <w:pPr>
        <w:numPr>
          <w:ilvl w:val="0"/>
          <w:numId w:val="29"/>
        </w:numPr>
        <w:spacing w:after="0"/>
        <w:contextualSpacing/>
        <w:jc w:val="center"/>
        <w:rPr>
          <w:rFonts w:ascii="Times New Roman" w:eastAsia="Calibri" w:hAnsi="Times New Roman" w:cs="Times New Roman"/>
          <w:b/>
          <w:bCs/>
          <w:sz w:val="28"/>
          <w:szCs w:val="28"/>
          <w:lang w:val="uk-UA" w:eastAsia="en-US"/>
        </w:rPr>
      </w:pPr>
      <w:r w:rsidRPr="001B12EC">
        <w:rPr>
          <w:rFonts w:ascii="Times New Roman" w:eastAsia="Calibri" w:hAnsi="Times New Roman" w:cs="Times New Roman"/>
          <w:b/>
          <w:bCs/>
          <w:sz w:val="28"/>
          <w:szCs w:val="28"/>
          <w:lang w:val="uk-UA" w:eastAsia="en-US"/>
        </w:rPr>
        <w:t>РЕСУРСИ ДЛЯ РОЗВИТКУ «ОПЕРАЦІЙНИХ» МОЖЛИВОСТЕЙ</w:t>
      </w:r>
      <w:r w:rsidRPr="001B12EC">
        <w:rPr>
          <w:rFonts w:ascii="Times New Roman" w:eastAsia="Calibri" w:hAnsi="Times New Roman" w:cs="Times New Roman"/>
          <w:b/>
          <w:bCs/>
          <w:sz w:val="28"/>
          <w:szCs w:val="28"/>
          <w:lang w:val="uk-UA" w:eastAsia="en-US"/>
        </w:rPr>
        <w:br/>
        <w:t>(критичне мислення, креативність)</w:t>
      </w:r>
    </w:p>
    <w:p w:rsidR="001B12EC" w:rsidRPr="001B12EC" w:rsidRDefault="001B12EC" w:rsidP="001B12EC">
      <w:pPr>
        <w:spacing w:after="0"/>
        <w:rPr>
          <w:rFonts w:ascii="Times New Roman" w:eastAsia="Calibri" w:hAnsi="Times New Roman" w:cs="Times New Roman"/>
          <w:bCs/>
          <w:sz w:val="28"/>
          <w:szCs w:val="28"/>
          <w:lang w:val="uk-UA" w:eastAsia="en-US"/>
        </w:rPr>
      </w:pPr>
      <w:r w:rsidRPr="001B12EC">
        <w:rPr>
          <w:rFonts w:ascii="Times New Roman" w:eastAsia="Calibri" w:hAnsi="Times New Roman" w:cs="Times New Roman"/>
          <w:b/>
          <w:bCs/>
          <w:sz w:val="28"/>
          <w:szCs w:val="28"/>
          <w:lang w:val="uk-UA" w:eastAsia="en-US"/>
        </w:rPr>
        <w:t xml:space="preserve">          </w:t>
      </w:r>
      <w:proofErr w:type="spellStart"/>
      <w:r w:rsidRPr="001B12EC">
        <w:rPr>
          <w:rFonts w:ascii="Times New Roman" w:eastAsia="Calibri" w:hAnsi="Times New Roman" w:cs="Times New Roman"/>
          <w:b/>
          <w:bCs/>
          <w:sz w:val="28"/>
          <w:szCs w:val="28"/>
          <w:lang w:val="uk-UA" w:eastAsia="en-US"/>
        </w:rPr>
        <w:t>Крити́чне</w:t>
      </w:r>
      <w:proofErr w:type="spellEnd"/>
      <w:r w:rsidRPr="001B12EC">
        <w:rPr>
          <w:rFonts w:ascii="Times New Roman" w:eastAsia="Calibri" w:hAnsi="Times New Roman" w:cs="Times New Roman"/>
          <w:b/>
          <w:bCs/>
          <w:sz w:val="28"/>
          <w:szCs w:val="28"/>
          <w:lang w:val="uk-UA" w:eastAsia="en-US"/>
        </w:rPr>
        <w:t xml:space="preserve"> мислення (</w:t>
      </w:r>
      <w:r w:rsidRPr="001B12EC">
        <w:rPr>
          <w:rFonts w:ascii="Times New Roman" w:eastAsia="Calibri" w:hAnsi="Times New Roman" w:cs="Times New Roman"/>
          <w:bCs/>
          <w:sz w:val="28"/>
          <w:szCs w:val="28"/>
          <w:lang w:val="uk-UA" w:eastAsia="en-US"/>
        </w:rPr>
        <w:t>мистецтво </w:t>
      </w:r>
      <w:hyperlink r:id="rId14" w:tooltip="Аналіз" w:history="1">
        <w:r w:rsidRPr="001B12EC">
          <w:rPr>
            <w:rFonts w:ascii="Times New Roman" w:eastAsia="Calibri" w:hAnsi="Times New Roman" w:cs="Times New Roman"/>
            <w:bCs/>
            <w:sz w:val="28"/>
            <w:szCs w:val="28"/>
            <w:lang w:val="uk-UA" w:eastAsia="en-US"/>
          </w:rPr>
          <w:t>аналізувати</w:t>
        </w:r>
      </w:hyperlink>
      <w:r w:rsidRPr="001B12EC">
        <w:rPr>
          <w:rFonts w:ascii="Times New Roman" w:eastAsia="Calibri" w:hAnsi="Times New Roman" w:cs="Times New Roman"/>
          <w:bCs/>
          <w:sz w:val="28"/>
          <w:szCs w:val="28"/>
          <w:lang w:val="uk-UA" w:eastAsia="en-US"/>
        </w:rPr>
        <w:t>, </w:t>
      </w:r>
      <w:hyperlink r:id="rId15" w:tooltip="Судження" w:history="1">
        <w:r w:rsidRPr="001B12EC">
          <w:rPr>
            <w:rFonts w:ascii="Times New Roman" w:eastAsia="Calibri" w:hAnsi="Times New Roman" w:cs="Times New Roman"/>
            <w:bCs/>
            <w:sz w:val="28"/>
            <w:szCs w:val="28"/>
            <w:lang w:val="uk-UA" w:eastAsia="en-US"/>
          </w:rPr>
          <w:t>судження</w:t>
        </w:r>
      </w:hyperlink>
      <w:r w:rsidRPr="001B12EC">
        <w:rPr>
          <w:rFonts w:ascii="Times New Roman" w:eastAsia="Calibri" w:hAnsi="Times New Roman" w:cs="Times New Roman"/>
          <w:bCs/>
          <w:sz w:val="28"/>
          <w:szCs w:val="28"/>
          <w:lang w:val="uk-UA" w:eastAsia="en-US"/>
        </w:rPr>
        <w:t xml:space="preserve">) - </w:t>
      </w:r>
      <w:proofErr w:type="spellStart"/>
      <w:r w:rsidRPr="001B12EC">
        <w:rPr>
          <w:rFonts w:ascii="Times New Roman" w:eastAsia="Calibri" w:hAnsi="Times New Roman" w:cs="Times New Roman"/>
          <w:bCs/>
          <w:sz w:val="28"/>
          <w:szCs w:val="28"/>
          <w:lang w:val="uk-UA" w:eastAsia="en-US"/>
        </w:rPr>
        <w:t>це </w:t>
      </w:r>
      <w:hyperlink r:id="rId16" w:tooltip="Наука" w:history="1">
        <w:r w:rsidRPr="001B12EC">
          <w:rPr>
            <w:rFonts w:ascii="Times New Roman" w:eastAsia="Calibri" w:hAnsi="Times New Roman" w:cs="Times New Roman"/>
            <w:bCs/>
            <w:sz w:val="28"/>
            <w:szCs w:val="28"/>
            <w:lang w:val="uk-UA" w:eastAsia="en-US"/>
          </w:rPr>
          <w:t>наукове</w:t>
        </w:r>
      </w:hyperlink>
      <w:r w:rsidRPr="001B12EC">
        <w:rPr>
          <w:rFonts w:ascii="Times New Roman" w:eastAsia="Calibri" w:hAnsi="Times New Roman" w:cs="Times New Roman"/>
          <w:bCs/>
          <w:sz w:val="28"/>
          <w:szCs w:val="28"/>
          <w:lang w:val="uk-UA" w:eastAsia="en-US"/>
        </w:rPr>
        <w:t> </w:t>
      </w:r>
      <w:hyperlink r:id="rId17" w:tooltip="Мислення" w:history="1">
        <w:r w:rsidRPr="001B12EC">
          <w:rPr>
            <w:rFonts w:ascii="Times New Roman" w:eastAsia="Calibri" w:hAnsi="Times New Roman" w:cs="Times New Roman"/>
            <w:bCs/>
            <w:sz w:val="28"/>
            <w:szCs w:val="28"/>
            <w:lang w:val="uk-UA" w:eastAsia="en-US"/>
          </w:rPr>
          <w:t>мисле</w:t>
        </w:r>
        <w:proofErr w:type="spellEnd"/>
        <w:r w:rsidRPr="001B12EC">
          <w:rPr>
            <w:rFonts w:ascii="Times New Roman" w:eastAsia="Calibri" w:hAnsi="Times New Roman" w:cs="Times New Roman"/>
            <w:bCs/>
            <w:sz w:val="28"/>
            <w:szCs w:val="28"/>
            <w:lang w:val="uk-UA" w:eastAsia="en-US"/>
          </w:rPr>
          <w:t>ння</w:t>
        </w:r>
      </w:hyperlink>
      <w:r w:rsidRPr="001B12EC">
        <w:rPr>
          <w:rFonts w:ascii="Times New Roman" w:eastAsia="Calibri" w:hAnsi="Times New Roman" w:cs="Times New Roman"/>
          <w:bCs/>
          <w:sz w:val="28"/>
          <w:szCs w:val="28"/>
          <w:lang w:val="uk-UA" w:eastAsia="en-US"/>
        </w:rPr>
        <w:t>, суть якого полягає в ухваленні ретельно обміркованих та незалежних рішень.          Критичне мислення розглядається як науковий підхід до розв'язування широкого кола проблем — від буденних до професійних. Ідея розвитку критичного мислення зародилася у США. Засновник  Інституту Критичного мислення </w:t>
      </w:r>
      <w:hyperlink r:id="rId18" w:tooltip="en:Matthew Lipman" w:history="1">
        <w:r w:rsidRPr="001B12EC">
          <w:rPr>
            <w:rFonts w:ascii="Times New Roman" w:eastAsia="Calibri" w:hAnsi="Times New Roman" w:cs="Times New Roman"/>
            <w:bCs/>
            <w:sz w:val="28"/>
            <w:szCs w:val="28"/>
            <w:lang w:val="uk-UA" w:eastAsia="en-US"/>
          </w:rPr>
          <w:t xml:space="preserve">Метью </w:t>
        </w:r>
        <w:proofErr w:type="spellStart"/>
        <w:r w:rsidRPr="001B12EC">
          <w:rPr>
            <w:rFonts w:ascii="Times New Roman" w:eastAsia="Calibri" w:hAnsi="Times New Roman" w:cs="Times New Roman"/>
            <w:bCs/>
            <w:sz w:val="28"/>
            <w:szCs w:val="28"/>
            <w:lang w:val="uk-UA" w:eastAsia="en-US"/>
          </w:rPr>
          <w:t>Ліпман</w:t>
        </w:r>
        <w:proofErr w:type="spellEnd"/>
      </w:hyperlink>
      <w:r w:rsidRPr="001B12EC">
        <w:rPr>
          <w:rFonts w:ascii="Times New Roman" w:eastAsia="Calibri" w:hAnsi="Times New Roman" w:cs="Times New Roman"/>
          <w:bCs/>
          <w:sz w:val="28"/>
          <w:szCs w:val="28"/>
          <w:lang w:val="uk-UA" w:eastAsia="en-US"/>
        </w:rPr>
        <w:t xml:space="preserve"> (англ.) визначав критичне мислення як кваліфіковане, відповідальне мислення, що виносить правильні судження. М. </w:t>
      </w:r>
      <w:proofErr w:type="spellStart"/>
      <w:r w:rsidRPr="001B12EC">
        <w:rPr>
          <w:rFonts w:ascii="Times New Roman" w:eastAsia="Calibri" w:hAnsi="Times New Roman" w:cs="Times New Roman"/>
          <w:bCs/>
          <w:sz w:val="28"/>
          <w:szCs w:val="28"/>
          <w:lang w:val="uk-UA" w:eastAsia="en-US"/>
        </w:rPr>
        <w:t>Ліпман</w:t>
      </w:r>
      <w:proofErr w:type="spellEnd"/>
      <w:r w:rsidRPr="001B12EC">
        <w:rPr>
          <w:rFonts w:ascii="Times New Roman" w:eastAsia="Calibri" w:hAnsi="Times New Roman" w:cs="Times New Roman"/>
          <w:bCs/>
          <w:sz w:val="28"/>
          <w:szCs w:val="28"/>
          <w:lang w:val="uk-UA" w:eastAsia="en-US"/>
        </w:rPr>
        <w:t xml:space="preserve">  започаткував практику навчання критичному  мисленню і пов'язував  необхідність такого навчання із тим, що демократичне суспільство потребує розумних громадян, а не просто раціональних.  ХХІ ст. - час, коли саме розумові здібності окремих людей, а не природні ресурси, капітал і технології, визначатимуть вирішальну грань між успіхом і невдачею, між лідерами та веденими. Уміння критично мислити забезпечує </w:t>
      </w:r>
      <w:proofErr w:type="spellStart"/>
      <w:r w:rsidRPr="001B12EC">
        <w:rPr>
          <w:rFonts w:ascii="Times New Roman" w:eastAsia="Calibri" w:hAnsi="Times New Roman" w:cs="Times New Roman"/>
          <w:bCs/>
          <w:sz w:val="28"/>
          <w:szCs w:val="28"/>
          <w:lang w:val="uk-UA" w:eastAsia="en-US"/>
        </w:rPr>
        <w:t> </w:t>
      </w:r>
      <w:hyperlink r:id="rId19" w:tooltip="Науково-технічний прогрес" w:history="1">
        <w:r w:rsidRPr="001B12EC">
          <w:rPr>
            <w:rFonts w:ascii="Times New Roman" w:eastAsia="Calibri" w:hAnsi="Times New Roman" w:cs="Times New Roman"/>
            <w:bCs/>
            <w:sz w:val="28"/>
            <w:szCs w:val="28"/>
            <w:lang w:val="uk-UA" w:eastAsia="en-US"/>
          </w:rPr>
          <w:t>науково-тех</w:t>
        </w:r>
        <w:proofErr w:type="spellEnd"/>
        <w:r w:rsidRPr="001B12EC">
          <w:rPr>
            <w:rFonts w:ascii="Times New Roman" w:eastAsia="Calibri" w:hAnsi="Times New Roman" w:cs="Times New Roman"/>
            <w:bCs/>
            <w:sz w:val="28"/>
            <w:szCs w:val="28"/>
            <w:lang w:val="uk-UA" w:eastAsia="en-US"/>
          </w:rPr>
          <w:t>нічний</w:t>
        </w:r>
      </w:hyperlink>
      <w:r w:rsidRPr="001B12EC">
        <w:rPr>
          <w:rFonts w:ascii="Times New Roman" w:eastAsia="Calibri" w:hAnsi="Times New Roman" w:cs="Times New Roman"/>
          <w:bCs/>
          <w:sz w:val="28"/>
          <w:szCs w:val="28"/>
          <w:lang w:val="uk-UA" w:eastAsia="en-US"/>
        </w:rPr>
        <w:t> і </w:t>
      </w:r>
      <w:hyperlink r:id="rId20" w:tooltip="Прогрес" w:history="1">
        <w:r w:rsidRPr="001B12EC">
          <w:rPr>
            <w:rFonts w:ascii="Times New Roman" w:eastAsia="Calibri" w:hAnsi="Times New Roman" w:cs="Times New Roman"/>
            <w:bCs/>
            <w:sz w:val="28"/>
            <w:szCs w:val="28"/>
            <w:lang w:val="uk-UA" w:eastAsia="en-US"/>
          </w:rPr>
          <w:t>суспільний прогрес</w:t>
        </w:r>
      </w:hyperlink>
      <w:r w:rsidRPr="001B12EC">
        <w:rPr>
          <w:rFonts w:ascii="Times New Roman" w:eastAsia="Calibri" w:hAnsi="Times New Roman" w:cs="Times New Roman"/>
          <w:bCs/>
          <w:sz w:val="28"/>
          <w:szCs w:val="28"/>
          <w:lang w:val="uk-UA" w:eastAsia="en-US"/>
        </w:rPr>
        <w:t xml:space="preserve"> та є запорукою  </w:t>
      </w:r>
      <w:hyperlink r:id="rId21" w:tooltip="Демократія" w:history="1">
        <w:r w:rsidRPr="001B12EC">
          <w:rPr>
            <w:rFonts w:ascii="Times New Roman" w:eastAsia="Calibri" w:hAnsi="Times New Roman" w:cs="Times New Roman"/>
            <w:bCs/>
            <w:sz w:val="28"/>
            <w:szCs w:val="28"/>
            <w:lang w:val="uk-UA" w:eastAsia="en-US"/>
          </w:rPr>
          <w:t>демократії</w:t>
        </w:r>
      </w:hyperlink>
      <w:r w:rsidRPr="001B12EC">
        <w:rPr>
          <w:rFonts w:ascii="Times New Roman" w:eastAsia="Calibri" w:hAnsi="Times New Roman" w:cs="Times New Roman"/>
          <w:bCs/>
          <w:sz w:val="28"/>
          <w:szCs w:val="28"/>
          <w:lang w:val="uk-UA" w:eastAsia="en-US"/>
        </w:rPr>
        <w:t>, а </w:t>
      </w:r>
      <w:hyperlink r:id="rId22" w:tooltip="Освіта" w:history="1">
        <w:r w:rsidRPr="001B12EC">
          <w:rPr>
            <w:rFonts w:ascii="Times New Roman" w:eastAsia="Calibri" w:hAnsi="Times New Roman" w:cs="Times New Roman"/>
            <w:bCs/>
            <w:sz w:val="28"/>
            <w:szCs w:val="28"/>
            <w:lang w:val="uk-UA" w:eastAsia="en-US"/>
          </w:rPr>
          <w:t>освіта</w:t>
        </w:r>
      </w:hyperlink>
      <w:r w:rsidRPr="001B12EC">
        <w:rPr>
          <w:rFonts w:ascii="Times New Roman" w:eastAsia="Calibri" w:hAnsi="Times New Roman" w:cs="Times New Roman"/>
          <w:bCs/>
          <w:sz w:val="28"/>
          <w:szCs w:val="28"/>
          <w:lang w:val="uk-UA" w:eastAsia="en-US"/>
        </w:rPr>
        <w:t xml:space="preserve"> - відіграє в його розвитку першорядну роль.</w:t>
      </w:r>
    </w:p>
    <w:p w:rsidR="001B12EC" w:rsidRPr="001B12EC" w:rsidRDefault="001B12EC" w:rsidP="001B12EC">
      <w:pPr>
        <w:spacing w:after="0"/>
        <w:rPr>
          <w:rFonts w:ascii="Times New Roman" w:eastAsia="Calibri" w:hAnsi="Times New Roman" w:cs="Times New Roman"/>
          <w:bCs/>
          <w:sz w:val="28"/>
          <w:szCs w:val="28"/>
          <w:lang w:val="uk-UA" w:eastAsia="en-US"/>
        </w:rPr>
      </w:pPr>
      <w:r w:rsidRPr="001B12EC">
        <w:rPr>
          <w:rFonts w:ascii="Times New Roman" w:eastAsia="Calibri" w:hAnsi="Times New Roman" w:cs="Times New Roman"/>
          <w:b/>
          <w:bCs/>
          <w:sz w:val="28"/>
          <w:szCs w:val="28"/>
          <w:lang w:val="uk-UA" w:eastAsia="en-US"/>
        </w:rPr>
        <w:t xml:space="preserve">          Креат́ивність</w:t>
      </w:r>
      <w:r w:rsidRPr="001B12EC">
        <w:rPr>
          <w:rFonts w:ascii="Times New Roman" w:eastAsia="Calibri" w:hAnsi="Times New Roman" w:cs="Times New Roman"/>
          <w:bCs/>
          <w:sz w:val="28"/>
          <w:szCs w:val="28"/>
          <w:lang w:val="uk-UA" w:eastAsia="en-US"/>
        </w:rPr>
        <w:t xml:space="preserve"> - творча, новаторська діяльність; новітній термін, яким окреслюються «творчі здібності індивіда, що характеризуються здатністю до продукування принципово нових ідей. </w:t>
      </w:r>
    </w:p>
    <w:p w:rsidR="001B12EC" w:rsidRPr="001B12EC" w:rsidRDefault="001B12EC" w:rsidP="001B12EC">
      <w:pPr>
        <w:spacing w:after="0"/>
        <w:rPr>
          <w:rFonts w:ascii="Times New Roman" w:eastAsia="Calibri" w:hAnsi="Times New Roman" w:cs="Times New Roman"/>
          <w:bCs/>
          <w:sz w:val="28"/>
          <w:szCs w:val="28"/>
          <w:lang w:val="uk-UA" w:eastAsia="en-US"/>
        </w:rPr>
      </w:pPr>
      <w:r w:rsidRPr="001B12EC">
        <w:rPr>
          <w:rFonts w:ascii="Times New Roman" w:eastAsia="Calibri" w:hAnsi="Times New Roman" w:cs="Times New Roman"/>
          <w:bCs/>
          <w:sz w:val="28"/>
          <w:szCs w:val="28"/>
          <w:lang w:val="uk-UA" w:eastAsia="en-US"/>
        </w:rPr>
        <w:t xml:space="preserve">           На сучасному етапі розвитку соціальних і культурних змін розвиток креативних здібностей школярів - це одна з принципових цілей освіти. Завданням у наш час є виховання такої особистості, яка була б здатна ухвалювати самостійні, розумні рішення, знаходити вихід із різних ситуацій. Головне завдання учителя - </w:t>
      </w:r>
      <w:r w:rsidRPr="001B12EC">
        <w:rPr>
          <w:rFonts w:ascii="Times New Roman" w:eastAsia="Calibri" w:hAnsi="Times New Roman" w:cs="Times New Roman"/>
          <w:b/>
          <w:bCs/>
          <w:sz w:val="28"/>
          <w:szCs w:val="28"/>
          <w:lang w:val="uk-UA" w:eastAsia="en-US"/>
        </w:rPr>
        <w:t>не</w:t>
      </w:r>
      <w:r w:rsidRPr="001B12EC">
        <w:rPr>
          <w:rFonts w:ascii="Times New Roman" w:eastAsia="Calibri" w:hAnsi="Times New Roman" w:cs="Times New Roman"/>
          <w:bCs/>
          <w:sz w:val="28"/>
          <w:szCs w:val="28"/>
          <w:lang w:val="uk-UA" w:eastAsia="en-US"/>
        </w:rPr>
        <w:t xml:space="preserve"> «донести», «пояснити» й «показати», а організувати спільний пошук розв’язання певних проблем.    Такі умови навчання вимагають від учителя вміння вислухати думку всіх учнів, стати на позицію кожного з них, щоб зрозуміти логіку їхнього міркування, проаналізувати відповіді й пропозиції дітей і непомітно спонукати їх до правильної відповіді. Важливою передумовою </w:t>
      </w:r>
      <w:r w:rsidRPr="001B12EC">
        <w:rPr>
          <w:rFonts w:ascii="Times New Roman" w:eastAsia="Calibri" w:hAnsi="Times New Roman" w:cs="Times New Roman"/>
          <w:bCs/>
          <w:sz w:val="28"/>
          <w:szCs w:val="28"/>
          <w:lang w:val="uk-UA" w:eastAsia="en-US"/>
        </w:rPr>
        <w:lastRenderedPageBreak/>
        <w:t xml:space="preserve">розв’язання зазначеної проблеми є формування педагогом власної креативності. Педагогічною аксіомою сьогодення має бути теза: щоб успішно розвивати креативність школярів, сучасний учитель сам повинен бути креативною особистістю, прагнути до подолання в собі сили шаблону та формальності у викладанні навчального матеріалу. Самими популярними ресурсами для розвитку критичного мислення та креативності сьогодні є наступні: </w:t>
      </w:r>
    </w:p>
    <w:p w:rsidR="001B12EC" w:rsidRPr="001B12EC" w:rsidRDefault="001B12EC" w:rsidP="001B12EC">
      <w:pPr>
        <w:numPr>
          <w:ilvl w:val="0"/>
          <w:numId w:val="30"/>
        </w:numPr>
        <w:spacing w:after="0"/>
        <w:rPr>
          <w:rFonts w:ascii="Times New Roman" w:eastAsia="Calibri" w:hAnsi="Times New Roman" w:cs="Times New Roman"/>
          <w:bCs/>
          <w:sz w:val="28"/>
          <w:szCs w:val="28"/>
          <w:lang w:val="uk-UA" w:eastAsia="en-US"/>
        </w:rPr>
      </w:pPr>
      <w:r w:rsidRPr="001B12EC">
        <w:rPr>
          <w:rFonts w:ascii="Times New Roman" w:eastAsia="Calibri" w:hAnsi="Times New Roman" w:cs="Times New Roman"/>
          <w:b/>
          <w:bCs/>
          <w:sz w:val="28"/>
          <w:szCs w:val="28"/>
          <w:lang w:val="uk-UA" w:eastAsia="en-US"/>
        </w:rPr>
        <w:t xml:space="preserve">«Наука повсякденного Мислення» - курс від Університету </w:t>
      </w:r>
      <w:proofErr w:type="spellStart"/>
      <w:r w:rsidRPr="001B12EC">
        <w:rPr>
          <w:rFonts w:ascii="Times New Roman" w:eastAsia="Calibri" w:hAnsi="Times New Roman" w:cs="Times New Roman"/>
          <w:b/>
          <w:bCs/>
          <w:sz w:val="28"/>
          <w:szCs w:val="28"/>
          <w:lang w:val="uk-UA" w:eastAsia="en-US"/>
        </w:rPr>
        <w:t>Квінсленда</w:t>
      </w:r>
      <w:proofErr w:type="spellEnd"/>
      <w:r w:rsidRPr="001B12EC">
        <w:rPr>
          <w:rFonts w:ascii="Times New Roman" w:eastAsia="Calibri" w:hAnsi="Times New Roman" w:cs="Times New Roman"/>
          <w:b/>
          <w:bCs/>
          <w:sz w:val="28"/>
          <w:szCs w:val="28"/>
          <w:lang w:val="uk-UA" w:eastAsia="en-US"/>
        </w:rPr>
        <w:t xml:space="preserve"> на «</w:t>
      </w:r>
      <w:proofErr w:type="spellStart"/>
      <w:r w:rsidRPr="001B12EC">
        <w:rPr>
          <w:rFonts w:ascii="Times New Roman" w:eastAsia="Calibri" w:hAnsi="Times New Roman" w:cs="Times New Roman"/>
          <w:b/>
          <w:bCs/>
          <w:sz w:val="28"/>
          <w:szCs w:val="28"/>
          <w:lang w:val="uk-UA" w:eastAsia="en-US"/>
        </w:rPr>
        <w:t>Прометеусі</w:t>
      </w:r>
      <w:proofErr w:type="spellEnd"/>
      <w:r w:rsidRPr="001B12EC">
        <w:rPr>
          <w:rFonts w:ascii="Times New Roman" w:eastAsia="Calibri" w:hAnsi="Times New Roman" w:cs="Times New Roman"/>
          <w:b/>
          <w:bCs/>
          <w:sz w:val="28"/>
          <w:szCs w:val="28"/>
          <w:lang w:val="uk-UA" w:eastAsia="en-US"/>
        </w:rPr>
        <w:t>»   (</w:t>
      </w:r>
      <w:r w:rsidR="00882B3C">
        <w:fldChar w:fldCharType="begin"/>
      </w:r>
      <w:r w:rsidR="00882B3C" w:rsidRPr="008B73BE">
        <w:rPr>
          <w:lang w:val="uk-UA"/>
        </w:rPr>
        <w:instrText xml:space="preserve"> </w:instrText>
      </w:r>
      <w:r w:rsidR="00882B3C">
        <w:instrText>HYPERLINK</w:instrText>
      </w:r>
      <w:r w:rsidR="00882B3C" w:rsidRPr="008B73BE">
        <w:rPr>
          <w:lang w:val="uk-UA"/>
        </w:rPr>
        <w:instrText xml:space="preserve"> "</w:instrText>
      </w:r>
      <w:r w:rsidR="00882B3C">
        <w:instrText>http</w:instrText>
      </w:r>
      <w:r w:rsidR="00882B3C" w:rsidRPr="008B73BE">
        <w:rPr>
          <w:lang w:val="uk-UA"/>
        </w:rPr>
        <w:instrText>://</w:instrText>
      </w:r>
      <w:r w:rsidR="00882B3C">
        <w:instrText>bit</w:instrText>
      </w:r>
      <w:r w:rsidR="00882B3C" w:rsidRPr="008B73BE">
        <w:rPr>
          <w:lang w:val="uk-UA"/>
        </w:rPr>
        <w:instrText>.</w:instrText>
      </w:r>
      <w:r w:rsidR="00882B3C">
        <w:instrText>ly</w:instrText>
      </w:r>
      <w:r w:rsidR="00882B3C" w:rsidRPr="008B73BE">
        <w:rPr>
          <w:lang w:val="uk-UA"/>
        </w:rPr>
        <w:instrText>/2</w:instrText>
      </w:r>
      <w:r w:rsidR="00882B3C">
        <w:instrText>mSuOhW</w:instrText>
      </w:r>
      <w:r w:rsidR="00882B3C" w:rsidRPr="008B73BE">
        <w:rPr>
          <w:lang w:val="uk-UA"/>
        </w:rPr>
        <w:instrText xml:space="preserve">" </w:instrText>
      </w:r>
      <w:r w:rsidR="00882B3C">
        <w:fldChar w:fldCharType="separate"/>
      </w:r>
      <w:r w:rsidRPr="001B12EC">
        <w:rPr>
          <w:rFonts w:ascii="Times New Roman" w:eastAsia="Calibri" w:hAnsi="Times New Roman" w:cs="Times New Roman"/>
          <w:b/>
          <w:bCs/>
          <w:color w:val="0000FF"/>
          <w:sz w:val="28"/>
          <w:szCs w:val="28"/>
          <w:u w:val="single"/>
          <w:lang w:val="uk-UA" w:eastAsia="en-US"/>
        </w:rPr>
        <w:t>http://bit.ly/2mSuOhW</w:t>
      </w:r>
      <w:r w:rsidR="00882B3C">
        <w:rPr>
          <w:rFonts w:ascii="Times New Roman" w:eastAsia="Calibri" w:hAnsi="Times New Roman" w:cs="Times New Roman"/>
          <w:b/>
          <w:bCs/>
          <w:color w:val="0000FF"/>
          <w:sz w:val="28"/>
          <w:szCs w:val="28"/>
          <w:u w:val="single"/>
          <w:lang w:val="uk-UA" w:eastAsia="en-US"/>
        </w:rPr>
        <w:fldChar w:fldCharType="end"/>
      </w:r>
      <w:r w:rsidRPr="001B12EC">
        <w:rPr>
          <w:rFonts w:ascii="Times New Roman" w:eastAsia="Calibri" w:hAnsi="Times New Roman" w:cs="Times New Roman"/>
          <w:b/>
          <w:bCs/>
          <w:sz w:val="28"/>
          <w:szCs w:val="28"/>
          <w:lang w:val="uk-UA" w:eastAsia="en-US"/>
        </w:rPr>
        <w:t xml:space="preserve">); </w:t>
      </w:r>
      <w:r w:rsidRPr="001B12EC">
        <w:rPr>
          <w:rFonts w:ascii="Times New Roman" w:eastAsia="Calibri" w:hAnsi="Times New Roman" w:cs="Times New Roman"/>
          <w:bCs/>
          <w:sz w:val="28"/>
          <w:szCs w:val="28"/>
          <w:lang w:val="uk-UA" w:eastAsia="en-US"/>
        </w:rPr>
        <w:t xml:space="preserve">(вивчає психологію повсякденного мислення: чому люди вірять у неправдоподібні речі, як ми формуємо і змінюємо наші погляди, чому очікування викривляють судження і як приймати більш зважені рішення, обговорюють такі теми як плацебо, </w:t>
      </w:r>
      <w:proofErr w:type="spellStart"/>
      <w:r w:rsidRPr="001B12EC">
        <w:rPr>
          <w:rFonts w:ascii="Times New Roman" w:eastAsia="Calibri" w:hAnsi="Times New Roman" w:cs="Times New Roman"/>
          <w:bCs/>
          <w:sz w:val="28"/>
          <w:szCs w:val="28"/>
          <w:lang w:val="uk-UA" w:eastAsia="en-US"/>
        </w:rPr>
        <w:t>паранормальні</w:t>
      </w:r>
      <w:proofErr w:type="spellEnd"/>
      <w:r w:rsidRPr="001B12EC">
        <w:rPr>
          <w:rFonts w:ascii="Times New Roman" w:eastAsia="Calibri" w:hAnsi="Times New Roman" w:cs="Times New Roman"/>
          <w:bCs/>
          <w:sz w:val="28"/>
          <w:szCs w:val="28"/>
          <w:lang w:val="uk-UA" w:eastAsia="en-US"/>
        </w:rPr>
        <w:t xml:space="preserve"> явища, медицина, дива тощо,  застосовують наукові методи, щоб оцінити твердження, зрозуміти докази і усвідомити, чому ми так часто робимо нераціональний вибір).</w:t>
      </w:r>
    </w:p>
    <w:p w:rsidR="001B12EC" w:rsidRPr="001B12EC" w:rsidRDefault="001B12EC" w:rsidP="001B12EC">
      <w:pPr>
        <w:numPr>
          <w:ilvl w:val="0"/>
          <w:numId w:val="31"/>
        </w:numPr>
        <w:spacing w:after="0"/>
        <w:rPr>
          <w:rFonts w:ascii="Times New Roman" w:eastAsia="Calibri" w:hAnsi="Times New Roman" w:cs="Times New Roman"/>
          <w:bCs/>
          <w:sz w:val="28"/>
          <w:szCs w:val="28"/>
          <w:lang w:val="uk-UA" w:eastAsia="en-US"/>
        </w:rPr>
      </w:pPr>
      <w:r w:rsidRPr="001B12EC">
        <w:rPr>
          <w:rFonts w:ascii="Times New Roman" w:eastAsia="Calibri" w:hAnsi="Times New Roman" w:cs="Times New Roman"/>
          <w:b/>
          <w:bCs/>
          <w:sz w:val="28"/>
          <w:szCs w:val="28"/>
          <w:lang w:val="uk-UA" w:eastAsia="en-US"/>
        </w:rPr>
        <w:t>«Вступ до критичного мислення» - курс на «ВУМ» (</w:t>
      </w:r>
      <w:hyperlink r:id="rId23" w:history="1">
        <w:r w:rsidRPr="001B12EC">
          <w:rPr>
            <w:rFonts w:ascii="Times New Roman" w:eastAsia="Calibri" w:hAnsi="Times New Roman" w:cs="Times New Roman"/>
            <w:b/>
            <w:bCs/>
            <w:color w:val="0000FF"/>
            <w:sz w:val="28"/>
            <w:szCs w:val="28"/>
            <w:u w:val="single"/>
            <w:lang w:val="uk-UA" w:eastAsia="en-US"/>
          </w:rPr>
          <w:t>http://</w:t>
        </w:r>
      </w:hyperlink>
      <w:hyperlink r:id="rId24" w:history="1">
        <w:r w:rsidRPr="001B12EC">
          <w:rPr>
            <w:rFonts w:ascii="Times New Roman" w:eastAsia="Calibri" w:hAnsi="Times New Roman" w:cs="Times New Roman"/>
            <w:b/>
            <w:bCs/>
            <w:color w:val="0000FF"/>
            <w:sz w:val="28"/>
            <w:szCs w:val="28"/>
            <w:u w:val="single"/>
            <w:lang w:val="uk-UA" w:eastAsia="en-US"/>
          </w:rPr>
          <w:t>bit.ly/</w:t>
        </w:r>
      </w:hyperlink>
      <w:hyperlink r:id="rId25" w:history="1">
        <w:r w:rsidRPr="001B12EC">
          <w:rPr>
            <w:rFonts w:ascii="Times New Roman" w:eastAsia="Calibri" w:hAnsi="Times New Roman" w:cs="Times New Roman"/>
            <w:b/>
            <w:bCs/>
            <w:color w:val="0000FF"/>
            <w:sz w:val="28"/>
            <w:szCs w:val="28"/>
            <w:u w:val="single"/>
            <w:lang w:val="uk-UA" w:eastAsia="en-US"/>
          </w:rPr>
          <w:t>1rrMki.J</w:t>
        </w:r>
      </w:hyperlink>
      <w:r w:rsidRPr="001B12EC">
        <w:rPr>
          <w:rFonts w:ascii="Times New Roman" w:eastAsia="Calibri" w:hAnsi="Times New Roman" w:cs="Times New Roman"/>
          <w:b/>
          <w:bCs/>
          <w:sz w:val="28"/>
          <w:szCs w:val="28"/>
          <w:lang w:val="uk-UA" w:eastAsia="en-US"/>
        </w:rPr>
        <w:t>); ()</w:t>
      </w:r>
    </w:p>
    <w:p w:rsidR="001B12EC" w:rsidRPr="001B12EC" w:rsidRDefault="001B12EC" w:rsidP="001B12EC">
      <w:pPr>
        <w:numPr>
          <w:ilvl w:val="0"/>
          <w:numId w:val="31"/>
        </w:numPr>
        <w:spacing w:after="0"/>
        <w:rPr>
          <w:rFonts w:ascii="Times New Roman" w:eastAsia="Calibri" w:hAnsi="Times New Roman" w:cs="Times New Roman"/>
          <w:bCs/>
          <w:sz w:val="28"/>
          <w:szCs w:val="28"/>
          <w:lang w:val="uk-UA" w:eastAsia="en-US"/>
        </w:rPr>
      </w:pPr>
      <w:r w:rsidRPr="001B12EC">
        <w:rPr>
          <w:rFonts w:ascii="Times New Roman" w:eastAsia="Calibri" w:hAnsi="Times New Roman" w:cs="Times New Roman"/>
          <w:b/>
          <w:bCs/>
          <w:noProof/>
          <w:sz w:val="28"/>
          <w:szCs w:val="28"/>
        </w:rPr>
        <w:drawing>
          <wp:anchor distT="0" distB="0" distL="114300" distR="114300" simplePos="0" relativeHeight="251683840" behindDoc="1" locked="0" layoutInCell="1" allowOverlap="1" wp14:anchorId="20D2C6B2" wp14:editId="511D63A5">
            <wp:simplePos x="0" y="0"/>
            <wp:positionH relativeFrom="column">
              <wp:posOffset>4562475</wp:posOffset>
            </wp:positionH>
            <wp:positionV relativeFrom="paragraph">
              <wp:posOffset>236855</wp:posOffset>
            </wp:positionV>
            <wp:extent cx="2103120" cy="1450975"/>
            <wp:effectExtent l="0" t="0" r="0" b="0"/>
            <wp:wrapTight wrapText="bothSides">
              <wp:wrapPolygon edited="0">
                <wp:start x="0" y="0"/>
                <wp:lineTo x="0" y="21269"/>
                <wp:lineTo x="21326" y="21269"/>
                <wp:lineTo x="21326"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03120" cy="1450975"/>
                    </a:xfrm>
                    <a:prstGeom prst="rect">
                      <a:avLst/>
                    </a:prstGeom>
                    <a:noFill/>
                  </pic:spPr>
                </pic:pic>
              </a:graphicData>
            </a:graphic>
            <wp14:sizeRelH relativeFrom="page">
              <wp14:pctWidth>0</wp14:pctWidth>
            </wp14:sizeRelH>
            <wp14:sizeRelV relativeFrom="page">
              <wp14:pctHeight>0</wp14:pctHeight>
            </wp14:sizeRelV>
          </wp:anchor>
        </w:drawing>
      </w:r>
      <w:r w:rsidRPr="001B12EC">
        <w:rPr>
          <w:rFonts w:ascii="Times New Roman" w:eastAsia="Calibri" w:hAnsi="Times New Roman" w:cs="Times New Roman"/>
          <w:b/>
          <w:bCs/>
          <w:sz w:val="28"/>
          <w:szCs w:val="28"/>
          <w:lang w:val="uk-UA" w:eastAsia="en-US"/>
        </w:rPr>
        <w:t xml:space="preserve">«Мислити критично, щоб бути відповідальним» - лекція Оскара </w:t>
      </w:r>
      <w:proofErr w:type="spellStart"/>
      <w:r w:rsidRPr="001B12EC">
        <w:rPr>
          <w:rFonts w:ascii="Times New Roman" w:eastAsia="Calibri" w:hAnsi="Times New Roman" w:cs="Times New Roman"/>
          <w:b/>
          <w:bCs/>
          <w:sz w:val="28"/>
          <w:szCs w:val="28"/>
          <w:lang w:val="uk-UA" w:eastAsia="en-US"/>
        </w:rPr>
        <w:t>Бреніф’є</w:t>
      </w:r>
      <w:proofErr w:type="spellEnd"/>
      <w:r w:rsidRPr="001B12EC">
        <w:rPr>
          <w:rFonts w:ascii="Times New Roman" w:eastAsia="Calibri" w:hAnsi="Times New Roman" w:cs="Times New Roman"/>
          <w:b/>
          <w:bCs/>
          <w:sz w:val="28"/>
          <w:szCs w:val="28"/>
          <w:lang w:val="uk-UA" w:eastAsia="en-US"/>
        </w:rPr>
        <w:t xml:space="preserve"> на «</w:t>
      </w:r>
      <w:proofErr w:type="spellStart"/>
      <w:r w:rsidRPr="001B12EC">
        <w:rPr>
          <w:rFonts w:ascii="Times New Roman" w:eastAsia="Calibri" w:hAnsi="Times New Roman" w:cs="Times New Roman"/>
          <w:b/>
          <w:bCs/>
          <w:sz w:val="28"/>
          <w:szCs w:val="28"/>
          <w:lang w:val="uk-UA" w:eastAsia="en-US"/>
        </w:rPr>
        <w:t>Ed</w:t>
      </w:r>
      <w:proofErr w:type="spellEnd"/>
      <w:r w:rsidRPr="001B12EC">
        <w:rPr>
          <w:rFonts w:ascii="Times New Roman" w:eastAsia="Calibri" w:hAnsi="Times New Roman" w:cs="Times New Roman"/>
          <w:b/>
          <w:bCs/>
          <w:sz w:val="28"/>
          <w:szCs w:val="28"/>
          <w:lang w:val="uk-UA" w:eastAsia="en-US"/>
        </w:rPr>
        <w:t xml:space="preserve"> </w:t>
      </w:r>
      <w:proofErr w:type="spellStart"/>
      <w:r w:rsidRPr="001B12EC">
        <w:rPr>
          <w:rFonts w:ascii="Times New Roman" w:eastAsia="Calibri" w:hAnsi="Times New Roman" w:cs="Times New Roman"/>
          <w:b/>
          <w:bCs/>
          <w:sz w:val="28"/>
          <w:szCs w:val="28"/>
          <w:lang w:val="uk-UA" w:eastAsia="en-US"/>
        </w:rPr>
        <w:t>Camp</w:t>
      </w:r>
      <w:proofErr w:type="spellEnd"/>
      <w:r w:rsidRPr="001B12EC">
        <w:rPr>
          <w:rFonts w:ascii="Times New Roman" w:eastAsia="Calibri" w:hAnsi="Times New Roman" w:cs="Times New Roman"/>
          <w:b/>
          <w:bCs/>
          <w:sz w:val="28"/>
          <w:szCs w:val="28"/>
          <w:lang w:val="uk-UA" w:eastAsia="en-US"/>
        </w:rPr>
        <w:t xml:space="preserve"> Ukraine-2016»;</w:t>
      </w:r>
    </w:p>
    <w:p w:rsidR="001B12EC" w:rsidRDefault="001B12EC" w:rsidP="001B12EC">
      <w:pPr>
        <w:numPr>
          <w:ilvl w:val="0"/>
          <w:numId w:val="31"/>
        </w:numPr>
        <w:spacing w:after="0"/>
        <w:rPr>
          <w:rFonts w:ascii="Times New Roman" w:eastAsia="Calibri" w:hAnsi="Times New Roman" w:cs="Times New Roman"/>
          <w:bCs/>
          <w:sz w:val="28"/>
          <w:szCs w:val="28"/>
          <w:lang w:val="uk-UA" w:eastAsia="en-US"/>
        </w:rPr>
      </w:pPr>
      <w:r w:rsidRPr="001B12EC">
        <w:rPr>
          <w:rFonts w:ascii="Times New Roman" w:eastAsia="Calibri" w:hAnsi="Times New Roman" w:cs="Times New Roman"/>
          <w:b/>
          <w:bCs/>
          <w:sz w:val="28"/>
          <w:szCs w:val="28"/>
          <w:lang w:val="uk-UA" w:eastAsia="en-US"/>
        </w:rPr>
        <w:t>«</w:t>
      </w:r>
      <w:proofErr w:type="spellStart"/>
      <w:r w:rsidRPr="001B12EC">
        <w:rPr>
          <w:rFonts w:ascii="Times New Roman" w:eastAsia="Calibri" w:hAnsi="Times New Roman" w:cs="Times New Roman"/>
          <w:b/>
          <w:bCs/>
          <w:sz w:val="28"/>
          <w:szCs w:val="28"/>
          <w:lang w:val="uk-UA" w:eastAsia="en-US"/>
        </w:rPr>
        <w:t>Медіаграмотність</w:t>
      </w:r>
      <w:proofErr w:type="spellEnd"/>
      <w:r w:rsidRPr="001B12EC">
        <w:rPr>
          <w:rFonts w:ascii="Times New Roman" w:eastAsia="Calibri" w:hAnsi="Times New Roman" w:cs="Times New Roman"/>
          <w:b/>
          <w:bCs/>
          <w:sz w:val="28"/>
          <w:szCs w:val="28"/>
          <w:lang w:val="uk-UA" w:eastAsia="en-US"/>
        </w:rPr>
        <w:t xml:space="preserve"> для громадян» (</w:t>
      </w:r>
      <w:r w:rsidR="00882B3C">
        <w:fldChar w:fldCharType="begin"/>
      </w:r>
      <w:r w:rsidR="00882B3C" w:rsidRPr="008B73BE">
        <w:rPr>
          <w:lang w:val="uk-UA"/>
        </w:rPr>
        <w:instrText xml:space="preserve"> </w:instrText>
      </w:r>
      <w:r w:rsidR="00882B3C">
        <w:instrText>HYPERLINK</w:instrText>
      </w:r>
      <w:r w:rsidR="00882B3C" w:rsidRPr="008B73BE">
        <w:rPr>
          <w:lang w:val="uk-UA"/>
        </w:rPr>
        <w:instrText xml:space="preserve"> "</w:instrText>
      </w:r>
      <w:r w:rsidR="00882B3C">
        <w:instrText>http</w:instrText>
      </w:r>
      <w:r w:rsidR="00882B3C" w:rsidRPr="008B73BE">
        <w:rPr>
          <w:lang w:val="uk-UA"/>
        </w:rPr>
        <w:instrText>://</w:instrText>
      </w:r>
      <w:r w:rsidR="00882B3C">
        <w:instrText>osvita</w:instrText>
      </w:r>
      <w:r w:rsidR="00882B3C" w:rsidRPr="008B73BE">
        <w:rPr>
          <w:lang w:val="uk-UA"/>
        </w:rPr>
        <w:instrText>.</w:instrText>
      </w:r>
      <w:r w:rsidR="00882B3C">
        <w:instrText>mediasapiens</w:instrText>
      </w:r>
      <w:r w:rsidR="00882B3C" w:rsidRPr="008B73BE">
        <w:rPr>
          <w:lang w:val="uk-UA"/>
        </w:rPr>
        <w:instrText>.</w:instrText>
      </w:r>
      <w:r w:rsidR="00882B3C">
        <w:instrText>ua</w:instrText>
      </w:r>
      <w:r w:rsidR="00882B3C" w:rsidRPr="008B73BE">
        <w:rPr>
          <w:lang w:val="uk-UA"/>
        </w:rPr>
        <w:instrText xml:space="preserve">/" </w:instrText>
      </w:r>
      <w:r w:rsidR="00882B3C">
        <w:fldChar w:fldCharType="separate"/>
      </w:r>
      <w:r w:rsidRPr="001B12EC">
        <w:rPr>
          <w:rFonts w:ascii="Times New Roman" w:eastAsia="Calibri" w:hAnsi="Times New Roman" w:cs="Times New Roman"/>
          <w:b/>
          <w:bCs/>
          <w:color w:val="0000FF"/>
          <w:sz w:val="28"/>
          <w:szCs w:val="28"/>
          <w:u w:val="single"/>
          <w:lang w:val="uk-UA" w:eastAsia="en-US"/>
        </w:rPr>
        <w:t>http://osvita.mediasapiens.ua</w:t>
      </w:r>
      <w:r w:rsidR="00882B3C">
        <w:rPr>
          <w:rFonts w:ascii="Times New Roman" w:eastAsia="Calibri" w:hAnsi="Times New Roman" w:cs="Times New Roman"/>
          <w:b/>
          <w:bCs/>
          <w:color w:val="0000FF"/>
          <w:sz w:val="28"/>
          <w:szCs w:val="28"/>
          <w:u w:val="single"/>
          <w:lang w:val="uk-UA" w:eastAsia="en-US"/>
        </w:rPr>
        <w:fldChar w:fldCharType="end"/>
      </w:r>
      <w:r w:rsidRPr="001B12EC">
        <w:rPr>
          <w:rFonts w:ascii="Times New Roman" w:eastAsia="Calibri" w:hAnsi="Times New Roman" w:cs="Times New Roman"/>
          <w:b/>
          <w:bCs/>
          <w:sz w:val="28"/>
          <w:szCs w:val="28"/>
          <w:lang w:val="uk-UA" w:eastAsia="en-US"/>
        </w:rPr>
        <w:t xml:space="preserve">) </w:t>
      </w:r>
      <w:r w:rsidRPr="001B12EC">
        <w:rPr>
          <w:rFonts w:ascii="Times New Roman" w:eastAsia="Calibri" w:hAnsi="Times New Roman" w:cs="Times New Roman"/>
          <w:bCs/>
          <w:sz w:val="28"/>
          <w:szCs w:val="28"/>
          <w:lang w:val="uk-UA" w:eastAsia="en-US"/>
        </w:rPr>
        <w:t xml:space="preserve">( Метою даного курсу є надання базових знань у сфері медіа, ознайомити громадян з </w:t>
      </w:r>
      <w:proofErr w:type="spellStart"/>
      <w:r w:rsidRPr="001B12EC">
        <w:rPr>
          <w:rFonts w:ascii="Times New Roman" w:eastAsia="Calibri" w:hAnsi="Times New Roman" w:cs="Times New Roman"/>
          <w:bCs/>
          <w:sz w:val="28"/>
          <w:szCs w:val="28"/>
          <w:lang w:val="uk-UA" w:eastAsia="en-US"/>
        </w:rPr>
        <w:t>найрозповсюдженішими</w:t>
      </w:r>
      <w:proofErr w:type="spellEnd"/>
      <w:r w:rsidRPr="001B12EC">
        <w:rPr>
          <w:rFonts w:ascii="Times New Roman" w:eastAsia="Calibri" w:hAnsi="Times New Roman" w:cs="Times New Roman"/>
          <w:bCs/>
          <w:sz w:val="28"/>
          <w:szCs w:val="28"/>
          <w:lang w:val="uk-UA" w:eastAsia="en-US"/>
        </w:rPr>
        <w:t xml:space="preserve"> видами маніпуляцій і пропагандою, а також надати їм базові інструменти перевірки інформації та критичного мислення. Головне завдання цього курсу полягає  в тому, щоб  навчити  громадян не підпадати під вплив пропаганди та дезінформації)</w:t>
      </w:r>
    </w:p>
    <w:p w:rsidR="00065036" w:rsidRPr="001B12EC" w:rsidRDefault="00065036" w:rsidP="00065036">
      <w:pPr>
        <w:spacing w:after="0"/>
        <w:ind w:left="720"/>
        <w:rPr>
          <w:rFonts w:ascii="Times New Roman" w:eastAsia="Calibri" w:hAnsi="Times New Roman" w:cs="Times New Roman"/>
          <w:bCs/>
          <w:sz w:val="28"/>
          <w:szCs w:val="28"/>
          <w:lang w:val="uk-UA" w:eastAsia="en-US"/>
        </w:rPr>
      </w:pPr>
    </w:p>
    <w:p w:rsidR="001B12EC" w:rsidRPr="001B12EC" w:rsidRDefault="001B12EC" w:rsidP="001B12EC">
      <w:pPr>
        <w:numPr>
          <w:ilvl w:val="0"/>
          <w:numId w:val="29"/>
        </w:numPr>
        <w:spacing w:after="0"/>
        <w:contextualSpacing/>
        <w:jc w:val="center"/>
        <w:rPr>
          <w:rFonts w:ascii="Times New Roman" w:eastAsia="Calibri" w:hAnsi="Times New Roman" w:cs="Times New Roman"/>
          <w:b/>
          <w:bCs/>
          <w:sz w:val="28"/>
          <w:szCs w:val="28"/>
          <w:lang w:val="uk-UA" w:eastAsia="en-US"/>
        </w:rPr>
      </w:pPr>
      <w:r w:rsidRPr="001B12EC">
        <w:rPr>
          <w:rFonts w:ascii="Times New Roman" w:eastAsia="Calibri" w:hAnsi="Times New Roman" w:cs="Times New Roman"/>
          <w:b/>
          <w:bCs/>
          <w:sz w:val="28"/>
          <w:szCs w:val="28"/>
          <w:lang w:val="uk-UA" w:eastAsia="en-US"/>
        </w:rPr>
        <w:t>КОМУНІКАЦІЙНІ РЕСУРСИ – ВИВЧЕННЯ ІНОЗЕМНИХ МОВ</w:t>
      </w:r>
      <w:r w:rsidRPr="001B12EC">
        <w:rPr>
          <w:rFonts w:ascii="Times New Roman" w:eastAsia="Calibri" w:hAnsi="Times New Roman" w:cs="Times New Roman"/>
          <w:b/>
          <w:bCs/>
          <w:sz w:val="28"/>
          <w:szCs w:val="28"/>
          <w:lang w:val="uk-UA" w:eastAsia="en-US"/>
        </w:rPr>
        <w:br/>
        <w:t>(мовні курси і платформи)</w:t>
      </w:r>
    </w:p>
    <w:p w:rsidR="001B12EC" w:rsidRPr="001B12EC" w:rsidRDefault="001B12EC" w:rsidP="001B12EC">
      <w:pPr>
        <w:spacing w:after="0"/>
        <w:rPr>
          <w:rFonts w:ascii="Times New Roman" w:eastAsia="Calibri" w:hAnsi="Times New Roman" w:cs="Times New Roman"/>
          <w:bCs/>
          <w:sz w:val="28"/>
          <w:szCs w:val="28"/>
          <w:lang w:val="uk-UA" w:eastAsia="en-US"/>
        </w:rPr>
      </w:pPr>
      <w:r w:rsidRPr="001B12EC">
        <w:rPr>
          <w:rFonts w:ascii="Times New Roman" w:eastAsia="Calibri" w:hAnsi="Times New Roman" w:cs="Times New Roman"/>
          <w:bCs/>
          <w:sz w:val="28"/>
          <w:szCs w:val="28"/>
          <w:lang w:val="uk-UA" w:eastAsia="en-US"/>
        </w:rPr>
        <w:t xml:space="preserve">          Знання іноземних мов – це ключ до успіху в сучасному світі, де спілкування іноземними мовами та обробка величезних обсягів інформації набуває все більшого значення. Загалом людина, яка володіє мовами, – різнобічно розвинута особистість, володіє кращими здібностями до вивчення нового, вільніша та більш впевнена у спілкуванні з людьми. Зовсім недавно вчені з Лондонського університету шляхом проведення великого статистичного та наукового дослідження прийшли до висновку, що люди, які вчать іноземні мови, мають більш гнучке і оригінальне мислення. Цей висновок базується на тому, що вчені науковим шляхом підтвердили прямий зв'язок між активністю сірої речовини і знанням кількох мов. Стара приказка говорить: «Скільки мов ти знаєш, стільки </w:t>
      </w:r>
      <w:r w:rsidRPr="001B12EC">
        <w:rPr>
          <w:rFonts w:ascii="Times New Roman" w:eastAsia="Calibri" w:hAnsi="Times New Roman" w:cs="Times New Roman"/>
          <w:bCs/>
          <w:sz w:val="28"/>
          <w:szCs w:val="28"/>
          <w:lang w:val="uk-UA" w:eastAsia="en-US"/>
        </w:rPr>
        <w:lastRenderedPageBreak/>
        <w:t>раз ти людина». Тобто, чим більше мов на сьогодні ти знаєш, тим краще. Адже, кожна мова – це ключ, який відкриває двері до чогось свого, до чогось нового.</w:t>
      </w:r>
    </w:p>
    <w:p w:rsidR="001B12EC" w:rsidRPr="001B12EC" w:rsidRDefault="001B12EC" w:rsidP="001B12EC">
      <w:pPr>
        <w:numPr>
          <w:ilvl w:val="0"/>
          <w:numId w:val="32"/>
        </w:numPr>
        <w:contextualSpacing/>
        <w:rPr>
          <w:rFonts w:ascii="Times New Roman" w:eastAsia="Calibri" w:hAnsi="Times New Roman" w:cs="Times New Roman"/>
          <w:sz w:val="28"/>
          <w:szCs w:val="28"/>
          <w:lang w:val="uk-UA" w:eastAsia="en-US"/>
        </w:rPr>
      </w:pPr>
      <w:r w:rsidRPr="001B12EC">
        <w:rPr>
          <w:rFonts w:ascii="Times New Roman" w:eastAsia="Calibri" w:hAnsi="Times New Roman" w:cs="Times New Roman"/>
          <w:bCs/>
          <w:noProof/>
          <w:sz w:val="28"/>
          <w:szCs w:val="28"/>
        </w:rPr>
        <w:drawing>
          <wp:anchor distT="0" distB="0" distL="114300" distR="114300" simplePos="0" relativeHeight="251684864" behindDoc="1" locked="0" layoutInCell="1" allowOverlap="1" wp14:anchorId="6F8487A2" wp14:editId="4A5431C2">
            <wp:simplePos x="0" y="0"/>
            <wp:positionH relativeFrom="column">
              <wp:posOffset>-19050</wp:posOffset>
            </wp:positionH>
            <wp:positionV relativeFrom="paragraph">
              <wp:posOffset>46355</wp:posOffset>
            </wp:positionV>
            <wp:extent cx="2371725" cy="1466850"/>
            <wp:effectExtent l="0" t="0" r="9525" b="0"/>
            <wp:wrapTight wrapText="bothSides">
              <wp:wrapPolygon edited="0">
                <wp:start x="0" y="0"/>
                <wp:lineTo x="0" y="21319"/>
                <wp:lineTo x="21513" y="21319"/>
                <wp:lineTo x="21513"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1725" cy="146685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1B12EC">
        <w:rPr>
          <w:rFonts w:ascii="Times New Roman" w:eastAsia="Calibri" w:hAnsi="Times New Roman" w:cs="Times New Roman"/>
          <w:b/>
          <w:bCs/>
          <w:sz w:val="28"/>
          <w:szCs w:val="28"/>
          <w:lang w:val="uk-UA" w:eastAsia="en-US"/>
        </w:rPr>
        <w:t>Polskijazyk</w:t>
      </w:r>
      <w:proofErr w:type="spellEnd"/>
      <w:r w:rsidRPr="001B12EC">
        <w:rPr>
          <w:rFonts w:ascii="Times New Roman" w:eastAsia="Calibri" w:hAnsi="Times New Roman" w:cs="Times New Roman"/>
          <w:b/>
          <w:bCs/>
          <w:sz w:val="28"/>
          <w:szCs w:val="28"/>
          <w:lang w:val="uk-UA" w:eastAsia="en-US"/>
        </w:rPr>
        <w:t xml:space="preserve"> (</w:t>
      </w:r>
      <w:r w:rsidR="00882B3C">
        <w:fldChar w:fldCharType="begin"/>
      </w:r>
      <w:r w:rsidR="00882B3C" w:rsidRPr="008B73BE">
        <w:rPr>
          <w:lang w:val="en-US"/>
        </w:rPr>
        <w:instrText xml:space="preserve"> HYPERLINK "http://www.polskijazyk.pl" </w:instrText>
      </w:r>
      <w:r w:rsidR="00882B3C">
        <w:fldChar w:fldCharType="separate"/>
      </w:r>
      <w:r w:rsidRPr="001B12EC">
        <w:rPr>
          <w:rFonts w:ascii="Times New Roman" w:eastAsia="Calibri" w:hAnsi="Times New Roman" w:cs="Times New Roman"/>
          <w:b/>
          <w:bCs/>
          <w:color w:val="0000FF"/>
          <w:sz w:val="28"/>
          <w:szCs w:val="28"/>
          <w:u w:val="single"/>
          <w:lang w:val="uk-UA" w:eastAsia="en-US"/>
        </w:rPr>
        <w:t>http://www.polskijazyk.pl</w:t>
      </w:r>
      <w:r w:rsidR="00882B3C">
        <w:rPr>
          <w:rFonts w:ascii="Times New Roman" w:eastAsia="Calibri" w:hAnsi="Times New Roman" w:cs="Times New Roman"/>
          <w:b/>
          <w:bCs/>
          <w:color w:val="0000FF"/>
          <w:sz w:val="28"/>
          <w:szCs w:val="28"/>
          <w:u w:val="single"/>
          <w:lang w:val="uk-UA" w:eastAsia="en-US"/>
        </w:rPr>
        <w:fldChar w:fldCharType="end"/>
      </w:r>
      <w:r w:rsidRPr="001B12EC">
        <w:rPr>
          <w:rFonts w:ascii="Times New Roman" w:eastAsia="Calibri" w:hAnsi="Times New Roman" w:cs="Times New Roman"/>
          <w:b/>
          <w:bCs/>
          <w:sz w:val="28"/>
          <w:szCs w:val="28"/>
          <w:lang w:val="uk-UA" w:eastAsia="en-US"/>
        </w:rPr>
        <w:t>);</w:t>
      </w:r>
    </w:p>
    <w:p w:rsidR="001B12EC" w:rsidRPr="001B12EC" w:rsidRDefault="001B12EC" w:rsidP="001B12EC">
      <w:pPr>
        <w:ind w:left="720"/>
        <w:contextualSpacing/>
        <w:rPr>
          <w:rFonts w:ascii="Times New Roman" w:eastAsia="Calibri" w:hAnsi="Times New Roman" w:cs="Times New Roman"/>
          <w:sz w:val="28"/>
          <w:szCs w:val="28"/>
          <w:lang w:val="uk-UA" w:eastAsia="en-US"/>
        </w:rPr>
      </w:pPr>
      <w:r w:rsidRPr="001B12EC">
        <w:rPr>
          <w:rFonts w:ascii="Times New Roman" w:eastAsia="Calibri" w:hAnsi="Times New Roman" w:cs="Times New Roman"/>
          <w:bCs/>
          <w:sz w:val="28"/>
          <w:szCs w:val="28"/>
          <w:lang w:val="uk-UA" w:eastAsia="en-US"/>
        </w:rPr>
        <w:t>Платформа пропонує вивчення польської мови за допомогою сучасних методик, які дозволяють легко засвоїти отримані знання. Користувачі отримують також  можливість ознайомитися з історію та культурою Польщі.</w:t>
      </w:r>
    </w:p>
    <w:p w:rsidR="001B12EC" w:rsidRPr="001B12EC" w:rsidRDefault="001B12EC" w:rsidP="001B12EC">
      <w:pPr>
        <w:numPr>
          <w:ilvl w:val="0"/>
          <w:numId w:val="32"/>
        </w:numPr>
        <w:contextualSpacing/>
        <w:rPr>
          <w:rFonts w:ascii="Times New Roman" w:eastAsia="Calibri" w:hAnsi="Times New Roman" w:cs="Times New Roman"/>
          <w:sz w:val="28"/>
          <w:szCs w:val="28"/>
          <w:lang w:val="uk-UA" w:eastAsia="en-US"/>
        </w:rPr>
      </w:pPr>
      <w:proofErr w:type="spellStart"/>
      <w:r w:rsidRPr="001B12EC">
        <w:rPr>
          <w:rFonts w:ascii="Times New Roman" w:eastAsia="Calibri" w:hAnsi="Times New Roman" w:cs="Times New Roman"/>
          <w:b/>
          <w:bCs/>
          <w:sz w:val="28"/>
          <w:szCs w:val="28"/>
          <w:lang w:val="uk-UA" w:eastAsia="en-US"/>
        </w:rPr>
        <w:t>Lingualeo</w:t>
      </w:r>
      <w:proofErr w:type="spellEnd"/>
      <w:r w:rsidRPr="001B12EC">
        <w:rPr>
          <w:rFonts w:ascii="Times New Roman" w:eastAsia="Calibri" w:hAnsi="Times New Roman" w:cs="Times New Roman"/>
          <w:b/>
          <w:bCs/>
          <w:sz w:val="28"/>
          <w:szCs w:val="28"/>
          <w:lang w:val="uk-UA" w:eastAsia="en-US"/>
        </w:rPr>
        <w:t xml:space="preserve"> (</w:t>
      </w:r>
      <w:hyperlink r:id="rId28" w:history="1">
        <w:r w:rsidRPr="001B12EC">
          <w:rPr>
            <w:rFonts w:ascii="Times New Roman" w:eastAsia="Calibri" w:hAnsi="Times New Roman" w:cs="Times New Roman"/>
            <w:b/>
            <w:bCs/>
            <w:color w:val="0000FF"/>
            <w:sz w:val="28"/>
            <w:szCs w:val="28"/>
            <w:u w:val="single"/>
            <w:lang w:val="uk-UA" w:eastAsia="en-US"/>
          </w:rPr>
          <w:t>http://lingualeo.com</w:t>
        </w:r>
      </w:hyperlink>
      <w:r w:rsidRPr="001B12EC">
        <w:rPr>
          <w:rFonts w:ascii="Times New Roman" w:eastAsia="Calibri" w:hAnsi="Times New Roman" w:cs="Times New Roman"/>
          <w:b/>
          <w:bCs/>
          <w:sz w:val="28"/>
          <w:szCs w:val="28"/>
          <w:lang w:val="uk-UA" w:eastAsia="en-US"/>
        </w:rPr>
        <w:t>);</w:t>
      </w:r>
    </w:p>
    <w:p w:rsidR="001B12EC" w:rsidRPr="001B12EC" w:rsidRDefault="001B12EC" w:rsidP="001B12EC">
      <w:pPr>
        <w:ind w:left="720"/>
        <w:contextualSpacing/>
        <w:rPr>
          <w:rFonts w:ascii="Times New Roman" w:eastAsia="Calibri" w:hAnsi="Times New Roman" w:cs="Times New Roman"/>
          <w:sz w:val="28"/>
          <w:szCs w:val="28"/>
          <w:lang w:val="uk-UA" w:eastAsia="en-US"/>
        </w:rPr>
      </w:pPr>
      <w:r w:rsidRPr="001B12EC">
        <w:rPr>
          <w:rFonts w:ascii="Times New Roman" w:eastAsia="Calibri" w:hAnsi="Times New Roman" w:cs="Times New Roman"/>
          <w:bCs/>
          <w:sz w:val="28"/>
          <w:szCs w:val="28"/>
          <w:lang w:val="uk-UA" w:eastAsia="en-US"/>
        </w:rPr>
        <w:t xml:space="preserve">Освітня платформа для вивчення іноземної мови. У січні 2017 року кількість користувачів – 15 млн. Платформа пропонує вивчення іноземної мови за допомогою аудіо книг, пісень, відеозаписів, </w:t>
      </w:r>
      <w:proofErr w:type="spellStart"/>
      <w:r w:rsidRPr="001B12EC">
        <w:rPr>
          <w:rFonts w:ascii="Times New Roman" w:eastAsia="Calibri" w:hAnsi="Times New Roman" w:cs="Times New Roman"/>
          <w:bCs/>
          <w:sz w:val="28"/>
          <w:szCs w:val="28"/>
          <w:lang w:val="uk-UA" w:eastAsia="en-US"/>
        </w:rPr>
        <w:t>інтернет-конференцій</w:t>
      </w:r>
      <w:proofErr w:type="spellEnd"/>
      <w:r w:rsidRPr="001B12EC">
        <w:rPr>
          <w:rFonts w:ascii="Times New Roman" w:eastAsia="Calibri" w:hAnsi="Times New Roman" w:cs="Times New Roman"/>
          <w:bCs/>
          <w:sz w:val="28"/>
          <w:szCs w:val="28"/>
          <w:lang w:val="uk-UA" w:eastAsia="en-US"/>
        </w:rPr>
        <w:t>.</w:t>
      </w:r>
    </w:p>
    <w:p w:rsidR="001B12EC" w:rsidRPr="001B12EC" w:rsidRDefault="001B12EC" w:rsidP="001B12EC">
      <w:pPr>
        <w:numPr>
          <w:ilvl w:val="0"/>
          <w:numId w:val="32"/>
        </w:numPr>
        <w:contextualSpacing/>
        <w:rPr>
          <w:rFonts w:ascii="Times New Roman" w:eastAsia="Calibri" w:hAnsi="Times New Roman" w:cs="Times New Roman"/>
          <w:sz w:val="28"/>
          <w:szCs w:val="28"/>
          <w:lang w:val="uk-UA" w:eastAsia="en-US"/>
        </w:rPr>
      </w:pPr>
      <w:proofErr w:type="spellStart"/>
      <w:r w:rsidRPr="001B12EC">
        <w:rPr>
          <w:rFonts w:ascii="Times New Roman" w:eastAsia="Calibri" w:hAnsi="Times New Roman" w:cs="Times New Roman"/>
          <w:b/>
          <w:bCs/>
          <w:sz w:val="28"/>
          <w:szCs w:val="28"/>
          <w:lang w:val="uk-UA" w:eastAsia="en-US"/>
        </w:rPr>
        <w:t>Duolingo</w:t>
      </w:r>
      <w:proofErr w:type="spellEnd"/>
      <w:r w:rsidRPr="001B12EC">
        <w:rPr>
          <w:rFonts w:ascii="Times New Roman" w:eastAsia="Calibri" w:hAnsi="Times New Roman" w:cs="Times New Roman"/>
          <w:b/>
          <w:bCs/>
          <w:sz w:val="28"/>
          <w:szCs w:val="28"/>
          <w:lang w:val="uk-UA" w:eastAsia="en-US"/>
        </w:rPr>
        <w:t xml:space="preserve"> (</w:t>
      </w:r>
      <w:r w:rsidR="00882B3C">
        <w:fldChar w:fldCharType="begin"/>
      </w:r>
      <w:r w:rsidR="00882B3C" w:rsidRPr="008B73BE">
        <w:rPr>
          <w:lang w:val="en-US"/>
        </w:rPr>
        <w:instrText xml:space="preserve"> HYPERLINK "h</w:instrText>
      </w:r>
      <w:r w:rsidR="00882B3C" w:rsidRPr="008B73BE">
        <w:rPr>
          <w:lang w:val="en-US"/>
        </w:rPr>
        <w:instrText xml:space="preserve">ttps://www.duolingo.com/welcome" </w:instrText>
      </w:r>
      <w:r w:rsidR="00882B3C">
        <w:fldChar w:fldCharType="separate"/>
      </w:r>
      <w:r w:rsidRPr="001B12EC">
        <w:rPr>
          <w:rFonts w:ascii="Times New Roman" w:eastAsia="Calibri" w:hAnsi="Times New Roman" w:cs="Times New Roman"/>
          <w:b/>
          <w:bCs/>
          <w:color w:val="0000FF"/>
          <w:sz w:val="28"/>
          <w:szCs w:val="28"/>
          <w:u w:val="single"/>
          <w:lang w:val="uk-UA" w:eastAsia="en-US"/>
        </w:rPr>
        <w:t>https://www.duolingo.com/welcome</w:t>
      </w:r>
      <w:r w:rsidR="00882B3C">
        <w:rPr>
          <w:rFonts w:ascii="Times New Roman" w:eastAsia="Calibri" w:hAnsi="Times New Roman" w:cs="Times New Roman"/>
          <w:b/>
          <w:bCs/>
          <w:color w:val="0000FF"/>
          <w:sz w:val="28"/>
          <w:szCs w:val="28"/>
          <w:u w:val="single"/>
          <w:lang w:val="uk-UA" w:eastAsia="en-US"/>
        </w:rPr>
        <w:fldChar w:fldCharType="end"/>
      </w:r>
      <w:r w:rsidRPr="001B12EC">
        <w:rPr>
          <w:rFonts w:ascii="Times New Roman" w:eastAsia="Calibri" w:hAnsi="Times New Roman" w:cs="Times New Roman"/>
          <w:b/>
          <w:bCs/>
          <w:sz w:val="28"/>
          <w:szCs w:val="28"/>
          <w:lang w:val="uk-UA" w:eastAsia="en-US"/>
        </w:rPr>
        <w:t xml:space="preserve">); </w:t>
      </w:r>
    </w:p>
    <w:p w:rsidR="001B12EC" w:rsidRPr="001B12EC" w:rsidRDefault="001B12EC" w:rsidP="001B12EC">
      <w:pPr>
        <w:ind w:left="720"/>
        <w:contextualSpacing/>
        <w:rPr>
          <w:rFonts w:ascii="Times New Roman" w:eastAsia="Calibri" w:hAnsi="Times New Roman" w:cs="Times New Roman"/>
          <w:sz w:val="28"/>
          <w:szCs w:val="28"/>
          <w:lang w:val="uk-UA" w:eastAsia="en-US"/>
        </w:rPr>
      </w:pPr>
      <w:r w:rsidRPr="001B12EC">
        <w:rPr>
          <w:rFonts w:ascii="Times New Roman" w:eastAsia="Calibri" w:hAnsi="Times New Roman" w:cs="Times New Roman"/>
          <w:sz w:val="28"/>
          <w:szCs w:val="28"/>
          <w:lang w:val="uk-UA" w:eastAsia="en-US"/>
        </w:rPr>
        <w:t xml:space="preserve">Освітня платформа  пропонує численні письмові завдання та диктанти, однак мовним навичкам приділяється менше уваги. </w:t>
      </w:r>
    </w:p>
    <w:p w:rsidR="001B12EC" w:rsidRDefault="001B12EC" w:rsidP="001B12EC">
      <w:pPr>
        <w:numPr>
          <w:ilvl w:val="0"/>
          <w:numId w:val="32"/>
        </w:numPr>
        <w:contextualSpacing/>
        <w:rPr>
          <w:rFonts w:ascii="Times New Roman" w:eastAsia="Calibri" w:hAnsi="Times New Roman" w:cs="Times New Roman"/>
          <w:b/>
          <w:bCs/>
          <w:sz w:val="28"/>
          <w:szCs w:val="28"/>
          <w:lang w:val="uk-UA" w:eastAsia="en-US"/>
        </w:rPr>
      </w:pPr>
      <w:r w:rsidRPr="00065036">
        <w:rPr>
          <w:rFonts w:ascii="Times New Roman" w:eastAsia="Calibri" w:hAnsi="Times New Roman" w:cs="Times New Roman"/>
          <w:b/>
          <w:bCs/>
          <w:sz w:val="28"/>
          <w:szCs w:val="28"/>
          <w:lang w:val="uk-UA" w:eastAsia="en-US"/>
        </w:rPr>
        <w:t>«Поліглот: англійська за 16 годин» - уроки англійської мови з Петровим  для початківців</w:t>
      </w:r>
      <w:r w:rsidR="00065036">
        <w:rPr>
          <w:rFonts w:ascii="Times New Roman" w:eastAsia="Calibri" w:hAnsi="Times New Roman" w:cs="Times New Roman"/>
          <w:b/>
          <w:bCs/>
          <w:sz w:val="28"/>
          <w:szCs w:val="28"/>
          <w:lang w:val="uk-UA" w:eastAsia="en-US"/>
        </w:rPr>
        <w:t>.</w:t>
      </w:r>
    </w:p>
    <w:p w:rsidR="00065036" w:rsidRPr="00065036" w:rsidRDefault="00065036" w:rsidP="00065036">
      <w:pPr>
        <w:ind w:left="720"/>
        <w:contextualSpacing/>
        <w:rPr>
          <w:rFonts w:ascii="Times New Roman" w:eastAsia="Calibri" w:hAnsi="Times New Roman" w:cs="Times New Roman"/>
          <w:b/>
          <w:bCs/>
          <w:sz w:val="28"/>
          <w:szCs w:val="28"/>
          <w:lang w:val="uk-UA" w:eastAsia="en-US"/>
        </w:rPr>
      </w:pPr>
    </w:p>
    <w:p w:rsidR="001B12EC" w:rsidRPr="001B12EC" w:rsidRDefault="001B12EC" w:rsidP="001B12EC">
      <w:pPr>
        <w:numPr>
          <w:ilvl w:val="0"/>
          <w:numId w:val="29"/>
        </w:numPr>
        <w:contextualSpacing/>
        <w:jc w:val="center"/>
        <w:rPr>
          <w:rFonts w:ascii="Times New Roman" w:eastAsia="Calibri" w:hAnsi="Times New Roman" w:cs="Times New Roman"/>
          <w:b/>
          <w:bCs/>
          <w:sz w:val="28"/>
          <w:szCs w:val="28"/>
          <w:lang w:val="uk-UA" w:eastAsia="en-US"/>
        </w:rPr>
      </w:pPr>
      <w:r w:rsidRPr="001B12EC">
        <w:rPr>
          <w:rFonts w:ascii="Times New Roman" w:eastAsia="Calibri" w:hAnsi="Times New Roman" w:cs="Times New Roman"/>
          <w:b/>
          <w:bCs/>
          <w:sz w:val="28"/>
          <w:szCs w:val="28"/>
          <w:lang w:val="uk-UA" w:eastAsia="en-US"/>
        </w:rPr>
        <w:t xml:space="preserve">РЕСУРСИ – «ОРГАНАЙЗЕРИ» </w:t>
      </w:r>
      <w:r w:rsidRPr="001B12EC">
        <w:rPr>
          <w:rFonts w:ascii="Times New Roman" w:eastAsia="Calibri" w:hAnsi="Times New Roman" w:cs="Times New Roman"/>
          <w:b/>
          <w:bCs/>
          <w:sz w:val="28"/>
          <w:szCs w:val="28"/>
          <w:lang w:val="uk-UA" w:eastAsia="en-US"/>
        </w:rPr>
        <w:br/>
        <w:t>(IT- інструменти, ТАЙМ-менеджмент)</w:t>
      </w:r>
    </w:p>
    <w:p w:rsidR="001B12EC" w:rsidRPr="001B12EC" w:rsidRDefault="001B12EC" w:rsidP="001B12EC">
      <w:pPr>
        <w:spacing w:after="0"/>
        <w:ind w:left="720"/>
        <w:contextualSpacing/>
        <w:rPr>
          <w:rFonts w:ascii="Times New Roman" w:eastAsia="Calibri" w:hAnsi="Times New Roman" w:cs="Times New Roman"/>
          <w:b/>
          <w:bCs/>
          <w:sz w:val="28"/>
          <w:szCs w:val="28"/>
          <w:lang w:val="uk-UA" w:eastAsia="en-US"/>
        </w:rPr>
      </w:pPr>
      <w:r w:rsidRPr="001B12EC">
        <w:rPr>
          <w:rFonts w:ascii="Times New Roman" w:eastAsia="Calibri" w:hAnsi="Times New Roman" w:cs="Times New Roman"/>
          <w:b/>
          <w:bCs/>
          <w:sz w:val="28"/>
          <w:szCs w:val="28"/>
          <w:lang w:val="uk-UA" w:eastAsia="en-US"/>
        </w:rPr>
        <w:t>IT- інструменти:</w:t>
      </w:r>
    </w:p>
    <w:p w:rsidR="001B12EC" w:rsidRPr="001B12EC" w:rsidRDefault="001B12EC" w:rsidP="001B12EC">
      <w:pPr>
        <w:spacing w:after="0"/>
        <w:rPr>
          <w:rFonts w:ascii="Times New Roman" w:eastAsia="Calibri" w:hAnsi="Times New Roman" w:cs="Times New Roman"/>
          <w:bCs/>
          <w:sz w:val="28"/>
          <w:szCs w:val="28"/>
          <w:lang w:val="uk-UA" w:eastAsia="en-US"/>
        </w:rPr>
      </w:pPr>
      <w:r w:rsidRPr="001B12EC">
        <w:rPr>
          <w:rFonts w:ascii="Times New Roman" w:eastAsia="Calibri" w:hAnsi="Times New Roman" w:cs="Times New Roman"/>
          <w:b/>
          <w:bCs/>
          <w:sz w:val="28"/>
          <w:szCs w:val="28"/>
          <w:lang w:val="uk-UA" w:eastAsia="en-US"/>
        </w:rPr>
        <w:t xml:space="preserve">          </w:t>
      </w:r>
      <w:r w:rsidRPr="001B12EC">
        <w:rPr>
          <w:rFonts w:ascii="Times New Roman" w:eastAsia="Calibri" w:hAnsi="Times New Roman" w:cs="Times New Roman"/>
          <w:bCs/>
          <w:sz w:val="28"/>
          <w:szCs w:val="28"/>
          <w:lang w:val="uk-UA" w:eastAsia="en-US"/>
        </w:rPr>
        <w:t>Технології, що забезпечують та підтримують інформаційні процеси, тобто процеси пошуку, збору,  передачі, </w:t>
      </w:r>
      <w:r w:rsidR="00882B3C">
        <w:fldChar w:fldCharType="begin"/>
      </w:r>
      <w:r w:rsidR="00882B3C" w:rsidRPr="008B73BE">
        <w:rPr>
          <w:lang w:val="uk-UA"/>
        </w:rPr>
        <w:instrText xml:space="preserve"> </w:instrText>
      </w:r>
      <w:r w:rsidR="00882B3C">
        <w:instrText>HYPERLINK</w:instrText>
      </w:r>
      <w:r w:rsidR="00882B3C" w:rsidRPr="008B73BE">
        <w:rPr>
          <w:lang w:val="uk-UA"/>
        </w:rPr>
        <w:instrText xml:space="preserve"> "</w:instrText>
      </w:r>
      <w:r w:rsidR="00882B3C">
        <w:instrText>https</w:instrText>
      </w:r>
      <w:r w:rsidR="00882B3C" w:rsidRPr="008B73BE">
        <w:rPr>
          <w:lang w:val="uk-UA"/>
        </w:rPr>
        <w:instrText>://</w:instrText>
      </w:r>
      <w:r w:rsidR="00882B3C">
        <w:instrText>uk</w:instrText>
      </w:r>
      <w:r w:rsidR="00882B3C" w:rsidRPr="008B73BE">
        <w:rPr>
          <w:lang w:val="uk-UA"/>
        </w:rPr>
        <w:instrText>.</w:instrText>
      </w:r>
      <w:r w:rsidR="00882B3C">
        <w:instrText>wikipedia</w:instrText>
      </w:r>
      <w:r w:rsidR="00882B3C" w:rsidRPr="008B73BE">
        <w:rPr>
          <w:lang w:val="uk-UA"/>
        </w:rPr>
        <w:instrText>.</w:instrText>
      </w:r>
      <w:r w:rsidR="00882B3C">
        <w:instrText>o</w:instrText>
      </w:r>
      <w:r w:rsidR="00882B3C">
        <w:instrText>rg</w:instrText>
      </w:r>
      <w:r w:rsidR="00882B3C" w:rsidRPr="008B73BE">
        <w:rPr>
          <w:lang w:val="uk-UA"/>
        </w:rPr>
        <w:instrText>/</w:instrText>
      </w:r>
      <w:r w:rsidR="00882B3C">
        <w:instrText>wiki</w:instrText>
      </w:r>
      <w:r w:rsidR="00882B3C" w:rsidRPr="008B73BE">
        <w:rPr>
          <w:lang w:val="uk-UA"/>
        </w:rPr>
        <w:instrText>/%</w:instrText>
      </w:r>
      <w:r w:rsidR="00882B3C">
        <w:instrText>D</w:instrText>
      </w:r>
      <w:r w:rsidR="00882B3C" w:rsidRPr="008B73BE">
        <w:rPr>
          <w:lang w:val="uk-UA"/>
        </w:rPr>
        <w:instrText>0%97%</w:instrText>
      </w:r>
      <w:r w:rsidR="00882B3C">
        <w:instrText>D</w:instrText>
      </w:r>
      <w:r w:rsidR="00882B3C" w:rsidRPr="008B73BE">
        <w:rPr>
          <w:lang w:val="uk-UA"/>
        </w:rPr>
        <w:instrText>0%</w:instrText>
      </w:r>
      <w:r w:rsidR="00882B3C">
        <w:instrText>B</w:instrText>
      </w:r>
      <w:r w:rsidR="00882B3C" w:rsidRPr="008B73BE">
        <w:rPr>
          <w:lang w:val="uk-UA"/>
        </w:rPr>
        <w:instrText>1%</w:instrText>
      </w:r>
      <w:r w:rsidR="00882B3C">
        <w:instrText>D</w:instrText>
      </w:r>
      <w:r w:rsidR="00882B3C" w:rsidRPr="008B73BE">
        <w:rPr>
          <w:lang w:val="uk-UA"/>
        </w:rPr>
        <w:instrText>0%</w:instrText>
      </w:r>
      <w:r w:rsidR="00882B3C">
        <w:instrText>B</w:instrText>
      </w:r>
      <w:r w:rsidR="00882B3C" w:rsidRPr="008B73BE">
        <w:rPr>
          <w:lang w:val="uk-UA"/>
        </w:rPr>
        <w:instrText>5%</w:instrText>
      </w:r>
      <w:r w:rsidR="00882B3C">
        <w:instrText>D</w:instrText>
      </w:r>
      <w:r w:rsidR="00882B3C" w:rsidRPr="008B73BE">
        <w:rPr>
          <w:lang w:val="uk-UA"/>
        </w:rPr>
        <w:instrText>1%80%</w:instrText>
      </w:r>
      <w:r w:rsidR="00882B3C">
        <w:instrText>D</w:instrText>
      </w:r>
      <w:r w:rsidR="00882B3C" w:rsidRPr="008B73BE">
        <w:rPr>
          <w:lang w:val="uk-UA"/>
        </w:rPr>
        <w:instrText>1%96%</w:instrText>
      </w:r>
      <w:r w:rsidR="00882B3C">
        <w:instrText>D</w:instrText>
      </w:r>
      <w:r w:rsidR="00882B3C" w:rsidRPr="008B73BE">
        <w:rPr>
          <w:lang w:val="uk-UA"/>
        </w:rPr>
        <w:instrText>0%</w:instrText>
      </w:r>
      <w:r w:rsidR="00882B3C">
        <w:instrText>B</w:instrText>
      </w:r>
      <w:r w:rsidR="00882B3C" w:rsidRPr="008B73BE">
        <w:rPr>
          <w:lang w:val="uk-UA"/>
        </w:rPr>
        <w:instrText>3%</w:instrText>
      </w:r>
      <w:r w:rsidR="00882B3C">
        <w:instrText>D</w:instrText>
      </w:r>
      <w:r w:rsidR="00882B3C" w:rsidRPr="008B73BE">
        <w:rPr>
          <w:lang w:val="uk-UA"/>
        </w:rPr>
        <w:instrText>0%</w:instrText>
      </w:r>
      <w:r w:rsidR="00882B3C">
        <w:instrText>B</w:instrText>
      </w:r>
      <w:r w:rsidR="00882B3C" w:rsidRPr="008B73BE">
        <w:rPr>
          <w:lang w:val="uk-UA"/>
        </w:rPr>
        <w:instrText>0%</w:instrText>
      </w:r>
      <w:r w:rsidR="00882B3C">
        <w:instrText>D</w:instrText>
      </w:r>
      <w:r w:rsidR="00882B3C" w:rsidRPr="008B73BE">
        <w:rPr>
          <w:lang w:val="uk-UA"/>
        </w:rPr>
        <w:instrText>0%</w:instrText>
      </w:r>
      <w:r w:rsidR="00882B3C">
        <w:instrText>BD</w:instrText>
      </w:r>
      <w:r w:rsidR="00882B3C" w:rsidRPr="008B73BE">
        <w:rPr>
          <w:lang w:val="uk-UA"/>
        </w:rPr>
        <w:instrText>%</w:instrText>
      </w:r>
      <w:r w:rsidR="00882B3C">
        <w:instrText>D</w:instrText>
      </w:r>
      <w:r w:rsidR="00882B3C" w:rsidRPr="008B73BE">
        <w:rPr>
          <w:lang w:val="uk-UA"/>
        </w:rPr>
        <w:instrText>0%</w:instrText>
      </w:r>
      <w:r w:rsidR="00882B3C">
        <w:instrText>BD</w:instrText>
      </w:r>
      <w:r w:rsidR="00882B3C" w:rsidRPr="008B73BE">
        <w:rPr>
          <w:lang w:val="uk-UA"/>
        </w:rPr>
        <w:instrText>%</w:instrText>
      </w:r>
      <w:r w:rsidR="00882B3C">
        <w:instrText>D</w:instrText>
      </w:r>
      <w:r w:rsidR="00882B3C" w:rsidRPr="008B73BE">
        <w:rPr>
          <w:lang w:val="uk-UA"/>
        </w:rPr>
        <w:instrText>1%8</w:instrText>
      </w:r>
      <w:r w:rsidR="00882B3C">
        <w:instrText>F</w:instrText>
      </w:r>
      <w:r w:rsidR="00882B3C" w:rsidRPr="008B73BE">
        <w:rPr>
          <w:lang w:val="uk-UA"/>
        </w:rPr>
        <w:instrText>_%</w:instrText>
      </w:r>
      <w:r w:rsidR="00882B3C">
        <w:instrText>D</w:instrText>
      </w:r>
      <w:r w:rsidR="00882B3C" w:rsidRPr="008B73BE">
        <w:rPr>
          <w:lang w:val="uk-UA"/>
        </w:rPr>
        <w:instrText>1%96%</w:instrText>
      </w:r>
      <w:r w:rsidR="00882B3C">
        <w:instrText>D</w:instrText>
      </w:r>
      <w:r w:rsidR="00882B3C" w:rsidRPr="008B73BE">
        <w:rPr>
          <w:lang w:val="uk-UA"/>
        </w:rPr>
        <w:instrText>0%</w:instrText>
      </w:r>
      <w:r w:rsidR="00882B3C">
        <w:instrText>BD</w:instrText>
      </w:r>
      <w:r w:rsidR="00882B3C" w:rsidRPr="008B73BE">
        <w:rPr>
          <w:lang w:val="uk-UA"/>
        </w:rPr>
        <w:instrText>%</w:instrText>
      </w:r>
      <w:r w:rsidR="00882B3C">
        <w:instrText>D</w:instrText>
      </w:r>
      <w:r w:rsidR="00882B3C" w:rsidRPr="008B73BE">
        <w:rPr>
          <w:lang w:val="uk-UA"/>
        </w:rPr>
        <w:instrText>1%84%</w:instrText>
      </w:r>
      <w:r w:rsidR="00882B3C">
        <w:instrText>D</w:instrText>
      </w:r>
      <w:r w:rsidR="00882B3C" w:rsidRPr="008B73BE">
        <w:rPr>
          <w:lang w:val="uk-UA"/>
        </w:rPr>
        <w:instrText>0%</w:instrText>
      </w:r>
      <w:r w:rsidR="00882B3C">
        <w:instrText>BE</w:instrText>
      </w:r>
      <w:r w:rsidR="00882B3C" w:rsidRPr="008B73BE">
        <w:rPr>
          <w:lang w:val="uk-UA"/>
        </w:rPr>
        <w:instrText>%</w:instrText>
      </w:r>
      <w:r w:rsidR="00882B3C">
        <w:instrText>D</w:instrText>
      </w:r>
      <w:r w:rsidR="00882B3C" w:rsidRPr="008B73BE">
        <w:rPr>
          <w:lang w:val="uk-UA"/>
        </w:rPr>
        <w:instrText>1%80%</w:instrText>
      </w:r>
      <w:r w:rsidR="00882B3C">
        <w:instrText>D</w:instrText>
      </w:r>
      <w:r w:rsidR="00882B3C" w:rsidRPr="008B73BE">
        <w:rPr>
          <w:lang w:val="uk-UA"/>
        </w:rPr>
        <w:instrText>0%</w:instrText>
      </w:r>
      <w:r w:rsidR="00882B3C">
        <w:instrText>BC</w:instrText>
      </w:r>
      <w:r w:rsidR="00882B3C" w:rsidRPr="008B73BE">
        <w:rPr>
          <w:lang w:val="uk-UA"/>
        </w:rPr>
        <w:instrText>%</w:instrText>
      </w:r>
      <w:r w:rsidR="00882B3C">
        <w:instrText>D</w:instrText>
      </w:r>
      <w:r w:rsidR="00882B3C" w:rsidRPr="008B73BE">
        <w:rPr>
          <w:lang w:val="uk-UA"/>
        </w:rPr>
        <w:instrText>0%</w:instrText>
      </w:r>
      <w:r w:rsidR="00882B3C">
        <w:instrText>B</w:instrText>
      </w:r>
      <w:r w:rsidR="00882B3C" w:rsidRPr="008B73BE">
        <w:rPr>
          <w:lang w:val="uk-UA"/>
        </w:rPr>
        <w:instrText>0%</w:instrText>
      </w:r>
      <w:r w:rsidR="00882B3C">
        <w:instrText>D</w:instrText>
      </w:r>
      <w:r w:rsidR="00882B3C" w:rsidRPr="008B73BE">
        <w:rPr>
          <w:lang w:val="uk-UA"/>
        </w:rPr>
        <w:instrText>1%86%</w:instrText>
      </w:r>
      <w:r w:rsidR="00882B3C">
        <w:instrText>D</w:instrText>
      </w:r>
      <w:r w:rsidR="00882B3C" w:rsidRPr="008B73BE">
        <w:rPr>
          <w:lang w:val="uk-UA"/>
        </w:rPr>
        <w:instrText>1%96%</w:instrText>
      </w:r>
      <w:r w:rsidR="00882B3C">
        <w:instrText>D</w:instrText>
      </w:r>
      <w:r w:rsidR="00882B3C" w:rsidRPr="008B73BE">
        <w:rPr>
          <w:lang w:val="uk-UA"/>
        </w:rPr>
        <w:instrText>1%97" \</w:instrText>
      </w:r>
      <w:r w:rsidR="00882B3C">
        <w:instrText>o</w:instrText>
      </w:r>
      <w:r w:rsidR="00882B3C" w:rsidRPr="008B73BE">
        <w:rPr>
          <w:lang w:val="uk-UA"/>
        </w:rPr>
        <w:instrText xml:space="preserve"> "Зберігання інформації" </w:instrText>
      </w:r>
      <w:r w:rsidR="00882B3C">
        <w:fldChar w:fldCharType="separate"/>
      </w:r>
      <w:r w:rsidRPr="001B12EC">
        <w:rPr>
          <w:rFonts w:ascii="Times New Roman" w:eastAsia="Calibri" w:hAnsi="Times New Roman" w:cs="Times New Roman"/>
          <w:bCs/>
          <w:sz w:val="28"/>
          <w:szCs w:val="28"/>
          <w:lang w:val="uk-UA" w:eastAsia="en-US"/>
        </w:rPr>
        <w:t>збереження</w:t>
      </w:r>
      <w:r w:rsidR="00882B3C">
        <w:rPr>
          <w:rFonts w:ascii="Times New Roman" w:eastAsia="Calibri" w:hAnsi="Times New Roman" w:cs="Times New Roman"/>
          <w:bCs/>
          <w:sz w:val="28"/>
          <w:szCs w:val="28"/>
          <w:lang w:val="uk-UA" w:eastAsia="en-US"/>
        </w:rPr>
        <w:fldChar w:fldCharType="end"/>
      </w:r>
      <w:r w:rsidRPr="001B12EC">
        <w:rPr>
          <w:rFonts w:ascii="Times New Roman" w:eastAsia="Calibri" w:hAnsi="Times New Roman" w:cs="Times New Roman"/>
          <w:bCs/>
          <w:sz w:val="28"/>
          <w:szCs w:val="28"/>
          <w:lang w:val="uk-UA" w:eastAsia="en-US"/>
        </w:rPr>
        <w:t>, </w:t>
      </w:r>
      <w:r w:rsidR="00882B3C">
        <w:fldChar w:fldCharType="begin"/>
      </w:r>
      <w:r w:rsidR="00882B3C" w:rsidRPr="008B73BE">
        <w:rPr>
          <w:lang w:val="uk-UA"/>
        </w:rPr>
        <w:instrText xml:space="preserve"> </w:instrText>
      </w:r>
      <w:r w:rsidR="00882B3C">
        <w:instrText>HYPERLINK</w:instrText>
      </w:r>
      <w:r w:rsidR="00882B3C" w:rsidRPr="008B73BE">
        <w:rPr>
          <w:lang w:val="uk-UA"/>
        </w:rPr>
        <w:instrText xml:space="preserve"> "</w:instrText>
      </w:r>
      <w:r w:rsidR="00882B3C">
        <w:instrText>https</w:instrText>
      </w:r>
      <w:r w:rsidR="00882B3C" w:rsidRPr="008B73BE">
        <w:rPr>
          <w:lang w:val="uk-UA"/>
        </w:rPr>
        <w:instrText>://</w:instrText>
      </w:r>
      <w:r w:rsidR="00882B3C">
        <w:instrText>uk</w:instrText>
      </w:r>
      <w:r w:rsidR="00882B3C" w:rsidRPr="008B73BE">
        <w:rPr>
          <w:lang w:val="uk-UA"/>
        </w:rPr>
        <w:instrText>.</w:instrText>
      </w:r>
      <w:r w:rsidR="00882B3C">
        <w:instrText>wikipedia</w:instrText>
      </w:r>
      <w:r w:rsidR="00882B3C" w:rsidRPr="008B73BE">
        <w:rPr>
          <w:lang w:val="uk-UA"/>
        </w:rPr>
        <w:instrText>.</w:instrText>
      </w:r>
      <w:r w:rsidR="00882B3C">
        <w:instrText>org</w:instrText>
      </w:r>
      <w:r w:rsidR="00882B3C" w:rsidRPr="008B73BE">
        <w:rPr>
          <w:lang w:val="uk-UA"/>
        </w:rPr>
        <w:instrText>/</w:instrText>
      </w:r>
      <w:r w:rsidR="00882B3C">
        <w:instrText>wiki</w:instrText>
      </w:r>
      <w:r w:rsidR="00882B3C" w:rsidRPr="008B73BE">
        <w:rPr>
          <w:lang w:val="uk-UA"/>
        </w:rPr>
        <w:instrText>/%</w:instrText>
      </w:r>
      <w:r w:rsidR="00882B3C">
        <w:instrText>D</w:instrText>
      </w:r>
      <w:r w:rsidR="00882B3C" w:rsidRPr="008B73BE">
        <w:rPr>
          <w:lang w:val="uk-UA"/>
        </w:rPr>
        <w:instrText>0%9</w:instrText>
      </w:r>
      <w:r w:rsidR="00882B3C">
        <w:instrText>C</w:instrText>
      </w:r>
      <w:r w:rsidR="00882B3C" w:rsidRPr="008B73BE">
        <w:rPr>
          <w:lang w:val="uk-UA"/>
        </w:rPr>
        <w:instrText>%</w:instrText>
      </w:r>
      <w:r w:rsidR="00882B3C">
        <w:instrText>D</w:instrText>
      </w:r>
      <w:r w:rsidR="00882B3C" w:rsidRPr="008B73BE">
        <w:rPr>
          <w:lang w:val="uk-UA"/>
        </w:rPr>
        <w:instrText>0%</w:instrText>
      </w:r>
      <w:r w:rsidR="00882B3C">
        <w:instrText>B</w:instrText>
      </w:r>
      <w:r w:rsidR="00882B3C" w:rsidRPr="008B73BE">
        <w:rPr>
          <w:lang w:val="uk-UA"/>
        </w:rPr>
        <w:instrText>0%</w:instrText>
      </w:r>
      <w:r w:rsidR="00882B3C">
        <w:instrText>D</w:instrText>
      </w:r>
      <w:r w:rsidR="00882B3C" w:rsidRPr="008B73BE">
        <w:rPr>
          <w:lang w:val="uk-UA"/>
        </w:rPr>
        <w:instrText>1%81%</w:instrText>
      </w:r>
      <w:r w:rsidR="00882B3C">
        <w:instrText>D</w:instrText>
      </w:r>
      <w:r w:rsidR="00882B3C" w:rsidRPr="008B73BE">
        <w:rPr>
          <w:lang w:val="uk-UA"/>
        </w:rPr>
        <w:instrText>0%</w:instrText>
      </w:r>
      <w:r w:rsidR="00882B3C">
        <w:instrText>B</w:instrText>
      </w:r>
      <w:r w:rsidR="00882B3C" w:rsidRPr="008B73BE">
        <w:rPr>
          <w:lang w:val="uk-UA"/>
        </w:rPr>
        <w:instrText>8%</w:instrText>
      </w:r>
      <w:r w:rsidR="00882B3C">
        <w:instrText>D</w:instrText>
      </w:r>
      <w:r w:rsidR="00882B3C" w:rsidRPr="008B73BE">
        <w:rPr>
          <w:lang w:val="uk-UA"/>
        </w:rPr>
        <w:instrText>0%</w:instrText>
      </w:r>
      <w:r w:rsidR="00882B3C">
        <w:instrText>B</w:instrText>
      </w:r>
      <w:r w:rsidR="00882B3C" w:rsidRPr="008B73BE">
        <w:rPr>
          <w:lang w:val="uk-UA"/>
        </w:rPr>
        <w:instrText>2_(%</w:instrText>
      </w:r>
      <w:r w:rsidR="00882B3C">
        <w:instrText>D</w:instrText>
      </w:r>
      <w:r w:rsidR="00882B3C" w:rsidRPr="008B73BE">
        <w:rPr>
          <w:lang w:val="uk-UA"/>
        </w:rPr>
        <w:instrText>1%81%</w:instrText>
      </w:r>
      <w:r w:rsidR="00882B3C">
        <w:instrText>D</w:instrText>
      </w:r>
      <w:r w:rsidR="00882B3C" w:rsidRPr="008B73BE">
        <w:rPr>
          <w:lang w:val="uk-UA"/>
        </w:rPr>
        <w:instrText>1%82%</w:instrText>
      </w:r>
      <w:r w:rsidR="00882B3C">
        <w:instrText>D</w:instrText>
      </w:r>
      <w:r w:rsidR="00882B3C" w:rsidRPr="008B73BE">
        <w:rPr>
          <w:lang w:val="uk-UA"/>
        </w:rPr>
        <w:instrText>1%80%</w:instrText>
      </w:r>
      <w:r w:rsidR="00882B3C">
        <w:instrText>D</w:instrText>
      </w:r>
      <w:r w:rsidR="00882B3C" w:rsidRPr="008B73BE">
        <w:rPr>
          <w:lang w:val="uk-UA"/>
        </w:rPr>
        <w:instrText>1%83%</w:instrText>
      </w:r>
      <w:r w:rsidR="00882B3C">
        <w:instrText>D</w:instrText>
      </w:r>
      <w:r w:rsidR="00882B3C" w:rsidRPr="008B73BE">
        <w:rPr>
          <w:lang w:val="uk-UA"/>
        </w:rPr>
        <w:instrText>0%</w:instrText>
      </w:r>
      <w:r w:rsidR="00882B3C">
        <w:instrText>BA</w:instrText>
      </w:r>
      <w:r w:rsidR="00882B3C" w:rsidRPr="008B73BE">
        <w:rPr>
          <w:lang w:val="uk-UA"/>
        </w:rPr>
        <w:instrText>%</w:instrText>
      </w:r>
      <w:r w:rsidR="00882B3C">
        <w:instrText>D</w:instrText>
      </w:r>
      <w:r w:rsidR="00882B3C" w:rsidRPr="008B73BE">
        <w:rPr>
          <w:lang w:val="uk-UA"/>
        </w:rPr>
        <w:instrText>1%82%</w:instrText>
      </w:r>
      <w:r w:rsidR="00882B3C">
        <w:instrText>D</w:instrText>
      </w:r>
      <w:r w:rsidR="00882B3C" w:rsidRPr="008B73BE">
        <w:rPr>
          <w:lang w:val="uk-UA"/>
        </w:rPr>
        <w:instrText>1%83%</w:instrText>
      </w:r>
      <w:r w:rsidR="00882B3C">
        <w:instrText>D</w:instrText>
      </w:r>
      <w:r w:rsidR="00882B3C" w:rsidRPr="008B73BE">
        <w:rPr>
          <w:lang w:val="uk-UA"/>
        </w:rPr>
        <w:instrText>1%80%</w:instrText>
      </w:r>
      <w:r w:rsidR="00882B3C">
        <w:instrText>D</w:instrText>
      </w:r>
      <w:r w:rsidR="00882B3C" w:rsidRPr="008B73BE">
        <w:rPr>
          <w:lang w:val="uk-UA"/>
        </w:rPr>
        <w:instrText>0%</w:instrText>
      </w:r>
      <w:r w:rsidR="00882B3C">
        <w:instrText>B</w:instrText>
      </w:r>
      <w:r w:rsidR="00882B3C" w:rsidRPr="008B73BE">
        <w:rPr>
          <w:lang w:val="uk-UA"/>
        </w:rPr>
        <w:instrText>0_%</w:instrText>
      </w:r>
      <w:r w:rsidR="00882B3C">
        <w:instrText>D</w:instrText>
      </w:r>
      <w:r w:rsidR="00882B3C" w:rsidRPr="008B73BE">
        <w:rPr>
          <w:lang w:val="uk-UA"/>
        </w:rPr>
        <w:instrText>0%</w:instrText>
      </w:r>
      <w:r w:rsidR="00882B3C">
        <w:instrText>B</w:instrText>
      </w:r>
      <w:r w:rsidR="00882B3C" w:rsidRPr="008B73BE">
        <w:rPr>
          <w:lang w:val="uk-UA"/>
        </w:rPr>
        <w:instrText>4%</w:instrText>
      </w:r>
      <w:r w:rsidR="00882B3C">
        <w:instrText>D</w:instrText>
      </w:r>
      <w:r w:rsidR="00882B3C" w:rsidRPr="008B73BE">
        <w:rPr>
          <w:lang w:val="uk-UA"/>
        </w:rPr>
        <w:instrText>0%</w:instrText>
      </w:r>
      <w:r w:rsidR="00882B3C">
        <w:instrText>B</w:instrText>
      </w:r>
      <w:r w:rsidR="00882B3C" w:rsidRPr="008B73BE">
        <w:rPr>
          <w:lang w:val="uk-UA"/>
        </w:rPr>
        <w:instrText>0%</w:instrText>
      </w:r>
      <w:r w:rsidR="00882B3C">
        <w:instrText>D</w:instrText>
      </w:r>
      <w:r w:rsidR="00882B3C" w:rsidRPr="008B73BE">
        <w:rPr>
          <w:lang w:val="uk-UA"/>
        </w:rPr>
        <w:instrText>0%</w:instrText>
      </w:r>
      <w:r w:rsidR="00882B3C">
        <w:instrText>BD</w:instrText>
      </w:r>
      <w:r w:rsidR="00882B3C" w:rsidRPr="008B73BE">
        <w:rPr>
          <w:lang w:val="uk-UA"/>
        </w:rPr>
        <w:instrText>%</w:instrText>
      </w:r>
      <w:r w:rsidR="00882B3C">
        <w:instrText>D</w:instrText>
      </w:r>
      <w:r w:rsidR="00882B3C" w:rsidRPr="008B73BE">
        <w:rPr>
          <w:lang w:val="uk-UA"/>
        </w:rPr>
        <w:instrText>0%</w:instrText>
      </w:r>
      <w:r w:rsidR="00882B3C">
        <w:instrText>B</w:instrText>
      </w:r>
      <w:r w:rsidR="00882B3C" w:rsidRPr="008B73BE">
        <w:rPr>
          <w:lang w:val="uk-UA"/>
        </w:rPr>
        <w:instrText>8%</w:instrText>
      </w:r>
      <w:r w:rsidR="00882B3C">
        <w:instrText>D</w:instrText>
      </w:r>
      <w:r w:rsidR="00882B3C" w:rsidRPr="008B73BE">
        <w:rPr>
          <w:lang w:val="uk-UA"/>
        </w:rPr>
        <w:instrText>1%85)" \</w:instrText>
      </w:r>
      <w:r w:rsidR="00882B3C">
        <w:instrText>o</w:instrText>
      </w:r>
      <w:r w:rsidR="00882B3C" w:rsidRPr="008B73BE">
        <w:rPr>
          <w:lang w:val="uk-UA"/>
        </w:rPr>
        <w:instrText xml:space="preserve"> "Масив (структура даних)" </w:instrText>
      </w:r>
      <w:r w:rsidR="00882B3C">
        <w:fldChar w:fldCharType="separate"/>
      </w:r>
      <w:r w:rsidRPr="001B12EC">
        <w:rPr>
          <w:rFonts w:ascii="Times New Roman" w:eastAsia="Calibri" w:hAnsi="Times New Roman" w:cs="Times New Roman"/>
          <w:bCs/>
          <w:sz w:val="28"/>
          <w:szCs w:val="28"/>
          <w:lang w:val="uk-UA" w:eastAsia="en-US"/>
        </w:rPr>
        <w:t>накопичення</w:t>
      </w:r>
      <w:r w:rsidR="00882B3C">
        <w:rPr>
          <w:rFonts w:ascii="Times New Roman" w:eastAsia="Calibri" w:hAnsi="Times New Roman" w:cs="Times New Roman"/>
          <w:bCs/>
          <w:sz w:val="28"/>
          <w:szCs w:val="28"/>
          <w:lang w:val="uk-UA" w:eastAsia="en-US"/>
        </w:rPr>
        <w:fldChar w:fldCharType="end"/>
      </w:r>
      <w:r w:rsidRPr="001B12EC">
        <w:rPr>
          <w:rFonts w:ascii="Times New Roman" w:eastAsia="Calibri" w:hAnsi="Times New Roman" w:cs="Times New Roman"/>
          <w:bCs/>
          <w:sz w:val="28"/>
          <w:szCs w:val="28"/>
          <w:lang w:val="uk-UA" w:eastAsia="en-US"/>
        </w:rPr>
        <w:t>, </w:t>
      </w:r>
      <w:r w:rsidR="00882B3C">
        <w:fldChar w:fldCharType="begin"/>
      </w:r>
      <w:r w:rsidR="00882B3C" w:rsidRPr="008B73BE">
        <w:rPr>
          <w:lang w:val="uk-UA"/>
        </w:rPr>
        <w:instrText xml:space="preserve"> </w:instrText>
      </w:r>
      <w:r w:rsidR="00882B3C">
        <w:instrText>HYPERLINK</w:instrText>
      </w:r>
      <w:r w:rsidR="00882B3C" w:rsidRPr="008B73BE">
        <w:rPr>
          <w:lang w:val="uk-UA"/>
        </w:rPr>
        <w:instrText xml:space="preserve"> "</w:instrText>
      </w:r>
      <w:r w:rsidR="00882B3C">
        <w:instrText>https</w:instrText>
      </w:r>
      <w:r w:rsidR="00882B3C" w:rsidRPr="008B73BE">
        <w:rPr>
          <w:lang w:val="uk-UA"/>
        </w:rPr>
        <w:instrText>://</w:instrText>
      </w:r>
      <w:r w:rsidR="00882B3C">
        <w:instrText>uk</w:instrText>
      </w:r>
      <w:r w:rsidR="00882B3C" w:rsidRPr="008B73BE">
        <w:rPr>
          <w:lang w:val="uk-UA"/>
        </w:rPr>
        <w:instrText>.</w:instrText>
      </w:r>
      <w:r w:rsidR="00882B3C">
        <w:instrText>wikipedia</w:instrText>
      </w:r>
      <w:r w:rsidR="00882B3C" w:rsidRPr="008B73BE">
        <w:rPr>
          <w:lang w:val="uk-UA"/>
        </w:rPr>
        <w:instrText>.</w:instrText>
      </w:r>
      <w:r w:rsidR="00882B3C">
        <w:instrText>org</w:instrText>
      </w:r>
      <w:r w:rsidR="00882B3C" w:rsidRPr="008B73BE">
        <w:rPr>
          <w:lang w:val="uk-UA"/>
        </w:rPr>
        <w:instrText>/</w:instrText>
      </w:r>
      <w:r w:rsidR="00882B3C">
        <w:instrText>wiki</w:instrText>
      </w:r>
      <w:r w:rsidR="00882B3C" w:rsidRPr="008B73BE">
        <w:rPr>
          <w:lang w:val="uk-UA"/>
        </w:rPr>
        <w:instrText>/%</w:instrText>
      </w:r>
      <w:r w:rsidR="00882B3C">
        <w:instrText>D</w:instrText>
      </w:r>
      <w:r w:rsidR="00882B3C" w:rsidRPr="008B73BE">
        <w:rPr>
          <w:lang w:val="uk-UA"/>
        </w:rPr>
        <w:instrText>0%</w:instrText>
      </w:r>
      <w:r w:rsidR="00882B3C">
        <w:instrText>A</w:instrText>
      </w:r>
      <w:r w:rsidR="00882B3C" w:rsidRPr="008B73BE">
        <w:rPr>
          <w:lang w:val="uk-UA"/>
        </w:rPr>
        <w:instrText>2%</w:instrText>
      </w:r>
      <w:r w:rsidR="00882B3C">
        <w:instrText>D</w:instrText>
      </w:r>
      <w:r w:rsidR="00882B3C" w:rsidRPr="008B73BE">
        <w:rPr>
          <w:lang w:val="uk-UA"/>
        </w:rPr>
        <w:instrText>0%</w:instrText>
      </w:r>
      <w:r w:rsidR="00882B3C">
        <w:instrText>B</w:instrText>
      </w:r>
      <w:r w:rsidR="00882B3C" w:rsidRPr="008B73BE">
        <w:rPr>
          <w:lang w:val="uk-UA"/>
        </w:rPr>
        <w:instrText>8%</w:instrText>
      </w:r>
      <w:r w:rsidR="00882B3C">
        <w:instrText>D</w:instrText>
      </w:r>
      <w:r w:rsidR="00882B3C" w:rsidRPr="008B73BE">
        <w:rPr>
          <w:lang w:val="uk-UA"/>
        </w:rPr>
        <w:instrText>1%80%</w:instrText>
      </w:r>
      <w:r w:rsidR="00882B3C">
        <w:instrText>D</w:instrText>
      </w:r>
      <w:r w:rsidR="00882B3C" w:rsidRPr="008B73BE">
        <w:rPr>
          <w:lang w:val="uk-UA"/>
        </w:rPr>
        <w:instrText>0%</w:instrText>
      </w:r>
      <w:r w:rsidR="00882B3C">
        <w:instrText>B</w:instrText>
      </w:r>
      <w:r w:rsidR="00882B3C" w:rsidRPr="008B73BE">
        <w:rPr>
          <w:lang w:val="uk-UA"/>
        </w:rPr>
        <w:instrText>0%</w:instrText>
      </w:r>
      <w:r w:rsidR="00882B3C">
        <w:instrText>D</w:instrText>
      </w:r>
      <w:r w:rsidR="00882B3C" w:rsidRPr="008B73BE">
        <w:rPr>
          <w:lang w:val="uk-UA"/>
        </w:rPr>
        <w:instrText>0%</w:instrText>
      </w:r>
      <w:r w:rsidR="00882B3C">
        <w:instrText>B</w:instrText>
      </w:r>
      <w:r w:rsidR="00882B3C" w:rsidRPr="008B73BE">
        <w:rPr>
          <w:lang w:val="uk-UA"/>
        </w:rPr>
        <w:instrText>6" \</w:instrText>
      </w:r>
      <w:r w:rsidR="00882B3C">
        <w:instrText>o</w:instrText>
      </w:r>
      <w:r w:rsidR="00882B3C" w:rsidRPr="008B73BE">
        <w:rPr>
          <w:lang w:val="uk-UA"/>
        </w:rPr>
        <w:instrText xml:space="preserve"> "Тираж" </w:instrText>
      </w:r>
      <w:r w:rsidR="00882B3C">
        <w:fldChar w:fldCharType="separate"/>
      </w:r>
      <w:r w:rsidRPr="001B12EC">
        <w:rPr>
          <w:rFonts w:ascii="Times New Roman" w:eastAsia="Calibri" w:hAnsi="Times New Roman" w:cs="Times New Roman"/>
          <w:bCs/>
          <w:sz w:val="28"/>
          <w:szCs w:val="28"/>
          <w:lang w:val="uk-UA" w:eastAsia="en-US"/>
        </w:rPr>
        <w:t>тиражування</w:t>
      </w:r>
      <w:r w:rsidR="00882B3C">
        <w:rPr>
          <w:rFonts w:ascii="Times New Roman" w:eastAsia="Calibri" w:hAnsi="Times New Roman" w:cs="Times New Roman"/>
          <w:bCs/>
          <w:sz w:val="28"/>
          <w:szCs w:val="28"/>
          <w:lang w:val="uk-UA" w:eastAsia="en-US"/>
        </w:rPr>
        <w:fldChar w:fldCharType="end"/>
      </w:r>
      <w:r w:rsidRPr="001B12EC">
        <w:rPr>
          <w:rFonts w:ascii="Times New Roman" w:eastAsia="Calibri" w:hAnsi="Times New Roman" w:cs="Times New Roman"/>
          <w:bCs/>
          <w:sz w:val="28"/>
          <w:szCs w:val="28"/>
          <w:lang w:val="uk-UA" w:eastAsia="en-US"/>
        </w:rPr>
        <w:t> інформації та процедури доступу до неї.</w:t>
      </w:r>
    </w:p>
    <w:p w:rsidR="001B12EC" w:rsidRPr="001B12EC" w:rsidRDefault="001B12EC" w:rsidP="001B12EC">
      <w:pPr>
        <w:numPr>
          <w:ilvl w:val="0"/>
          <w:numId w:val="33"/>
        </w:numPr>
        <w:spacing w:after="0"/>
        <w:ind w:left="714" w:hanging="357"/>
        <w:rPr>
          <w:rFonts w:ascii="Times New Roman" w:eastAsia="Calibri" w:hAnsi="Times New Roman" w:cs="Times New Roman"/>
          <w:b/>
          <w:bCs/>
          <w:sz w:val="28"/>
          <w:szCs w:val="28"/>
          <w:lang w:val="uk-UA" w:eastAsia="en-US"/>
        </w:rPr>
      </w:pPr>
      <w:r w:rsidRPr="001B12EC">
        <w:rPr>
          <w:rFonts w:ascii="Times New Roman" w:eastAsia="Calibri" w:hAnsi="Times New Roman" w:cs="Times New Roman"/>
          <w:b/>
          <w:bCs/>
          <w:sz w:val="28"/>
          <w:szCs w:val="28"/>
          <w:lang w:val="uk-UA" w:eastAsia="en-US"/>
        </w:rPr>
        <w:t>Створення інтерактивних малюнків: (</w:t>
      </w:r>
      <w:hyperlink r:id="rId29" w:history="1">
        <w:r w:rsidRPr="001B12EC">
          <w:rPr>
            <w:rFonts w:ascii="Times New Roman" w:eastAsia="Calibri" w:hAnsi="Times New Roman" w:cs="Times New Roman"/>
            <w:b/>
            <w:bCs/>
            <w:color w:val="0000FF"/>
            <w:sz w:val="28"/>
            <w:szCs w:val="28"/>
            <w:u w:val="single"/>
            <w:lang w:val="uk-UA" w:eastAsia="en-US"/>
          </w:rPr>
          <w:t>https://www.thinglink.com</w:t>
        </w:r>
      </w:hyperlink>
      <w:r w:rsidRPr="001B12EC">
        <w:rPr>
          <w:rFonts w:ascii="Times New Roman" w:eastAsia="Calibri" w:hAnsi="Times New Roman" w:cs="Times New Roman"/>
          <w:b/>
          <w:bCs/>
          <w:sz w:val="28"/>
          <w:szCs w:val="28"/>
          <w:lang w:val="uk-UA" w:eastAsia="en-US"/>
        </w:rPr>
        <w:t>);</w:t>
      </w:r>
    </w:p>
    <w:p w:rsidR="001B12EC" w:rsidRPr="001B12EC" w:rsidRDefault="001B12EC" w:rsidP="001B12EC">
      <w:pPr>
        <w:numPr>
          <w:ilvl w:val="0"/>
          <w:numId w:val="33"/>
        </w:numPr>
        <w:spacing w:after="0"/>
        <w:ind w:left="714" w:hanging="357"/>
        <w:rPr>
          <w:rFonts w:ascii="Times New Roman" w:eastAsia="Calibri" w:hAnsi="Times New Roman" w:cs="Times New Roman"/>
          <w:b/>
          <w:bCs/>
          <w:sz w:val="28"/>
          <w:szCs w:val="28"/>
          <w:lang w:val="uk-UA" w:eastAsia="en-US"/>
        </w:rPr>
      </w:pPr>
      <w:proofErr w:type="spellStart"/>
      <w:r w:rsidRPr="001B12EC">
        <w:rPr>
          <w:rFonts w:ascii="Times New Roman" w:eastAsia="Calibri" w:hAnsi="Times New Roman" w:cs="Times New Roman"/>
          <w:b/>
          <w:bCs/>
          <w:sz w:val="28"/>
          <w:szCs w:val="28"/>
          <w:lang w:val="uk-UA" w:eastAsia="en-US"/>
        </w:rPr>
        <w:t>Органайзери</w:t>
      </w:r>
      <w:proofErr w:type="spellEnd"/>
      <w:r w:rsidRPr="001B12EC">
        <w:rPr>
          <w:rFonts w:ascii="Times New Roman" w:eastAsia="Calibri" w:hAnsi="Times New Roman" w:cs="Times New Roman"/>
          <w:b/>
          <w:bCs/>
          <w:sz w:val="28"/>
          <w:szCs w:val="28"/>
          <w:lang w:val="uk-UA" w:eastAsia="en-US"/>
        </w:rPr>
        <w:t>: EVERNOTE;</w:t>
      </w:r>
    </w:p>
    <w:p w:rsidR="001B12EC" w:rsidRPr="001B12EC" w:rsidRDefault="001B12EC" w:rsidP="001B12EC">
      <w:pPr>
        <w:spacing w:after="0"/>
        <w:rPr>
          <w:rFonts w:ascii="Times New Roman" w:eastAsia="Calibri" w:hAnsi="Times New Roman" w:cs="Times New Roman"/>
          <w:bCs/>
          <w:sz w:val="28"/>
          <w:szCs w:val="28"/>
          <w:lang w:val="uk-UA" w:eastAsia="en-US"/>
        </w:rPr>
      </w:pPr>
      <w:r w:rsidRPr="001B12EC">
        <w:rPr>
          <w:rFonts w:ascii="Times New Roman" w:eastAsia="Calibri" w:hAnsi="Times New Roman" w:cs="Times New Roman"/>
          <w:bCs/>
          <w:sz w:val="28"/>
          <w:szCs w:val="28"/>
          <w:lang w:eastAsia="en-US"/>
        </w:rPr>
        <w:t xml:space="preserve">          </w:t>
      </w:r>
      <w:proofErr w:type="spellStart"/>
      <w:r w:rsidRPr="001B12EC">
        <w:rPr>
          <w:rFonts w:ascii="Times New Roman" w:eastAsia="Calibri" w:hAnsi="Times New Roman" w:cs="Times New Roman"/>
          <w:bCs/>
          <w:sz w:val="28"/>
          <w:szCs w:val="28"/>
          <w:lang w:val="uk-UA" w:eastAsia="en-US"/>
        </w:rPr>
        <w:t>Веб-сервіс</w:t>
      </w:r>
      <w:proofErr w:type="spellEnd"/>
      <w:r w:rsidRPr="001B12EC">
        <w:rPr>
          <w:rFonts w:ascii="Times New Roman" w:eastAsia="Calibri" w:hAnsi="Times New Roman" w:cs="Times New Roman"/>
          <w:bCs/>
          <w:sz w:val="28"/>
          <w:szCs w:val="28"/>
          <w:lang w:val="uk-UA" w:eastAsia="en-US"/>
        </w:rPr>
        <w:t xml:space="preserve"> та набір програмного забезпечення для створення і зберігання інформації (тексти, </w:t>
      </w:r>
      <w:proofErr w:type="spellStart"/>
      <w:r w:rsidRPr="001B12EC">
        <w:rPr>
          <w:rFonts w:ascii="Times New Roman" w:eastAsia="Calibri" w:hAnsi="Times New Roman" w:cs="Times New Roman"/>
          <w:bCs/>
          <w:sz w:val="28"/>
          <w:szCs w:val="28"/>
          <w:lang w:val="uk-UA" w:eastAsia="en-US"/>
        </w:rPr>
        <w:t>веб-сторінки</w:t>
      </w:r>
      <w:proofErr w:type="spellEnd"/>
      <w:r w:rsidRPr="001B12EC">
        <w:rPr>
          <w:rFonts w:ascii="Times New Roman" w:eastAsia="Calibri" w:hAnsi="Times New Roman" w:cs="Times New Roman"/>
          <w:bCs/>
          <w:sz w:val="28"/>
          <w:szCs w:val="28"/>
          <w:lang w:val="uk-UA" w:eastAsia="en-US"/>
        </w:rPr>
        <w:t xml:space="preserve">, фото, </w:t>
      </w:r>
      <w:proofErr w:type="spellStart"/>
      <w:r w:rsidRPr="001B12EC">
        <w:rPr>
          <w:rFonts w:ascii="Times New Roman" w:eastAsia="Calibri" w:hAnsi="Times New Roman" w:cs="Times New Roman"/>
          <w:bCs/>
          <w:sz w:val="28"/>
          <w:szCs w:val="28"/>
          <w:lang w:val="uk-UA" w:eastAsia="en-US"/>
        </w:rPr>
        <w:t>аудіофайли</w:t>
      </w:r>
      <w:proofErr w:type="spellEnd"/>
      <w:r w:rsidRPr="001B12EC">
        <w:rPr>
          <w:rFonts w:ascii="Times New Roman" w:eastAsia="Calibri" w:hAnsi="Times New Roman" w:cs="Times New Roman"/>
          <w:bCs/>
          <w:sz w:val="28"/>
          <w:szCs w:val="28"/>
          <w:lang w:val="uk-UA" w:eastAsia="en-US"/>
        </w:rPr>
        <w:t>). Інформацію можна редагувати, експортувати, сортирувати. Працює по принципу «хмарних технологій», потрібна інформація завжди під рукою</w:t>
      </w:r>
    </w:p>
    <w:p w:rsidR="001B12EC" w:rsidRPr="001B12EC" w:rsidRDefault="001B12EC" w:rsidP="001B12EC">
      <w:pPr>
        <w:numPr>
          <w:ilvl w:val="0"/>
          <w:numId w:val="33"/>
        </w:numPr>
        <w:spacing w:after="0"/>
        <w:rPr>
          <w:rFonts w:ascii="Times New Roman" w:eastAsia="Calibri" w:hAnsi="Times New Roman" w:cs="Times New Roman"/>
          <w:b/>
          <w:bCs/>
          <w:sz w:val="28"/>
          <w:szCs w:val="28"/>
          <w:lang w:val="uk-UA" w:eastAsia="en-US"/>
        </w:rPr>
      </w:pPr>
      <w:r w:rsidRPr="001B12EC">
        <w:rPr>
          <w:rFonts w:ascii="Times New Roman" w:eastAsia="Calibri" w:hAnsi="Times New Roman" w:cs="Times New Roman"/>
          <w:b/>
          <w:bCs/>
          <w:sz w:val="28"/>
          <w:szCs w:val="28"/>
          <w:lang w:val="uk-UA" w:eastAsia="en-US"/>
        </w:rPr>
        <w:t>Колажі: (</w:t>
      </w:r>
      <w:hyperlink r:id="rId30" w:history="1">
        <w:r w:rsidRPr="001B12EC">
          <w:rPr>
            <w:rFonts w:ascii="Times New Roman" w:eastAsia="Calibri" w:hAnsi="Times New Roman" w:cs="Times New Roman"/>
            <w:b/>
            <w:bCs/>
            <w:color w:val="0000FF"/>
            <w:sz w:val="28"/>
            <w:szCs w:val="28"/>
            <w:u w:val="single"/>
            <w:lang w:val="uk-UA" w:eastAsia="en-US"/>
          </w:rPr>
          <w:t>http://www.getloupe.com</w:t>
        </w:r>
      </w:hyperlink>
      <w:r w:rsidRPr="001B12EC">
        <w:rPr>
          <w:rFonts w:ascii="Times New Roman" w:eastAsia="Calibri" w:hAnsi="Times New Roman" w:cs="Times New Roman"/>
          <w:b/>
          <w:bCs/>
          <w:sz w:val="28"/>
          <w:szCs w:val="28"/>
          <w:lang w:val="uk-UA" w:eastAsia="en-US"/>
        </w:rPr>
        <w:t>);</w:t>
      </w:r>
    </w:p>
    <w:p w:rsidR="001B12EC" w:rsidRPr="001B12EC" w:rsidRDefault="001B12EC" w:rsidP="001B12EC">
      <w:pPr>
        <w:spacing w:after="0"/>
        <w:rPr>
          <w:rFonts w:ascii="Times New Roman" w:eastAsia="Calibri" w:hAnsi="Times New Roman" w:cs="Times New Roman"/>
          <w:bCs/>
          <w:sz w:val="28"/>
          <w:szCs w:val="28"/>
          <w:lang w:val="en-US" w:eastAsia="en-US"/>
        </w:rPr>
      </w:pPr>
      <w:r w:rsidRPr="001B12EC">
        <w:rPr>
          <w:rFonts w:ascii="Times New Roman" w:eastAsia="Calibri" w:hAnsi="Times New Roman" w:cs="Times New Roman"/>
          <w:bCs/>
          <w:sz w:val="28"/>
          <w:szCs w:val="28"/>
          <w:lang w:val="uk-UA" w:eastAsia="en-US"/>
        </w:rPr>
        <w:t xml:space="preserve">          Колаж – технічний прийом в образотворчому мистецтві, що полягає в наклеюванні на підкладку предметів і матеріалів, що відрізняються від основи за кольором і фактурою.  Існують  різні варіанти виконання </w:t>
      </w:r>
      <w:proofErr w:type="spellStart"/>
      <w:r w:rsidRPr="001B12EC">
        <w:rPr>
          <w:rFonts w:ascii="Times New Roman" w:eastAsia="Calibri" w:hAnsi="Times New Roman" w:cs="Times New Roman"/>
          <w:bCs/>
          <w:sz w:val="28"/>
          <w:szCs w:val="28"/>
          <w:lang w:val="uk-UA" w:eastAsia="en-US"/>
        </w:rPr>
        <w:t>фотоколлажа</w:t>
      </w:r>
      <w:proofErr w:type="spellEnd"/>
      <w:r w:rsidRPr="001B12EC">
        <w:rPr>
          <w:rFonts w:ascii="Times New Roman" w:eastAsia="Calibri" w:hAnsi="Times New Roman" w:cs="Times New Roman"/>
          <w:bCs/>
          <w:sz w:val="28"/>
          <w:szCs w:val="28"/>
          <w:lang w:val="uk-UA" w:eastAsia="en-US"/>
        </w:rPr>
        <w:t xml:space="preserve">: колаж в стилі </w:t>
      </w:r>
      <w:proofErr w:type="spellStart"/>
      <w:r w:rsidRPr="001B12EC">
        <w:rPr>
          <w:rFonts w:ascii="Times New Roman" w:eastAsia="Calibri" w:hAnsi="Times New Roman" w:cs="Times New Roman"/>
          <w:bCs/>
          <w:sz w:val="28"/>
          <w:szCs w:val="28"/>
          <w:lang w:val="uk-UA" w:eastAsia="en-US"/>
        </w:rPr>
        <w:t>фентезі</w:t>
      </w:r>
      <w:proofErr w:type="spellEnd"/>
      <w:r w:rsidRPr="001B12EC">
        <w:rPr>
          <w:rFonts w:ascii="Times New Roman" w:eastAsia="Calibri" w:hAnsi="Times New Roman" w:cs="Times New Roman"/>
          <w:bCs/>
          <w:sz w:val="28"/>
          <w:szCs w:val="28"/>
          <w:lang w:val="uk-UA" w:eastAsia="en-US"/>
        </w:rPr>
        <w:t xml:space="preserve"> або </w:t>
      </w:r>
      <w:proofErr w:type="spellStart"/>
      <w:r w:rsidRPr="001B12EC">
        <w:rPr>
          <w:rFonts w:ascii="Times New Roman" w:eastAsia="Calibri" w:hAnsi="Times New Roman" w:cs="Times New Roman"/>
          <w:bCs/>
          <w:sz w:val="28"/>
          <w:szCs w:val="28"/>
          <w:lang w:val="uk-UA" w:eastAsia="en-US"/>
        </w:rPr>
        <w:t>аніме</w:t>
      </w:r>
      <w:proofErr w:type="spellEnd"/>
      <w:r w:rsidRPr="001B12EC">
        <w:rPr>
          <w:rFonts w:ascii="Times New Roman" w:eastAsia="Calibri" w:hAnsi="Times New Roman" w:cs="Times New Roman"/>
          <w:bCs/>
          <w:sz w:val="28"/>
          <w:szCs w:val="28"/>
          <w:lang w:val="uk-UA" w:eastAsia="en-US"/>
        </w:rPr>
        <w:t xml:space="preserve">, </w:t>
      </w:r>
      <w:proofErr w:type="spellStart"/>
      <w:r w:rsidRPr="001B12EC">
        <w:rPr>
          <w:rFonts w:ascii="Times New Roman" w:eastAsia="Calibri" w:hAnsi="Times New Roman" w:cs="Times New Roman"/>
          <w:bCs/>
          <w:sz w:val="28"/>
          <w:szCs w:val="28"/>
          <w:lang w:val="uk-UA" w:eastAsia="en-US"/>
        </w:rPr>
        <w:t>ретро-</w:t>
      </w:r>
      <w:proofErr w:type="spellEnd"/>
      <w:r w:rsidRPr="001B12EC">
        <w:rPr>
          <w:rFonts w:ascii="Times New Roman" w:eastAsia="Calibri" w:hAnsi="Times New Roman" w:cs="Times New Roman"/>
          <w:bCs/>
          <w:sz w:val="28"/>
          <w:szCs w:val="28"/>
          <w:lang w:val="uk-UA" w:eastAsia="en-US"/>
        </w:rPr>
        <w:t xml:space="preserve"> або </w:t>
      </w:r>
      <w:proofErr w:type="spellStart"/>
      <w:r w:rsidRPr="001B12EC">
        <w:rPr>
          <w:rFonts w:ascii="Times New Roman" w:eastAsia="Calibri" w:hAnsi="Times New Roman" w:cs="Times New Roman"/>
          <w:bCs/>
          <w:sz w:val="28"/>
          <w:szCs w:val="28"/>
          <w:lang w:val="uk-UA" w:eastAsia="en-US"/>
        </w:rPr>
        <w:t>пін-ап-колаж</w:t>
      </w:r>
      <w:proofErr w:type="spellEnd"/>
      <w:r w:rsidRPr="001B12EC">
        <w:rPr>
          <w:rFonts w:ascii="Times New Roman" w:eastAsia="Calibri" w:hAnsi="Times New Roman" w:cs="Times New Roman"/>
          <w:bCs/>
          <w:sz w:val="28"/>
          <w:szCs w:val="28"/>
          <w:lang w:val="uk-UA" w:eastAsia="en-US"/>
        </w:rPr>
        <w:t xml:space="preserve">, колаж в дусі комп’ютерної гри або імплантований в картину, інші газетні та журнальні колажі, а ще жартівливі групові колажі.  У наші дні дуже актуальні </w:t>
      </w:r>
      <w:proofErr w:type="spellStart"/>
      <w:r w:rsidRPr="001B12EC">
        <w:rPr>
          <w:rFonts w:ascii="Times New Roman" w:eastAsia="Calibri" w:hAnsi="Times New Roman" w:cs="Times New Roman"/>
          <w:bCs/>
          <w:sz w:val="28"/>
          <w:szCs w:val="28"/>
          <w:lang w:val="uk-UA" w:eastAsia="en-US"/>
        </w:rPr>
        <w:t>ретро-колажі</w:t>
      </w:r>
      <w:proofErr w:type="spellEnd"/>
      <w:r w:rsidRPr="001B12EC">
        <w:rPr>
          <w:rFonts w:ascii="Times New Roman" w:eastAsia="Calibri" w:hAnsi="Times New Roman" w:cs="Times New Roman"/>
          <w:bCs/>
          <w:sz w:val="28"/>
          <w:szCs w:val="28"/>
          <w:lang w:val="uk-UA" w:eastAsia="en-US"/>
        </w:rPr>
        <w:t xml:space="preserve">. </w:t>
      </w:r>
    </w:p>
    <w:p w:rsidR="001B12EC" w:rsidRPr="001B12EC" w:rsidRDefault="001B12EC" w:rsidP="001B12EC">
      <w:pPr>
        <w:numPr>
          <w:ilvl w:val="0"/>
          <w:numId w:val="32"/>
        </w:numPr>
        <w:spacing w:after="0"/>
        <w:contextualSpacing/>
        <w:rPr>
          <w:rFonts w:ascii="Times New Roman" w:eastAsia="Calibri" w:hAnsi="Times New Roman" w:cs="Times New Roman"/>
          <w:b/>
          <w:bCs/>
          <w:sz w:val="28"/>
          <w:szCs w:val="28"/>
          <w:lang w:val="uk-UA" w:eastAsia="en-US"/>
        </w:rPr>
      </w:pPr>
      <w:r w:rsidRPr="001B12EC">
        <w:rPr>
          <w:rFonts w:ascii="Times New Roman" w:eastAsia="Calibri" w:hAnsi="Times New Roman" w:cs="Times New Roman"/>
          <w:b/>
          <w:bCs/>
          <w:sz w:val="28"/>
          <w:szCs w:val="28"/>
          <w:lang w:val="uk-UA" w:eastAsia="en-US"/>
        </w:rPr>
        <w:t>Створення коротких посилань: (</w:t>
      </w:r>
      <w:hyperlink r:id="rId31" w:history="1">
        <w:r w:rsidRPr="001B12EC">
          <w:rPr>
            <w:rFonts w:ascii="Times New Roman" w:eastAsia="Calibri" w:hAnsi="Times New Roman" w:cs="Times New Roman"/>
            <w:b/>
            <w:bCs/>
            <w:color w:val="0000FF"/>
            <w:sz w:val="28"/>
            <w:szCs w:val="28"/>
            <w:u w:val="single"/>
            <w:lang w:val="uk-UA" w:eastAsia="en-US"/>
          </w:rPr>
          <w:t>https://bitly.com</w:t>
        </w:r>
      </w:hyperlink>
      <w:r w:rsidRPr="001B12EC">
        <w:rPr>
          <w:rFonts w:ascii="Times New Roman" w:eastAsia="Calibri" w:hAnsi="Times New Roman" w:cs="Times New Roman"/>
          <w:b/>
          <w:bCs/>
          <w:sz w:val="28"/>
          <w:szCs w:val="28"/>
          <w:lang w:val="uk-UA" w:eastAsia="en-US"/>
        </w:rPr>
        <w:t>)</w:t>
      </w:r>
    </w:p>
    <w:p w:rsidR="001B12EC" w:rsidRPr="001B12EC" w:rsidRDefault="001B12EC" w:rsidP="001B12EC">
      <w:pPr>
        <w:spacing w:after="0"/>
        <w:rPr>
          <w:rFonts w:ascii="Times New Roman" w:eastAsia="Calibri" w:hAnsi="Times New Roman" w:cs="Times New Roman"/>
          <w:bCs/>
          <w:sz w:val="28"/>
          <w:szCs w:val="28"/>
          <w:lang w:val="uk-UA" w:eastAsia="en-US"/>
        </w:rPr>
      </w:pPr>
      <w:r w:rsidRPr="001B12EC">
        <w:rPr>
          <w:rFonts w:ascii="Times New Roman" w:eastAsia="Calibri" w:hAnsi="Times New Roman" w:cs="Times New Roman"/>
          <w:bCs/>
          <w:sz w:val="28"/>
          <w:szCs w:val="28"/>
          <w:lang w:eastAsia="en-US"/>
        </w:rPr>
        <w:lastRenderedPageBreak/>
        <w:t xml:space="preserve">          </w:t>
      </w:r>
      <w:r w:rsidRPr="001B12EC">
        <w:rPr>
          <w:rFonts w:ascii="Times New Roman" w:eastAsia="Calibri" w:hAnsi="Times New Roman" w:cs="Times New Roman"/>
          <w:bCs/>
          <w:sz w:val="28"/>
          <w:szCs w:val="28"/>
          <w:lang w:val="uk-UA" w:eastAsia="en-US"/>
        </w:rPr>
        <w:t xml:space="preserve">Довжина </w:t>
      </w:r>
      <w:proofErr w:type="spellStart"/>
      <w:r w:rsidRPr="001B12EC">
        <w:rPr>
          <w:rFonts w:ascii="Times New Roman" w:eastAsia="Calibri" w:hAnsi="Times New Roman" w:cs="Times New Roman"/>
          <w:bCs/>
          <w:sz w:val="28"/>
          <w:szCs w:val="28"/>
          <w:lang w:val="uk-UA" w:eastAsia="en-US"/>
        </w:rPr>
        <w:t>інтернет-адреси</w:t>
      </w:r>
      <w:proofErr w:type="spellEnd"/>
      <w:r w:rsidRPr="001B12EC">
        <w:rPr>
          <w:rFonts w:ascii="Times New Roman" w:eastAsia="Calibri" w:hAnsi="Times New Roman" w:cs="Times New Roman"/>
          <w:bCs/>
          <w:sz w:val="28"/>
          <w:szCs w:val="28"/>
          <w:lang w:val="uk-UA" w:eastAsia="en-US"/>
        </w:rPr>
        <w:t xml:space="preserve"> може бути дуже довгою і, якщо вставляти посилання у текст електронного листа то порушується форматування. Виникає необхідність її скоротити. Для цього існує вищезазначений </w:t>
      </w:r>
      <w:proofErr w:type="spellStart"/>
      <w:r w:rsidRPr="001B12EC">
        <w:rPr>
          <w:rFonts w:ascii="Times New Roman" w:eastAsia="Calibri" w:hAnsi="Times New Roman" w:cs="Times New Roman"/>
          <w:bCs/>
          <w:sz w:val="28"/>
          <w:szCs w:val="28"/>
          <w:lang w:val="uk-UA" w:eastAsia="en-US"/>
        </w:rPr>
        <w:t>інтернет-ресурс</w:t>
      </w:r>
      <w:proofErr w:type="spellEnd"/>
      <w:r w:rsidRPr="001B12EC">
        <w:rPr>
          <w:rFonts w:ascii="Times New Roman" w:eastAsia="Calibri" w:hAnsi="Times New Roman" w:cs="Times New Roman"/>
          <w:bCs/>
          <w:sz w:val="28"/>
          <w:szCs w:val="28"/>
          <w:lang w:val="uk-UA" w:eastAsia="en-US"/>
        </w:rPr>
        <w:t>.</w:t>
      </w:r>
    </w:p>
    <w:p w:rsidR="001B12EC" w:rsidRPr="001B12EC" w:rsidRDefault="001B12EC" w:rsidP="001B12EC">
      <w:pPr>
        <w:ind w:left="720"/>
        <w:contextualSpacing/>
        <w:rPr>
          <w:rFonts w:ascii="Times New Roman" w:eastAsia="Calibri" w:hAnsi="Times New Roman" w:cs="Times New Roman"/>
          <w:b/>
          <w:bCs/>
          <w:sz w:val="28"/>
          <w:szCs w:val="28"/>
          <w:lang w:val="uk-UA" w:eastAsia="en-US"/>
        </w:rPr>
      </w:pPr>
      <w:r w:rsidRPr="001B12EC">
        <w:rPr>
          <w:rFonts w:ascii="Times New Roman" w:eastAsia="Calibri" w:hAnsi="Times New Roman" w:cs="Times New Roman"/>
          <w:b/>
          <w:bCs/>
          <w:sz w:val="28"/>
          <w:szCs w:val="28"/>
          <w:lang w:val="uk-UA" w:eastAsia="en-US"/>
        </w:rPr>
        <w:t>ТАЙМ-менеджмент:</w:t>
      </w:r>
    </w:p>
    <w:p w:rsidR="001B12EC" w:rsidRPr="001B12EC" w:rsidRDefault="001B12EC" w:rsidP="001B12EC">
      <w:pPr>
        <w:ind w:left="720"/>
        <w:contextualSpacing/>
        <w:rPr>
          <w:rFonts w:ascii="Times New Roman" w:eastAsia="Calibri" w:hAnsi="Times New Roman" w:cs="Times New Roman"/>
          <w:sz w:val="28"/>
          <w:szCs w:val="28"/>
          <w:lang w:eastAsia="en-US"/>
        </w:rPr>
      </w:pPr>
      <w:r w:rsidRPr="001B12EC">
        <w:rPr>
          <w:rFonts w:ascii="Times New Roman" w:eastAsia="Calibri" w:hAnsi="Times New Roman" w:cs="Times New Roman"/>
          <w:bCs/>
          <w:sz w:val="28"/>
          <w:szCs w:val="28"/>
          <w:lang w:val="uk-UA" w:eastAsia="en-US"/>
        </w:rPr>
        <w:t>Управління часом</w:t>
      </w:r>
      <w:r w:rsidRPr="001B12EC">
        <w:rPr>
          <w:rFonts w:ascii="Times New Roman" w:eastAsia="Calibri" w:hAnsi="Times New Roman" w:cs="Times New Roman"/>
          <w:sz w:val="28"/>
          <w:szCs w:val="28"/>
          <w:lang w:val="uk-UA" w:eastAsia="en-US"/>
        </w:rPr>
        <w:t xml:space="preserve"> – сукупність методик оптимальної організації часу для виконання поточних задач, </w:t>
      </w:r>
      <w:hyperlink r:id="rId32" w:tooltip="Проект (управління проектами)" w:history="1">
        <w:r w:rsidRPr="001B12EC">
          <w:rPr>
            <w:rFonts w:ascii="Times New Roman" w:eastAsia="Calibri" w:hAnsi="Times New Roman" w:cs="Times New Roman"/>
            <w:sz w:val="28"/>
            <w:szCs w:val="28"/>
            <w:lang w:val="uk-UA" w:eastAsia="en-US"/>
          </w:rPr>
          <w:t>проектів</w:t>
        </w:r>
      </w:hyperlink>
      <w:r w:rsidRPr="001B12EC">
        <w:rPr>
          <w:rFonts w:ascii="Times New Roman" w:eastAsia="Calibri" w:hAnsi="Times New Roman" w:cs="Times New Roman"/>
          <w:sz w:val="28"/>
          <w:szCs w:val="28"/>
          <w:lang w:val="uk-UA" w:eastAsia="en-US"/>
        </w:rPr>
        <w:t> та календарних подій. </w:t>
      </w:r>
    </w:p>
    <w:p w:rsidR="001B12EC" w:rsidRPr="001B12EC" w:rsidRDefault="001B12EC" w:rsidP="001B12EC">
      <w:pPr>
        <w:ind w:left="720"/>
        <w:contextualSpacing/>
        <w:rPr>
          <w:rFonts w:ascii="Times New Roman" w:eastAsia="Calibri" w:hAnsi="Times New Roman" w:cs="Times New Roman"/>
          <w:b/>
          <w:i/>
          <w:sz w:val="28"/>
          <w:szCs w:val="28"/>
          <w:lang w:val="uk-UA" w:eastAsia="en-US"/>
        </w:rPr>
      </w:pPr>
      <w:r w:rsidRPr="001B12EC">
        <w:rPr>
          <w:rFonts w:ascii="Times New Roman" w:eastAsia="Calibri" w:hAnsi="Times New Roman" w:cs="Times New Roman"/>
          <w:b/>
          <w:i/>
          <w:sz w:val="28"/>
          <w:szCs w:val="28"/>
          <w:lang w:val="uk-UA" w:eastAsia="en-US"/>
        </w:rPr>
        <w:t>Основні поради Тайм-менеджменту:</w:t>
      </w:r>
    </w:p>
    <w:p w:rsidR="001B12EC" w:rsidRPr="001B12EC" w:rsidRDefault="001B12EC" w:rsidP="001B12EC">
      <w:pPr>
        <w:numPr>
          <w:ilvl w:val="0"/>
          <w:numId w:val="34"/>
        </w:numPr>
        <w:contextualSpacing/>
        <w:rPr>
          <w:rFonts w:ascii="Times New Roman" w:eastAsia="Calibri" w:hAnsi="Times New Roman" w:cs="Times New Roman"/>
          <w:sz w:val="28"/>
          <w:szCs w:val="28"/>
          <w:lang w:val="uk-UA" w:eastAsia="en-US"/>
        </w:rPr>
      </w:pPr>
      <w:r w:rsidRPr="001B12EC">
        <w:rPr>
          <w:rFonts w:ascii="Times New Roman" w:eastAsia="Calibri" w:hAnsi="Times New Roman" w:cs="Times New Roman"/>
          <w:b/>
          <w:bCs/>
          <w:sz w:val="28"/>
          <w:szCs w:val="28"/>
          <w:lang w:val="uk-UA" w:eastAsia="en-US"/>
        </w:rPr>
        <w:t>Планування справ за допомогою матриці Ейзенхауера;</w:t>
      </w:r>
    </w:p>
    <w:p w:rsidR="001B12EC" w:rsidRPr="001B12EC" w:rsidRDefault="001B12EC" w:rsidP="001B12EC">
      <w:pPr>
        <w:ind w:left="720"/>
        <w:contextualSpacing/>
        <w:rPr>
          <w:rFonts w:ascii="Times New Roman" w:eastAsia="Calibri" w:hAnsi="Times New Roman" w:cs="Times New Roman"/>
          <w:sz w:val="28"/>
          <w:szCs w:val="28"/>
          <w:lang w:val="uk-UA" w:eastAsia="en-US"/>
        </w:rPr>
      </w:pPr>
      <w:r w:rsidRPr="001B12EC">
        <w:rPr>
          <w:rFonts w:ascii="Times New Roman" w:eastAsia="Calibri" w:hAnsi="Times New Roman" w:cs="Times New Roman"/>
          <w:sz w:val="28"/>
          <w:szCs w:val="28"/>
          <w:lang w:val="uk-UA" w:eastAsia="en-US"/>
        </w:rPr>
        <w:t xml:space="preserve">          34 президент США Дуайт Девід Ейзенхауер був дуже зайнятою людиною. Щоб встигати за день зробити більше, він створив власний ефективний інструмент тайм-менеджменту, який сьогодні називають Матрицею Ейзенхауера  або Матрицею пріоритетів. У чому суть методу? Ідея матриці Ейзенхауера полягає в тому, щоб навчитися швидко відрізняти важливі справи від другорядних і тих, які взагалі не вимагають уваги. Всі поточні і заплановані справи  Ейзенхауер запропонував розбивати на 4 категорії за принципом терміновості і важливості. Для наочності він намалював квадрат і розділив його на 4 поля (квадрати). Кожне поле вміщало в себе список справ:</w:t>
      </w:r>
    </w:p>
    <w:p w:rsidR="001B12EC" w:rsidRPr="001B12EC" w:rsidRDefault="001B12EC" w:rsidP="001B12EC">
      <w:pPr>
        <w:ind w:left="720"/>
        <w:contextualSpacing/>
        <w:rPr>
          <w:rFonts w:ascii="Times New Roman" w:eastAsia="Calibri" w:hAnsi="Times New Roman" w:cs="Times New Roman"/>
          <w:sz w:val="28"/>
          <w:szCs w:val="28"/>
          <w:lang w:val="uk-UA" w:eastAsia="en-US"/>
        </w:rPr>
      </w:pPr>
      <w:r w:rsidRPr="001B12EC">
        <w:rPr>
          <w:rFonts w:ascii="Times New Roman" w:eastAsia="Calibri" w:hAnsi="Times New Roman" w:cs="Times New Roman"/>
          <w:noProof/>
          <w:sz w:val="28"/>
          <w:szCs w:val="28"/>
        </w:rPr>
        <w:drawing>
          <wp:anchor distT="0" distB="0" distL="114300" distR="114300" simplePos="0" relativeHeight="251685888" behindDoc="1" locked="0" layoutInCell="1" allowOverlap="1" wp14:anchorId="1B05CC80" wp14:editId="488308FD">
            <wp:simplePos x="0" y="0"/>
            <wp:positionH relativeFrom="column">
              <wp:posOffset>4579620</wp:posOffset>
            </wp:positionH>
            <wp:positionV relativeFrom="paragraph">
              <wp:posOffset>81915</wp:posOffset>
            </wp:positionV>
            <wp:extent cx="2087245" cy="1673225"/>
            <wp:effectExtent l="0" t="0" r="8255" b="3175"/>
            <wp:wrapTight wrapText="bothSides">
              <wp:wrapPolygon edited="0">
                <wp:start x="0" y="0"/>
                <wp:lineTo x="0" y="21395"/>
                <wp:lineTo x="21488" y="21395"/>
                <wp:lineTo x="21488"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7245" cy="1673225"/>
                    </a:xfrm>
                    <a:prstGeom prst="rect">
                      <a:avLst/>
                    </a:prstGeom>
                    <a:noFill/>
                  </pic:spPr>
                </pic:pic>
              </a:graphicData>
            </a:graphic>
            <wp14:sizeRelH relativeFrom="page">
              <wp14:pctWidth>0</wp14:pctWidth>
            </wp14:sizeRelH>
            <wp14:sizeRelV relativeFrom="page">
              <wp14:pctHeight>0</wp14:pctHeight>
            </wp14:sizeRelV>
          </wp:anchor>
        </w:drawing>
      </w:r>
      <w:r w:rsidRPr="001B12EC">
        <w:rPr>
          <w:rFonts w:ascii="Times New Roman" w:eastAsia="Calibri" w:hAnsi="Times New Roman" w:cs="Times New Roman"/>
          <w:sz w:val="28"/>
          <w:szCs w:val="28"/>
          <w:lang w:val="uk-UA" w:eastAsia="en-US"/>
        </w:rPr>
        <w:t>1 поле: Важливі і невідкладні справи;</w:t>
      </w:r>
    </w:p>
    <w:p w:rsidR="001B12EC" w:rsidRPr="001B12EC" w:rsidRDefault="001B12EC" w:rsidP="001B12EC">
      <w:pPr>
        <w:ind w:left="720"/>
        <w:contextualSpacing/>
        <w:rPr>
          <w:rFonts w:ascii="Times New Roman" w:eastAsia="Calibri" w:hAnsi="Times New Roman" w:cs="Times New Roman"/>
          <w:sz w:val="28"/>
          <w:szCs w:val="28"/>
          <w:lang w:val="uk-UA" w:eastAsia="en-US"/>
        </w:rPr>
      </w:pPr>
      <w:r w:rsidRPr="001B12EC">
        <w:rPr>
          <w:rFonts w:ascii="Times New Roman" w:eastAsia="Calibri" w:hAnsi="Times New Roman" w:cs="Times New Roman"/>
          <w:sz w:val="28"/>
          <w:szCs w:val="28"/>
          <w:lang w:val="uk-UA" w:eastAsia="en-US"/>
        </w:rPr>
        <w:t>2 поле: Важливі, але не дуже термінові справи;</w:t>
      </w:r>
    </w:p>
    <w:p w:rsidR="001B12EC" w:rsidRPr="001B12EC" w:rsidRDefault="001B12EC" w:rsidP="001B12EC">
      <w:pPr>
        <w:ind w:left="720"/>
        <w:contextualSpacing/>
        <w:rPr>
          <w:rFonts w:ascii="Times New Roman" w:eastAsia="Calibri" w:hAnsi="Times New Roman" w:cs="Times New Roman"/>
          <w:sz w:val="28"/>
          <w:szCs w:val="28"/>
          <w:lang w:val="uk-UA" w:eastAsia="en-US"/>
        </w:rPr>
      </w:pPr>
      <w:r w:rsidRPr="001B12EC">
        <w:rPr>
          <w:rFonts w:ascii="Times New Roman" w:eastAsia="Calibri" w:hAnsi="Times New Roman" w:cs="Times New Roman"/>
          <w:sz w:val="28"/>
          <w:szCs w:val="28"/>
          <w:lang w:val="uk-UA" w:eastAsia="en-US"/>
        </w:rPr>
        <w:t>3 поле: Неважливі, але термінові справи;</w:t>
      </w:r>
    </w:p>
    <w:p w:rsidR="001B12EC" w:rsidRPr="001B12EC" w:rsidRDefault="001B12EC" w:rsidP="001B12EC">
      <w:pPr>
        <w:ind w:left="720"/>
        <w:contextualSpacing/>
        <w:rPr>
          <w:rFonts w:ascii="Times New Roman" w:eastAsia="Calibri" w:hAnsi="Times New Roman" w:cs="Times New Roman"/>
          <w:sz w:val="28"/>
          <w:szCs w:val="28"/>
          <w:lang w:val="uk-UA" w:eastAsia="en-US"/>
        </w:rPr>
      </w:pPr>
      <w:r w:rsidRPr="001B12EC">
        <w:rPr>
          <w:rFonts w:ascii="Times New Roman" w:eastAsia="Calibri" w:hAnsi="Times New Roman" w:cs="Times New Roman"/>
          <w:sz w:val="28"/>
          <w:szCs w:val="28"/>
          <w:lang w:val="uk-UA" w:eastAsia="en-US"/>
        </w:rPr>
        <w:t>4 поле: Неважливі і нетермінові справи.</w:t>
      </w:r>
    </w:p>
    <w:p w:rsidR="001B12EC" w:rsidRPr="001B12EC" w:rsidRDefault="001B12EC" w:rsidP="001B12EC">
      <w:pPr>
        <w:numPr>
          <w:ilvl w:val="0"/>
          <w:numId w:val="34"/>
        </w:numPr>
        <w:contextualSpacing/>
        <w:rPr>
          <w:rFonts w:ascii="Times New Roman" w:eastAsia="Calibri" w:hAnsi="Times New Roman" w:cs="Times New Roman"/>
          <w:sz w:val="28"/>
          <w:szCs w:val="28"/>
          <w:lang w:val="uk-UA" w:eastAsia="en-US"/>
        </w:rPr>
      </w:pPr>
      <w:r w:rsidRPr="001B12EC">
        <w:rPr>
          <w:rFonts w:ascii="Times New Roman" w:eastAsia="Calibri" w:hAnsi="Times New Roman" w:cs="Times New Roman"/>
          <w:b/>
          <w:bCs/>
          <w:sz w:val="28"/>
          <w:szCs w:val="28"/>
          <w:lang w:val="uk-UA" w:eastAsia="en-US"/>
        </w:rPr>
        <w:t>Неприємні справи робити невідкладно і зранку;</w:t>
      </w:r>
    </w:p>
    <w:p w:rsidR="001B12EC" w:rsidRPr="001B12EC" w:rsidRDefault="001B12EC" w:rsidP="001B12EC">
      <w:pPr>
        <w:numPr>
          <w:ilvl w:val="0"/>
          <w:numId w:val="34"/>
        </w:numPr>
        <w:contextualSpacing/>
        <w:rPr>
          <w:rFonts w:ascii="Times New Roman" w:eastAsia="Calibri" w:hAnsi="Times New Roman" w:cs="Times New Roman"/>
          <w:sz w:val="28"/>
          <w:szCs w:val="28"/>
          <w:lang w:val="uk-UA" w:eastAsia="en-US"/>
        </w:rPr>
      </w:pPr>
      <w:r w:rsidRPr="001B12EC">
        <w:rPr>
          <w:rFonts w:ascii="Times New Roman" w:eastAsia="Calibri" w:hAnsi="Times New Roman" w:cs="Times New Roman"/>
          <w:b/>
          <w:bCs/>
          <w:sz w:val="28"/>
          <w:szCs w:val="28"/>
          <w:lang w:val="uk-UA" w:eastAsia="en-US"/>
        </w:rPr>
        <w:t>Вміти говорити «ні»;</w:t>
      </w:r>
    </w:p>
    <w:p w:rsidR="001B12EC" w:rsidRPr="001B12EC" w:rsidRDefault="001B12EC" w:rsidP="001B12EC">
      <w:pPr>
        <w:numPr>
          <w:ilvl w:val="0"/>
          <w:numId w:val="34"/>
        </w:numPr>
        <w:contextualSpacing/>
        <w:rPr>
          <w:rFonts w:ascii="Times New Roman" w:eastAsia="Calibri" w:hAnsi="Times New Roman" w:cs="Times New Roman"/>
          <w:sz w:val="28"/>
          <w:szCs w:val="28"/>
          <w:lang w:val="uk-UA" w:eastAsia="en-US"/>
        </w:rPr>
      </w:pPr>
      <w:r w:rsidRPr="001B12EC">
        <w:rPr>
          <w:rFonts w:ascii="Times New Roman" w:eastAsia="Calibri" w:hAnsi="Times New Roman" w:cs="Times New Roman"/>
          <w:b/>
          <w:bCs/>
          <w:sz w:val="28"/>
          <w:szCs w:val="28"/>
          <w:lang w:val="uk-UA" w:eastAsia="en-US"/>
        </w:rPr>
        <w:t>Виконувати справи почергово;</w:t>
      </w:r>
    </w:p>
    <w:p w:rsidR="001B12EC" w:rsidRPr="00065036" w:rsidRDefault="001B12EC" w:rsidP="001B12EC">
      <w:pPr>
        <w:numPr>
          <w:ilvl w:val="0"/>
          <w:numId w:val="35"/>
        </w:numPr>
        <w:contextualSpacing/>
        <w:rPr>
          <w:rFonts w:ascii="Times New Roman" w:eastAsia="Calibri" w:hAnsi="Times New Roman" w:cs="Times New Roman"/>
          <w:sz w:val="28"/>
          <w:szCs w:val="28"/>
          <w:lang w:val="uk-UA" w:eastAsia="en-US"/>
        </w:rPr>
      </w:pPr>
      <w:r w:rsidRPr="001B12EC">
        <w:rPr>
          <w:rFonts w:ascii="Times New Roman" w:eastAsia="Calibri" w:hAnsi="Times New Roman" w:cs="Times New Roman"/>
          <w:b/>
          <w:bCs/>
          <w:sz w:val="28"/>
          <w:szCs w:val="28"/>
          <w:lang w:val="uk-UA" w:eastAsia="en-US"/>
        </w:rPr>
        <w:t>Повноцінно відпочивати.</w:t>
      </w:r>
    </w:p>
    <w:p w:rsidR="00065036" w:rsidRPr="001B12EC" w:rsidRDefault="00065036" w:rsidP="00065036">
      <w:pPr>
        <w:ind w:left="720"/>
        <w:contextualSpacing/>
        <w:rPr>
          <w:rFonts w:ascii="Times New Roman" w:eastAsia="Calibri" w:hAnsi="Times New Roman" w:cs="Times New Roman"/>
          <w:sz w:val="28"/>
          <w:szCs w:val="28"/>
          <w:lang w:val="uk-UA" w:eastAsia="en-US"/>
        </w:rPr>
      </w:pPr>
    </w:p>
    <w:p w:rsidR="001B12EC" w:rsidRPr="001B12EC" w:rsidRDefault="001B12EC" w:rsidP="001B12EC">
      <w:pPr>
        <w:numPr>
          <w:ilvl w:val="0"/>
          <w:numId w:val="29"/>
        </w:numPr>
        <w:spacing w:after="0"/>
        <w:contextualSpacing/>
        <w:jc w:val="center"/>
        <w:rPr>
          <w:rFonts w:ascii="Times New Roman" w:eastAsia="Calibri" w:hAnsi="Times New Roman" w:cs="Times New Roman"/>
          <w:b/>
          <w:bCs/>
          <w:sz w:val="28"/>
          <w:szCs w:val="28"/>
          <w:lang w:val="uk-UA" w:eastAsia="en-US"/>
        </w:rPr>
      </w:pPr>
      <w:r w:rsidRPr="001B12EC">
        <w:rPr>
          <w:rFonts w:ascii="Times New Roman" w:eastAsia="Calibri" w:hAnsi="Times New Roman" w:cs="Times New Roman"/>
          <w:b/>
          <w:bCs/>
          <w:sz w:val="28"/>
          <w:szCs w:val="28"/>
          <w:lang w:val="uk-UA" w:eastAsia="en-US"/>
        </w:rPr>
        <w:t xml:space="preserve">ПСИХОЛОГІЧНІ РЕСУРСИ </w:t>
      </w:r>
      <w:r w:rsidRPr="001B12EC">
        <w:rPr>
          <w:rFonts w:ascii="Times New Roman" w:eastAsia="Calibri" w:hAnsi="Times New Roman" w:cs="Times New Roman"/>
          <w:b/>
          <w:bCs/>
          <w:sz w:val="28"/>
          <w:szCs w:val="28"/>
          <w:lang w:val="uk-UA" w:eastAsia="en-US"/>
        </w:rPr>
        <w:br/>
        <w:t>(опір стресу,  подолання «комплексу відмінника»)</w:t>
      </w:r>
    </w:p>
    <w:p w:rsidR="001B12EC" w:rsidRPr="001B12EC" w:rsidRDefault="001B12EC" w:rsidP="001B12EC">
      <w:pPr>
        <w:spacing w:after="0"/>
        <w:ind w:left="720"/>
        <w:rPr>
          <w:rFonts w:ascii="Times New Roman" w:eastAsia="Calibri" w:hAnsi="Times New Roman" w:cs="Times New Roman"/>
          <w:b/>
          <w:sz w:val="28"/>
          <w:szCs w:val="28"/>
          <w:lang w:val="uk-UA" w:eastAsia="en-US"/>
        </w:rPr>
      </w:pPr>
      <w:r w:rsidRPr="001B12EC">
        <w:rPr>
          <w:rFonts w:ascii="Times New Roman" w:eastAsia="Calibri" w:hAnsi="Times New Roman" w:cs="Times New Roman"/>
          <w:b/>
          <w:sz w:val="28"/>
          <w:szCs w:val="28"/>
          <w:lang w:val="uk-UA" w:eastAsia="en-US"/>
        </w:rPr>
        <w:t>Опір стресу:</w:t>
      </w:r>
    </w:p>
    <w:p w:rsidR="001B12EC" w:rsidRPr="001B12EC" w:rsidRDefault="001B12EC" w:rsidP="001B12EC">
      <w:pPr>
        <w:spacing w:after="0"/>
        <w:ind w:left="720"/>
        <w:rPr>
          <w:rFonts w:ascii="Times New Roman" w:eastAsia="Calibri" w:hAnsi="Times New Roman" w:cs="Times New Roman"/>
          <w:sz w:val="28"/>
          <w:szCs w:val="28"/>
          <w:lang w:val="uk-UA" w:eastAsia="en-US"/>
        </w:rPr>
      </w:pPr>
      <w:r w:rsidRPr="001B12EC">
        <w:rPr>
          <w:rFonts w:ascii="Times New Roman" w:eastAsia="Calibri" w:hAnsi="Times New Roman" w:cs="Times New Roman"/>
          <w:sz w:val="28"/>
          <w:szCs w:val="28"/>
          <w:lang w:val="uk-UA" w:eastAsia="en-US"/>
        </w:rPr>
        <w:t xml:space="preserve">          Для життя людини, її психічного та фізичного здоров’я, її щастя важливим є уміння долати стреси. </w:t>
      </w:r>
    </w:p>
    <w:p w:rsidR="001B12EC" w:rsidRPr="001B12EC" w:rsidRDefault="001B12EC" w:rsidP="001B12EC">
      <w:pPr>
        <w:numPr>
          <w:ilvl w:val="0"/>
          <w:numId w:val="36"/>
        </w:numPr>
        <w:spacing w:after="0"/>
        <w:rPr>
          <w:rFonts w:ascii="Times New Roman" w:eastAsia="Calibri" w:hAnsi="Times New Roman" w:cs="Times New Roman"/>
          <w:sz w:val="28"/>
          <w:szCs w:val="28"/>
          <w:lang w:val="uk-UA" w:eastAsia="en-US"/>
        </w:rPr>
      </w:pPr>
      <w:proofErr w:type="spellStart"/>
      <w:r w:rsidRPr="001B12EC">
        <w:rPr>
          <w:rFonts w:ascii="Times New Roman" w:eastAsia="Calibri" w:hAnsi="Times New Roman" w:cs="Times New Roman"/>
          <w:b/>
          <w:bCs/>
          <w:sz w:val="28"/>
          <w:szCs w:val="28"/>
          <w:lang w:val="uk-UA" w:eastAsia="en-US"/>
        </w:rPr>
        <w:t>Тайсон</w:t>
      </w:r>
      <w:proofErr w:type="spellEnd"/>
      <w:r w:rsidRPr="001B12EC">
        <w:rPr>
          <w:rFonts w:ascii="Times New Roman" w:eastAsia="Calibri" w:hAnsi="Times New Roman" w:cs="Times New Roman"/>
          <w:b/>
          <w:bCs/>
          <w:sz w:val="28"/>
          <w:szCs w:val="28"/>
          <w:lang w:val="uk-UA" w:eastAsia="en-US"/>
        </w:rPr>
        <w:t xml:space="preserve"> </w:t>
      </w:r>
      <w:proofErr w:type="spellStart"/>
      <w:r w:rsidRPr="001B12EC">
        <w:rPr>
          <w:rFonts w:ascii="Times New Roman" w:eastAsia="Calibri" w:hAnsi="Times New Roman" w:cs="Times New Roman"/>
          <w:b/>
          <w:bCs/>
          <w:sz w:val="28"/>
          <w:szCs w:val="28"/>
          <w:lang w:val="uk-UA" w:eastAsia="en-US"/>
        </w:rPr>
        <w:t>Лернер</w:t>
      </w:r>
      <w:proofErr w:type="spellEnd"/>
      <w:r w:rsidRPr="001B12EC">
        <w:rPr>
          <w:rFonts w:ascii="Times New Roman" w:eastAsia="Calibri" w:hAnsi="Times New Roman" w:cs="Times New Roman"/>
          <w:b/>
          <w:bCs/>
          <w:sz w:val="28"/>
          <w:szCs w:val="28"/>
          <w:lang w:val="uk-UA" w:eastAsia="en-US"/>
        </w:rPr>
        <w:t>,  «Десять порад як подолати стрес»     (</w:t>
      </w:r>
      <w:hyperlink r:id="rId34" w:history="1">
        <w:r w:rsidRPr="001B12EC">
          <w:rPr>
            <w:rFonts w:ascii="Times New Roman" w:eastAsia="Calibri" w:hAnsi="Times New Roman" w:cs="Times New Roman"/>
            <w:b/>
            <w:bCs/>
            <w:color w:val="0000FF"/>
            <w:sz w:val="28"/>
            <w:szCs w:val="28"/>
            <w:u w:val="single"/>
            <w:lang w:val="uk-UA" w:eastAsia="en-US"/>
          </w:rPr>
          <w:t>http://bit.ly/2rZmoPb</w:t>
        </w:r>
      </w:hyperlink>
      <w:r w:rsidRPr="001B12EC">
        <w:rPr>
          <w:rFonts w:ascii="Times New Roman" w:eastAsia="Calibri" w:hAnsi="Times New Roman" w:cs="Times New Roman"/>
          <w:b/>
          <w:bCs/>
          <w:sz w:val="28"/>
          <w:szCs w:val="28"/>
          <w:lang w:val="uk-UA" w:eastAsia="en-US"/>
        </w:rPr>
        <w:t>);</w:t>
      </w:r>
    </w:p>
    <w:p w:rsidR="001B12EC" w:rsidRPr="001B12EC" w:rsidRDefault="001B12EC" w:rsidP="001B12EC">
      <w:pPr>
        <w:numPr>
          <w:ilvl w:val="0"/>
          <w:numId w:val="37"/>
        </w:numPr>
        <w:spacing w:after="0"/>
        <w:rPr>
          <w:rFonts w:ascii="Times New Roman" w:eastAsia="Calibri" w:hAnsi="Times New Roman" w:cs="Times New Roman"/>
          <w:sz w:val="28"/>
          <w:szCs w:val="28"/>
          <w:lang w:val="uk-UA" w:eastAsia="en-US"/>
        </w:rPr>
      </w:pPr>
      <w:r w:rsidRPr="001B12EC">
        <w:rPr>
          <w:rFonts w:ascii="Times New Roman" w:eastAsia="Calibri" w:hAnsi="Times New Roman" w:cs="Times New Roman"/>
          <w:b/>
          <w:bCs/>
          <w:sz w:val="28"/>
          <w:szCs w:val="28"/>
          <w:lang w:val="uk-UA" w:eastAsia="en-US"/>
        </w:rPr>
        <w:t>Курс на «</w:t>
      </w:r>
      <w:proofErr w:type="spellStart"/>
      <w:r w:rsidRPr="001B12EC">
        <w:rPr>
          <w:rFonts w:ascii="Times New Roman" w:eastAsia="Calibri" w:hAnsi="Times New Roman" w:cs="Times New Roman"/>
          <w:b/>
          <w:bCs/>
          <w:sz w:val="28"/>
          <w:szCs w:val="28"/>
          <w:lang w:val="uk-UA" w:eastAsia="en-US"/>
        </w:rPr>
        <w:t>Прометеусі</w:t>
      </w:r>
      <w:proofErr w:type="spellEnd"/>
      <w:r w:rsidRPr="001B12EC">
        <w:rPr>
          <w:rFonts w:ascii="Times New Roman" w:eastAsia="Calibri" w:hAnsi="Times New Roman" w:cs="Times New Roman"/>
          <w:b/>
          <w:bCs/>
          <w:sz w:val="28"/>
          <w:szCs w:val="28"/>
          <w:lang w:val="uk-UA" w:eastAsia="en-US"/>
        </w:rPr>
        <w:t>»  «Психологія стресу та способи  боротьби з ним»</w:t>
      </w:r>
    </w:p>
    <w:p w:rsidR="001B12EC" w:rsidRPr="001B12EC" w:rsidRDefault="00882B3C" w:rsidP="001B12EC">
      <w:pPr>
        <w:spacing w:after="0"/>
        <w:ind w:left="720"/>
        <w:rPr>
          <w:rFonts w:ascii="Times New Roman" w:eastAsia="Calibri" w:hAnsi="Times New Roman" w:cs="Times New Roman"/>
          <w:sz w:val="28"/>
          <w:szCs w:val="28"/>
          <w:lang w:val="uk-UA" w:eastAsia="en-US"/>
        </w:rPr>
      </w:pPr>
      <w:r>
        <w:fldChar w:fldCharType="begin"/>
      </w:r>
      <w:r w:rsidRPr="008B73BE">
        <w:rPr>
          <w:lang w:val="uk-UA"/>
        </w:rPr>
        <w:instrText xml:space="preserve"> </w:instrText>
      </w:r>
      <w:r>
        <w:instrText>HYPERLINK</w:instrText>
      </w:r>
      <w:r w:rsidRPr="008B73BE">
        <w:rPr>
          <w:lang w:val="uk-UA"/>
        </w:rPr>
        <w:instrText xml:space="preserve"> "</w:instrText>
      </w:r>
      <w:r>
        <w:instrText>https</w:instrText>
      </w:r>
      <w:r w:rsidRPr="008B73BE">
        <w:rPr>
          <w:lang w:val="uk-UA"/>
        </w:rPr>
        <w:instrText>://</w:instrText>
      </w:r>
      <w:r>
        <w:instrText>courses</w:instrText>
      </w:r>
      <w:r w:rsidRPr="008B73BE">
        <w:rPr>
          <w:lang w:val="uk-UA"/>
        </w:rPr>
        <w:instrText>.</w:instrText>
      </w:r>
      <w:r>
        <w:instrText>prometheus</w:instrText>
      </w:r>
      <w:r w:rsidRPr="008B73BE">
        <w:rPr>
          <w:lang w:val="uk-UA"/>
        </w:rPr>
        <w:instrText>.</w:instrText>
      </w:r>
      <w:r>
        <w:instrText>org</w:instrText>
      </w:r>
      <w:r w:rsidRPr="008B73BE">
        <w:rPr>
          <w:lang w:val="uk-UA"/>
        </w:rPr>
        <w:instrText>.</w:instrText>
      </w:r>
      <w:r>
        <w:instrText>ua</w:instrText>
      </w:r>
      <w:r w:rsidRPr="008B73BE">
        <w:rPr>
          <w:lang w:val="uk-UA"/>
        </w:rPr>
        <w:instrText xml:space="preserve">/" </w:instrText>
      </w:r>
      <w:r>
        <w:fldChar w:fldCharType="separate"/>
      </w:r>
      <w:r w:rsidR="001B12EC" w:rsidRPr="001B12EC">
        <w:rPr>
          <w:rFonts w:ascii="Times New Roman" w:eastAsia="Calibri" w:hAnsi="Times New Roman" w:cs="Times New Roman"/>
          <w:b/>
          <w:bCs/>
          <w:color w:val="0000FF"/>
          <w:sz w:val="28"/>
          <w:szCs w:val="28"/>
          <w:u w:val="single"/>
          <w:lang w:val="uk-UA" w:eastAsia="en-US"/>
        </w:rPr>
        <w:t>(https://courses.prometheus.org.ua/</w:t>
      </w:r>
      <w:r>
        <w:rPr>
          <w:rFonts w:ascii="Times New Roman" w:eastAsia="Calibri" w:hAnsi="Times New Roman" w:cs="Times New Roman"/>
          <w:b/>
          <w:bCs/>
          <w:color w:val="0000FF"/>
          <w:sz w:val="28"/>
          <w:szCs w:val="28"/>
          <w:u w:val="single"/>
          <w:lang w:val="uk-UA" w:eastAsia="en-US"/>
        </w:rPr>
        <w:fldChar w:fldCharType="end"/>
      </w:r>
      <w:r w:rsidR="001B12EC" w:rsidRPr="001B12EC">
        <w:rPr>
          <w:rFonts w:ascii="Times New Roman" w:eastAsia="Calibri" w:hAnsi="Times New Roman" w:cs="Times New Roman"/>
          <w:b/>
          <w:bCs/>
          <w:sz w:val="28"/>
          <w:szCs w:val="28"/>
          <w:u w:val="single"/>
          <w:lang w:val="uk-UA" w:eastAsia="en-US"/>
        </w:rPr>
        <w:t>courses/KUBG/Psy101/2014_T1/about)</w:t>
      </w:r>
    </w:p>
    <w:p w:rsidR="001B12EC" w:rsidRDefault="001B12EC" w:rsidP="001B12EC">
      <w:pPr>
        <w:spacing w:after="0"/>
        <w:ind w:left="720"/>
        <w:rPr>
          <w:rFonts w:ascii="Times New Roman" w:eastAsia="Calibri" w:hAnsi="Times New Roman" w:cs="Times New Roman"/>
          <w:b/>
          <w:sz w:val="28"/>
          <w:szCs w:val="28"/>
          <w:lang w:val="uk-UA" w:eastAsia="en-US"/>
        </w:rPr>
      </w:pPr>
      <w:r w:rsidRPr="001B12EC">
        <w:rPr>
          <w:rFonts w:ascii="Times New Roman" w:eastAsia="Calibri" w:hAnsi="Times New Roman" w:cs="Times New Roman"/>
          <w:b/>
          <w:sz w:val="28"/>
          <w:szCs w:val="28"/>
          <w:lang w:val="uk-UA" w:eastAsia="en-US"/>
        </w:rPr>
        <w:t>Подолання комплексу відмінника:</w:t>
      </w:r>
    </w:p>
    <w:p w:rsidR="002A08DC" w:rsidRPr="00B4417C" w:rsidRDefault="00BB7C65" w:rsidP="001B12EC">
      <w:pPr>
        <w:spacing w:after="0"/>
        <w:ind w:left="720"/>
        <w:rPr>
          <w:rFonts w:ascii="Times New Roman" w:eastAsia="Calibri" w:hAnsi="Times New Roman" w:cs="Times New Roman"/>
          <w:sz w:val="28"/>
          <w:szCs w:val="28"/>
          <w:lang w:eastAsia="en-US"/>
        </w:rPr>
      </w:pPr>
      <w:r w:rsidRPr="001B12EC">
        <w:rPr>
          <w:rFonts w:ascii="Times New Roman" w:eastAsia="Calibri" w:hAnsi="Times New Roman" w:cs="Times New Roman"/>
          <w:sz w:val="28"/>
          <w:szCs w:val="28"/>
          <w:lang w:val="uk-UA" w:eastAsia="en-US"/>
        </w:rPr>
        <w:t xml:space="preserve">       </w:t>
      </w:r>
      <w:r>
        <w:rPr>
          <w:rFonts w:ascii="Times New Roman" w:eastAsia="Calibri" w:hAnsi="Times New Roman" w:cs="Times New Roman"/>
          <w:sz w:val="28"/>
          <w:szCs w:val="28"/>
          <w:lang w:val="uk-UA" w:eastAsia="en-US"/>
        </w:rPr>
        <w:t xml:space="preserve">  </w:t>
      </w:r>
      <w:r w:rsidRPr="001B12EC">
        <w:rPr>
          <w:rFonts w:ascii="Times New Roman" w:eastAsia="Calibri" w:hAnsi="Times New Roman" w:cs="Times New Roman"/>
          <w:sz w:val="28"/>
          <w:szCs w:val="28"/>
          <w:lang w:val="uk-UA" w:eastAsia="en-US"/>
        </w:rPr>
        <w:t xml:space="preserve">«Комплекс відмінника» досить поширене явище. Дітей з малого починають навчати мовам, математиці, музиці, малюванню і т.д., а якщо не </w:t>
      </w:r>
      <w:r w:rsidRPr="001B12EC">
        <w:rPr>
          <w:rFonts w:ascii="Times New Roman" w:eastAsia="Calibri" w:hAnsi="Times New Roman" w:cs="Times New Roman"/>
          <w:sz w:val="28"/>
          <w:szCs w:val="28"/>
          <w:lang w:val="uk-UA" w:eastAsia="en-US"/>
        </w:rPr>
        <w:lastRenderedPageBreak/>
        <w:t xml:space="preserve">все успішно виходить, то на дитину обрушується несправедлива критика дорослих. </w:t>
      </w:r>
      <w:r w:rsidRPr="001B12EC">
        <w:rPr>
          <w:rFonts w:ascii="Times New Roman" w:eastAsia="Calibri" w:hAnsi="Times New Roman" w:cs="Times New Roman"/>
          <w:sz w:val="28"/>
          <w:szCs w:val="28"/>
          <w:lang w:val="uk-UA" w:eastAsia="en-US"/>
        </w:rPr>
        <w:br/>
        <w:t xml:space="preserve">Ситуація ускладнюється, коли дитина йде в школу. Вона зобов’язана бути відмінником, крім шкільних предметів батьки навісять на нього численні гуртки та секції. А якщо ще й батьки свого часу були відмінниками, то взагалі караул! Вони будуть тикати своє чадо носом у свої червоні дипломи та золоті медалі, і дитина буде лізти зі шкіри геть, щоб батьки були задоволені ним. Добре, якщо у дитини все виходитиме, і вона із задоволенням буде бігти на репетиції і тренування, а якщо ні … У дитини з’являється почуття провини, що вона  не виправдала довіри батьків, що у ній розчаровані. Протягом усього життя така людина буде переконана, що любов заслуговують тільки кращі, гідні. За життя «комплекс відмінника» буде змушувати людину впадати в крайності, вона або досягне великих висот і стане, приміром, професором, або впаде в глибоку депресію через те, що не домоглася бажаного.  Цим людям незнайоме почуття повного задоволення, вони постійно перебувають у гонитві за славою.      «Відмінник» не дозволяє собі робити помилки, він панічно боїться невдач. Його мета – перевершувати всіх оточуючих, він  дуже болісно </w:t>
      </w:r>
      <w:proofErr w:type="spellStart"/>
      <w:r w:rsidRPr="001B12EC">
        <w:rPr>
          <w:rFonts w:ascii="Times New Roman" w:eastAsia="Calibri" w:hAnsi="Times New Roman" w:cs="Times New Roman"/>
          <w:sz w:val="28"/>
          <w:szCs w:val="28"/>
          <w:lang w:val="uk-UA" w:eastAsia="en-US"/>
        </w:rPr>
        <w:t>перенсе</w:t>
      </w:r>
      <w:proofErr w:type="spellEnd"/>
      <w:r w:rsidRPr="001B12EC">
        <w:rPr>
          <w:rFonts w:ascii="Times New Roman" w:eastAsia="Calibri" w:hAnsi="Times New Roman" w:cs="Times New Roman"/>
          <w:sz w:val="28"/>
          <w:szCs w:val="28"/>
          <w:lang w:val="uk-UA" w:eastAsia="en-US"/>
        </w:rPr>
        <w:t xml:space="preserve"> чужий успіх. </w:t>
      </w:r>
      <w:r w:rsidRPr="001B12EC">
        <w:rPr>
          <w:rFonts w:ascii="Times New Roman" w:eastAsia="Calibri" w:hAnsi="Times New Roman" w:cs="Times New Roman"/>
          <w:sz w:val="28"/>
          <w:szCs w:val="28"/>
          <w:lang w:val="uk-UA" w:eastAsia="en-US"/>
        </w:rPr>
        <w:br/>
        <w:t xml:space="preserve">          Якщо «відмінник по життю» експериментує тільки над собою – це ще півбіди, гірше, якщо він починає переучувати всіх оточуючих. Він готовий кожній людині робити зауваження, той не правильно поставив наголос, а інший – невірно мислить. Зрештою, спілкування з ним перетворюється на тортури і люди намагаються його уникати. Кому сподобається, що над ним постійно демонструють перевагу? </w:t>
      </w:r>
      <w:r w:rsidRPr="001B12EC">
        <w:rPr>
          <w:rFonts w:ascii="Times New Roman" w:eastAsia="Calibri" w:hAnsi="Times New Roman" w:cs="Times New Roman"/>
          <w:sz w:val="28"/>
          <w:szCs w:val="28"/>
          <w:lang w:val="uk-UA" w:eastAsia="en-US"/>
        </w:rPr>
        <w:br/>
        <w:t xml:space="preserve">          Отже, ви вирішили, що хочете позбутися «комплексу відмінника». Що можна зробити, щоб навчитися не зациклюватися на ідеальності виконання поставлених завдань, точніше буде сказати, не роїться на всі сфери діяльності. Визначте пріоритети, віддавайте всі сили роботі, навчанню … </w:t>
      </w:r>
      <w:r w:rsidR="009D51CD" w:rsidRPr="001B12EC">
        <w:rPr>
          <w:rFonts w:ascii="Times New Roman" w:eastAsia="Calibri" w:hAnsi="Times New Roman" w:cs="Times New Roman"/>
          <w:noProof/>
          <w:sz w:val="28"/>
          <w:szCs w:val="28"/>
        </w:rPr>
        <w:drawing>
          <wp:anchor distT="0" distB="0" distL="114300" distR="114300" simplePos="0" relativeHeight="251687936" behindDoc="1" locked="0" layoutInCell="1" allowOverlap="1" wp14:anchorId="3F89CBB0" wp14:editId="2457EA05">
            <wp:simplePos x="0" y="0"/>
            <wp:positionH relativeFrom="column">
              <wp:posOffset>422910</wp:posOffset>
            </wp:positionH>
            <wp:positionV relativeFrom="paragraph">
              <wp:posOffset>1421765</wp:posOffset>
            </wp:positionV>
            <wp:extent cx="2190750" cy="1460500"/>
            <wp:effectExtent l="0" t="0" r="0" b="0"/>
            <wp:wrapTight wrapText="bothSides">
              <wp:wrapPolygon edited="0">
                <wp:start x="0" y="0"/>
                <wp:lineTo x="0" y="21412"/>
                <wp:lineTo x="21412" y="21412"/>
                <wp:lineTo x="21412"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0750" cy="1460500"/>
                    </a:xfrm>
                    <a:prstGeom prst="rect">
                      <a:avLst/>
                    </a:prstGeom>
                    <a:noFill/>
                  </pic:spPr>
                </pic:pic>
              </a:graphicData>
            </a:graphic>
            <wp14:sizeRelH relativeFrom="page">
              <wp14:pctWidth>0</wp14:pctWidth>
            </wp14:sizeRelH>
            <wp14:sizeRelV relativeFrom="page">
              <wp14:pctHeight>0</wp14:pctHeight>
            </wp14:sizeRelV>
          </wp:anchor>
        </w:drawing>
      </w:r>
      <w:r w:rsidRPr="001B12EC">
        <w:rPr>
          <w:rFonts w:ascii="Times New Roman" w:eastAsia="Calibri" w:hAnsi="Times New Roman" w:cs="Times New Roman"/>
          <w:sz w:val="28"/>
          <w:szCs w:val="28"/>
          <w:lang w:val="uk-UA" w:eastAsia="en-US"/>
        </w:rPr>
        <w:t>Але не варто бути кращим у всіх сферах діяльності, це неможливо. Дозвольте собі іноді робити помилки, ви, як будь-яка інша людина  маєте на це право. </w:t>
      </w:r>
      <w:r w:rsidRPr="001B12EC">
        <w:rPr>
          <w:rFonts w:ascii="Times New Roman" w:eastAsia="Calibri" w:hAnsi="Times New Roman" w:cs="Times New Roman"/>
          <w:sz w:val="28"/>
          <w:szCs w:val="28"/>
          <w:lang w:val="uk-UA" w:eastAsia="en-US"/>
        </w:rPr>
        <w:br/>
        <w:t xml:space="preserve">          Не бійтеся взятися за справу, яку не зможете виконати досконало. Подумайте над тим – а що власне станеться, якщо не все вийде ідеально? Переконайте себе в тому, що нічого страшного не трапитися. </w:t>
      </w:r>
      <w:r w:rsidRPr="001B12EC">
        <w:rPr>
          <w:rFonts w:ascii="Times New Roman" w:eastAsia="Calibri" w:hAnsi="Times New Roman" w:cs="Times New Roman"/>
          <w:sz w:val="28"/>
          <w:szCs w:val="28"/>
          <w:lang w:val="uk-UA" w:eastAsia="en-US"/>
        </w:rPr>
        <w:br/>
        <w:t xml:space="preserve">          Навчіться отримувати задоволення від заняття улюбленою справою, не варто зациклюватися лише на результаті. </w:t>
      </w:r>
      <w:r w:rsidR="0026538B">
        <w:rPr>
          <w:rFonts w:ascii="Times New Roman" w:eastAsia="Calibri" w:hAnsi="Times New Roman" w:cs="Times New Roman"/>
          <w:sz w:val="28"/>
          <w:szCs w:val="28"/>
          <w:lang w:val="uk-UA" w:eastAsia="en-US"/>
        </w:rPr>
        <w:t xml:space="preserve"> </w:t>
      </w:r>
    </w:p>
    <w:p w:rsidR="002A08DC" w:rsidRDefault="002A08DC" w:rsidP="002A08DC">
      <w:pPr>
        <w:spacing w:after="0"/>
        <w:ind w:left="720"/>
        <w:jc w:val="center"/>
        <w:rPr>
          <w:rFonts w:ascii="Times New Roman" w:eastAsia="Calibri" w:hAnsi="Times New Roman" w:cs="Times New Roman"/>
          <w:b/>
          <w:sz w:val="28"/>
          <w:szCs w:val="28"/>
          <w:lang w:val="uk-UA" w:eastAsia="en-US"/>
        </w:rPr>
      </w:pPr>
      <w:r>
        <w:rPr>
          <w:noProof/>
        </w:rPr>
        <w:lastRenderedPageBreak/>
        <w:drawing>
          <wp:inline distT="0" distB="0" distL="0" distR="0" wp14:anchorId="7EEFDA17" wp14:editId="43ADE652">
            <wp:extent cx="1164590" cy="1274445"/>
            <wp:effectExtent l="0" t="0" r="0" b="1905"/>
            <wp:docPr id="32" name="Рисунок 53"/>
            <wp:cNvGraphicFramePr/>
            <a:graphic xmlns:a="http://schemas.openxmlformats.org/drawingml/2006/main">
              <a:graphicData uri="http://schemas.openxmlformats.org/drawingml/2006/picture">
                <pic:pic xmlns:pic="http://schemas.openxmlformats.org/drawingml/2006/picture">
                  <pic:nvPicPr>
                    <pic:cNvPr id="32" name="Рисунок 53"/>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4590" cy="1274445"/>
                    </a:xfrm>
                    <a:prstGeom prst="rect">
                      <a:avLst/>
                    </a:prstGeom>
                    <a:noFill/>
                  </pic:spPr>
                </pic:pic>
              </a:graphicData>
            </a:graphic>
          </wp:inline>
        </w:drawing>
      </w:r>
    </w:p>
    <w:p w:rsidR="002A08DC" w:rsidRDefault="002A08DC" w:rsidP="002A08DC">
      <w:pPr>
        <w:autoSpaceDE w:val="0"/>
        <w:autoSpaceDN w:val="0"/>
        <w:adjustRightInd w:val="0"/>
        <w:spacing w:before="120" w:after="0" w:line="240" w:lineRule="auto"/>
        <w:jc w:val="center"/>
        <w:rPr>
          <w:rFonts w:ascii="Times New Roman" w:hAnsi="Times New Roman"/>
          <w:sz w:val="26"/>
          <w:szCs w:val="26"/>
          <w:lang w:val="uk-UA"/>
        </w:rPr>
      </w:pPr>
      <w:r>
        <w:rPr>
          <w:rFonts w:ascii="Times New Roman" w:hAnsi="Times New Roman"/>
          <w:b/>
          <w:i/>
          <w:sz w:val="26"/>
          <w:szCs w:val="26"/>
          <w:lang w:val="uk-UA"/>
        </w:rPr>
        <w:t>Шановні колеги!</w:t>
      </w:r>
    </w:p>
    <w:p w:rsidR="002A08DC" w:rsidRDefault="002A08DC" w:rsidP="002A08DC">
      <w:pPr>
        <w:autoSpaceDE w:val="0"/>
        <w:autoSpaceDN w:val="0"/>
        <w:adjustRightInd w:val="0"/>
        <w:spacing w:after="0" w:line="240" w:lineRule="auto"/>
        <w:ind w:firstLine="709"/>
        <w:jc w:val="center"/>
        <w:rPr>
          <w:rFonts w:ascii="Times New Roman" w:hAnsi="Times New Roman"/>
          <w:i/>
          <w:sz w:val="26"/>
          <w:szCs w:val="26"/>
          <w:lang w:val="uk-UA"/>
        </w:rPr>
      </w:pPr>
      <w:r>
        <w:rPr>
          <w:rFonts w:ascii="Times New Roman" w:hAnsi="Times New Roman"/>
          <w:i/>
          <w:sz w:val="26"/>
          <w:szCs w:val="26"/>
          <w:lang w:val="uk-UA"/>
        </w:rPr>
        <w:t xml:space="preserve">Щиро вдячні Вам за розуміння наших спільних напрямів роботи. </w:t>
      </w:r>
    </w:p>
    <w:p w:rsidR="002A08DC" w:rsidRDefault="002A08DC" w:rsidP="002A08DC">
      <w:pPr>
        <w:autoSpaceDE w:val="0"/>
        <w:autoSpaceDN w:val="0"/>
        <w:adjustRightInd w:val="0"/>
        <w:spacing w:after="0" w:line="240" w:lineRule="auto"/>
        <w:ind w:firstLine="709"/>
        <w:jc w:val="center"/>
        <w:rPr>
          <w:rFonts w:ascii="Times New Roman" w:hAnsi="Times New Roman"/>
          <w:i/>
          <w:sz w:val="26"/>
          <w:szCs w:val="26"/>
          <w:lang w:val="uk-UA"/>
        </w:rPr>
      </w:pPr>
    </w:p>
    <w:p w:rsidR="002A08DC" w:rsidRDefault="002A08DC" w:rsidP="002A08DC">
      <w:pPr>
        <w:autoSpaceDE w:val="0"/>
        <w:autoSpaceDN w:val="0"/>
        <w:adjustRightInd w:val="0"/>
        <w:spacing w:after="0" w:line="240" w:lineRule="auto"/>
        <w:ind w:firstLine="709"/>
        <w:jc w:val="center"/>
        <w:rPr>
          <w:rFonts w:ascii="Times New Roman" w:hAnsi="Times New Roman"/>
          <w:i/>
          <w:sz w:val="26"/>
          <w:szCs w:val="26"/>
          <w:lang w:val="uk-UA"/>
        </w:rPr>
      </w:pPr>
    </w:p>
    <w:p w:rsidR="002A08DC" w:rsidRPr="002A08DC" w:rsidRDefault="002A08DC" w:rsidP="002A08DC">
      <w:pPr>
        <w:autoSpaceDE w:val="0"/>
        <w:autoSpaceDN w:val="0"/>
        <w:adjustRightInd w:val="0"/>
        <w:spacing w:after="0" w:line="240" w:lineRule="auto"/>
        <w:ind w:firstLine="709"/>
        <w:jc w:val="center"/>
        <w:rPr>
          <w:rFonts w:ascii="Times New Roman" w:hAnsi="Times New Roman"/>
          <w:i/>
          <w:sz w:val="26"/>
          <w:szCs w:val="26"/>
        </w:rPr>
      </w:pPr>
      <w:r>
        <w:rPr>
          <w:rFonts w:ascii="Times New Roman" w:hAnsi="Times New Roman"/>
          <w:i/>
          <w:sz w:val="26"/>
          <w:szCs w:val="26"/>
          <w:lang w:val="uk-UA"/>
        </w:rPr>
        <w:t xml:space="preserve">Чекаємо на ваші пропозиції за адресою: </w:t>
      </w:r>
      <w:proofErr w:type="spellStart"/>
      <w:r>
        <w:rPr>
          <w:rFonts w:ascii="Times New Roman" w:hAnsi="Times New Roman"/>
          <w:i/>
          <w:sz w:val="26"/>
          <w:szCs w:val="26"/>
          <w:lang w:val="en-US"/>
        </w:rPr>
        <w:t>kosolapova</w:t>
      </w:r>
      <w:proofErr w:type="spellEnd"/>
      <w:r w:rsidRPr="002A08DC">
        <w:rPr>
          <w:rFonts w:ascii="Times New Roman" w:hAnsi="Times New Roman"/>
          <w:i/>
          <w:sz w:val="26"/>
          <w:szCs w:val="26"/>
        </w:rPr>
        <w:t>@</w:t>
      </w:r>
      <w:r>
        <w:rPr>
          <w:rFonts w:ascii="Times New Roman" w:hAnsi="Times New Roman"/>
          <w:i/>
          <w:sz w:val="26"/>
          <w:szCs w:val="26"/>
          <w:lang w:val="en-US"/>
        </w:rPr>
        <w:t>galaxy</w:t>
      </w:r>
      <w:r w:rsidRPr="002A08DC">
        <w:rPr>
          <w:rFonts w:ascii="Times New Roman" w:hAnsi="Times New Roman"/>
          <w:i/>
          <w:sz w:val="26"/>
          <w:szCs w:val="26"/>
        </w:rPr>
        <w:t>.</w:t>
      </w:r>
      <w:proofErr w:type="spellStart"/>
      <w:r>
        <w:rPr>
          <w:rFonts w:ascii="Times New Roman" w:hAnsi="Times New Roman"/>
          <w:i/>
          <w:sz w:val="26"/>
          <w:szCs w:val="26"/>
          <w:lang w:val="en-US"/>
        </w:rPr>
        <w:t>vn</w:t>
      </w:r>
      <w:proofErr w:type="spellEnd"/>
      <w:r w:rsidRPr="002A08DC">
        <w:rPr>
          <w:rFonts w:ascii="Times New Roman" w:hAnsi="Times New Roman"/>
          <w:i/>
          <w:sz w:val="26"/>
          <w:szCs w:val="26"/>
        </w:rPr>
        <w:t>.</w:t>
      </w:r>
      <w:proofErr w:type="spellStart"/>
      <w:r>
        <w:rPr>
          <w:rFonts w:ascii="Times New Roman" w:hAnsi="Times New Roman"/>
          <w:i/>
          <w:sz w:val="26"/>
          <w:szCs w:val="26"/>
          <w:lang w:val="en-US"/>
        </w:rPr>
        <w:t>ua</w:t>
      </w:r>
      <w:proofErr w:type="spellEnd"/>
    </w:p>
    <w:p w:rsidR="002A08DC" w:rsidRDefault="002A08DC" w:rsidP="002A08DC">
      <w:pPr>
        <w:autoSpaceDE w:val="0"/>
        <w:autoSpaceDN w:val="0"/>
        <w:adjustRightInd w:val="0"/>
        <w:spacing w:after="0" w:line="240" w:lineRule="auto"/>
        <w:ind w:firstLine="709"/>
        <w:jc w:val="center"/>
        <w:rPr>
          <w:rFonts w:ascii="Times New Roman" w:hAnsi="Times New Roman"/>
          <w:i/>
          <w:sz w:val="26"/>
          <w:szCs w:val="26"/>
          <w:lang w:val="uk-UA"/>
        </w:rPr>
      </w:pPr>
    </w:p>
    <w:p w:rsidR="002A08DC" w:rsidRDefault="002A08DC" w:rsidP="002A08DC">
      <w:pPr>
        <w:autoSpaceDE w:val="0"/>
        <w:autoSpaceDN w:val="0"/>
        <w:adjustRightInd w:val="0"/>
        <w:spacing w:after="0" w:line="240" w:lineRule="auto"/>
        <w:ind w:firstLine="709"/>
        <w:jc w:val="center"/>
        <w:rPr>
          <w:rFonts w:ascii="Times New Roman" w:hAnsi="Times New Roman"/>
          <w:i/>
          <w:sz w:val="26"/>
          <w:szCs w:val="26"/>
          <w:u w:val="single"/>
          <w:lang w:val="uk-UA"/>
        </w:rPr>
      </w:pPr>
    </w:p>
    <w:p w:rsidR="002A08DC" w:rsidRDefault="002A08DC" w:rsidP="002A08DC">
      <w:pPr>
        <w:tabs>
          <w:tab w:val="left" w:pos="3465"/>
        </w:tabs>
        <w:autoSpaceDE w:val="0"/>
        <w:autoSpaceDN w:val="0"/>
        <w:adjustRightInd w:val="0"/>
        <w:spacing w:after="0" w:line="240" w:lineRule="auto"/>
        <w:rPr>
          <w:rFonts w:ascii="Times New Roman" w:hAnsi="Times New Roman"/>
          <w:i/>
          <w:sz w:val="26"/>
          <w:szCs w:val="26"/>
          <w:lang w:val="uk-UA"/>
        </w:rPr>
      </w:pPr>
      <w:r>
        <w:rPr>
          <w:rFonts w:ascii="Times New Roman" w:hAnsi="Times New Roman"/>
          <w:i/>
          <w:sz w:val="26"/>
          <w:szCs w:val="26"/>
          <w:lang w:val="uk-UA"/>
        </w:rPr>
        <w:tab/>
      </w:r>
    </w:p>
    <w:p w:rsidR="002A08DC" w:rsidRDefault="002A08DC" w:rsidP="002A08DC">
      <w:pPr>
        <w:autoSpaceDE w:val="0"/>
        <w:autoSpaceDN w:val="0"/>
        <w:adjustRightInd w:val="0"/>
        <w:spacing w:after="0" w:line="240" w:lineRule="auto"/>
        <w:rPr>
          <w:rFonts w:ascii="Times New Roman" w:hAnsi="Times New Roman"/>
          <w:i/>
          <w:sz w:val="26"/>
          <w:szCs w:val="26"/>
          <w:lang w:val="uk-UA"/>
        </w:rPr>
      </w:pPr>
    </w:p>
    <w:p w:rsidR="002A08DC" w:rsidRDefault="002A08DC" w:rsidP="002A08DC">
      <w:pPr>
        <w:spacing w:after="0" w:line="240" w:lineRule="auto"/>
        <w:jc w:val="center"/>
        <w:rPr>
          <w:rFonts w:ascii="Times New Roman" w:hAnsi="Times New Roman"/>
          <w:b/>
          <w:sz w:val="26"/>
          <w:szCs w:val="26"/>
          <w:lang w:val="uk-UA"/>
        </w:rPr>
      </w:pPr>
      <w:r>
        <w:rPr>
          <w:rFonts w:ascii="Times New Roman" w:hAnsi="Times New Roman"/>
          <w:b/>
          <w:sz w:val="26"/>
          <w:szCs w:val="26"/>
          <w:lang w:val="uk-UA"/>
        </w:rPr>
        <w:t xml:space="preserve">Відповідальна за випуск:  </w:t>
      </w:r>
    </w:p>
    <w:p w:rsidR="002A08DC" w:rsidRDefault="002A08DC" w:rsidP="002A08DC">
      <w:pPr>
        <w:spacing w:after="0" w:line="240" w:lineRule="auto"/>
        <w:rPr>
          <w:rFonts w:ascii="Times New Roman" w:hAnsi="Times New Roman"/>
          <w:sz w:val="26"/>
          <w:szCs w:val="26"/>
          <w:lang w:val="uk-UA"/>
        </w:rPr>
      </w:pPr>
      <w:r>
        <w:rPr>
          <w:rFonts w:ascii="Times New Roman" w:hAnsi="Times New Roman"/>
          <w:b/>
          <w:i/>
          <w:sz w:val="26"/>
          <w:szCs w:val="26"/>
          <w:lang w:val="uk-UA"/>
        </w:rPr>
        <w:t>О.В. Косолапова</w:t>
      </w:r>
      <w:r>
        <w:rPr>
          <w:rFonts w:ascii="Times New Roman" w:hAnsi="Times New Roman"/>
          <w:sz w:val="26"/>
          <w:szCs w:val="26"/>
          <w:lang w:val="uk-UA"/>
        </w:rPr>
        <w:t xml:space="preserve">  – методист з навчальних дисциплін комунальної установи «Міський методичний кабінет».</w:t>
      </w:r>
    </w:p>
    <w:p w:rsidR="001B12EC" w:rsidRPr="001B12EC" w:rsidRDefault="00BB7C65" w:rsidP="001B12EC">
      <w:pPr>
        <w:spacing w:after="0"/>
        <w:ind w:left="720"/>
        <w:rPr>
          <w:rFonts w:ascii="Times New Roman" w:eastAsia="Calibri" w:hAnsi="Times New Roman" w:cs="Times New Roman"/>
          <w:b/>
          <w:sz w:val="28"/>
          <w:szCs w:val="28"/>
          <w:lang w:val="uk-UA" w:eastAsia="en-US"/>
        </w:rPr>
      </w:pPr>
      <w:r w:rsidRPr="001B12EC">
        <w:rPr>
          <w:rFonts w:ascii="Times New Roman" w:eastAsia="Calibri" w:hAnsi="Times New Roman" w:cs="Times New Roman"/>
          <w:sz w:val="28"/>
          <w:szCs w:val="28"/>
          <w:lang w:val="uk-UA" w:eastAsia="en-US"/>
        </w:rPr>
        <w:br/>
      </w:r>
    </w:p>
    <w:sectPr w:rsidR="001B12EC" w:rsidRPr="001B12EC" w:rsidSect="00192A53">
      <w:footerReference w:type="default" r:id="rId37"/>
      <w:pgSz w:w="11906" w:h="16838"/>
      <w:pgMar w:top="851" w:right="851" w:bottom="851"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2B3C" w:rsidRDefault="00882B3C" w:rsidP="002111E9">
      <w:pPr>
        <w:spacing w:after="0" w:line="240" w:lineRule="auto"/>
      </w:pPr>
      <w:r>
        <w:separator/>
      </w:r>
    </w:p>
  </w:endnote>
  <w:endnote w:type="continuationSeparator" w:id="0">
    <w:p w:rsidR="00882B3C" w:rsidRDefault="00882B3C" w:rsidP="002111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2418091"/>
      <w:docPartObj>
        <w:docPartGallery w:val="Page Numbers (Bottom of Page)"/>
        <w:docPartUnique/>
      </w:docPartObj>
    </w:sdtPr>
    <w:sdtEndPr/>
    <w:sdtContent>
      <w:p w:rsidR="00B4417C" w:rsidRDefault="00B4417C">
        <w:pPr>
          <w:pStyle w:val="a8"/>
          <w:jc w:val="right"/>
        </w:pPr>
        <w:r>
          <w:fldChar w:fldCharType="begin"/>
        </w:r>
        <w:r>
          <w:instrText>PAGE   \* MERGEFORMAT</w:instrText>
        </w:r>
        <w:r>
          <w:fldChar w:fldCharType="separate"/>
        </w:r>
        <w:r w:rsidR="008B73BE">
          <w:rPr>
            <w:noProof/>
          </w:rPr>
          <w:t>14</w:t>
        </w:r>
        <w:r>
          <w:fldChar w:fldCharType="end"/>
        </w:r>
      </w:p>
    </w:sdtContent>
  </w:sdt>
  <w:p w:rsidR="00B4417C" w:rsidRDefault="00B4417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2B3C" w:rsidRDefault="00882B3C" w:rsidP="002111E9">
      <w:pPr>
        <w:spacing w:after="0" w:line="240" w:lineRule="auto"/>
      </w:pPr>
      <w:r>
        <w:separator/>
      </w:r>
    </w:p>
  </w:footnote>
  <w:footnote w:type="continuationSeparator" w:id="0">
    <w:p w:rsidR="00882B3C" w:rsidRDefault="00882B3C" w:rsidP="002111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3B5"/>
      </v:shape>
    </w:pict>
  </w:numPicBullet>
  <w:abstractNum w:abstractNumId="0">
    <w:nsid w:val="03092C96"/>
    <w:multiLevelType w:val="multilevel"/>
    <w:tmpl w:val="79CAA7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3B61621"/>
    <w:multiLevelType w:val="multilevel"/>
    <w:tmpl w:val="58A89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B67C6C"/>
    <w:multiLevelType w:val="multilevel"/>
    <w:tmpl w:val="04487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BD4321"/>
    <w:multiLevelType w:val="hybridMultilevel"/>
    <w:tmpl w:val="518A7094"/>
    <w:lvl w:ilvl="0" w:tplc="6F4E8ECA">
      <w:start w:val="1"/>
      <w:numFmt w:val="decimal"/>
      <w:lvlText w:val="%1."/>
      <w:lvlJc w:val="left"/>
      <w:pPr>
        <w:ind w:left="360" w:hanging="360"/>
      </w:pPr>
      <w:rPr>
        <w:rFonts w:hint="default"/>
        <w:b w:val="0"/>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
    <w:nsid w:val="069246D6"/>
    <w:multiLevelType w:val="multilevel"/>
    <w:tmpl w:val="93B63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B90804"/>
    <w:multiLevelType w:val="hybridMultilevel"/>
    <w:tmpl w:val="8FD080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A972F3"/>
    <w:multiLevelType w:val="hybridMultilevel"/>
    <w:tmpl w:val="48E278AA"/>
    <w:lvl w:ilvl="0" w:tplc="0419000F">
      <w:start w:val="1"/>
      <w:numFmt w:val="decimal"/>
      <w:lvlText w:val="%1."/>
      <w:lvlJc w:val="left"/>
      <w:pPr>
        <w:ind w:left="1571" w:hanging="360"/>
      </w:pPr>
      <w:rPr>
        <w:rFonts w:cs="Times New Roman"/>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7">
    <w:nsid w:val="11F52862"/>
    <w:multiLevelType w:val="hybridMultilevel"/>
    <w:tmpl w:val="0394818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A0A16F7"/>
    <w:multiLevelType w:val="hybridMultilevel"/>
    <w:tmpl w:val="8E803E4C"/>
    <w:lvl w:ilvl="0" w:tplc="54F21DEC">
      <w:start w:val="1"/>
      <w:numFmt w:val="bullet"/>
      <w:lvlText w:val=""/>
      <w:lvlJc w:val="left"/>
      <w:pPr>
        <w:tabs>
          <w:tab w:val="num" w:pos="720"/>
        </w:tabs>
        <w:ind w:left="720" w:hanging="360"/>
      </w:pPr>
      <w:rPr>
        <w:rFonts w:ascii="Wingdings" w:hAnsi="Wingdings" w:hint="default"/>
      </w:rPr>
    </w:lvl>
    <w:lvl w:ilvl="1" w:tplc="36C45E9E" w:tentative="1">
      <w:start w:val="1"/>
      <w:numFmt w:val="bullet"/>
      <w:lvlText w:val=""/>
      <w:lvlJc w:val="left"/>
      <w:pPr>
        <w:tabs>
          <w:tab w:val="num" w:pos="1440"/>
        </w:tabs>
        <w:ind w:left="1440" w:hanging="360"/>
      </w:pPr>
      <w:rPr>
        <w:rFonts w:ascii="Wingdings" w:hAnsi="Wingdings" w:hint="default"/>
      </w:rPr>
    </w:lvl>
    <w:lvl w:ilvl="2" w:tplc="646864E8" w:tentative="1">
      <w:start w:val="1"/>
      <w:numFmt w:val="bullet"/>
      <w:lvlText w:val=""/>
      <w:lvlJc w:val="left"/>
      <w:pPr>
        <w:tabs>
          <w:tab w:val="num" w:pos="2160"/>
        </w:tabs>
        <w:ind w:left="2160" w:hanging="360"/>
      </w:pPr>
      <w:rPr>
        <w:rFonts w:ascii="Wingdings" w:hAnsi="Wingdings" w:hint="default"/>
      </w:rPr>
    </w:lvl>
    <w:lvl w:ilvl="3" w:tplc="AE8CC938" w:tentative="1">
      <w:start w:val="1"/>
      <w:numFmt w:val="bullet"/>
      <w:lvlText w:val=""/>
      <w:lvlJc w:val="left"/>
      <w:pPr>
        <w:tabs>
          <w:tab w:val="num" w:pos="2880"/>
        </w:tabs>
        <w:ind w:left="2880" w:hanging="360"/>
      </w:pPr>
      <w:rPr>
        <w:rFonts w:ascii="Wingdings" w:hAnsi="Wingdings" w:hint="default"/>
      </w:rPr>
    </w:lvl>
    <w:lvl w:ilvl="4" w:tplc="25C8C5F0" w:tentative="1">
      <w:start w:val="1"/>
      <w:numFmt w:val="bullet"/>
      <w:lvlText w:val=""/>
      <w:lvlJc w:val="left"/>
      <w:pPr>
        <w:tabs>
          <w:tab w:val="num" w:pos="3600"/>
        </w:tabs>
        <w:ind w:left="3600" w:hanging="360"/>
      </w:pPr>
      <w:rPr>
        <w:rFonts w:ascii="Wingdings" w:hAnsi="Wingdings" w:hint="default"/>
      </w:rPr>
    </w:lvl>
    <w:lvl w:ilvl="5" w:tplc="3C108254" w:tentative="1">
      <w:start w:val="1"/>
      <w:numFmt w:val="bullet"/>
      <w:lvlText w:val=""/>
      <w:lvlJc w:val="left"/>
      <w:pPr>
        <w:tabs>
          <w:tab w:val="num" w:pos="4320"/>
        </w:tabs>
        <w:ind w:left="4320" w:hanging="360"/>
      </w:pPr>
      <w:rPr>
        <w:rFonts w:ascii="Wingdings" w:hAnsi="Wingdings" w:hint="default"/>
      </w:rPr>
    </w:lvl>
    <w:lvl w:ilvl="6" w:tplc="6DCCAA34" w:tentative="1">
      <w:start w:val="1"/>
      <w:numFmt w:val="bullet"/>
      <w:lvlText w:val=""/>
      <w:lvlJc w:val="left"/>
      <w:pPr>
        <w:tabs>
          <w:tab w:val="num" w:pos="5040"/>
        </w:tabs>
        <w:ind w:left="5040" w:hanging="360"/>
      </w:pPr>
      <w:rPr>
        <w:rFonts w:ascii="Wingdings" w:hAnsi="Wingdings" w:hint="default"/>
      </w:rPr>
    </w:lvl>
    <w:lvl w:ilvl="7" w:tplc="3FB45268" w:tentative="1">
      <w:start w:val="1"/>
      <w:numFmt w:val="bullet"/>
      <w:lvlText w:val=""/>
      <w:lvlJc w:val="left"/>
      <w:pPr>
        <w:tabs>
          <w:tab w:val="num" w:pos="5760"/>
        </w:tabs>
        <w:ind w:left="5760" w:hanging="360"/>
      </w:pPr>
      <w:rPr>
        <w:rFonts w:ascii="Wingdings" w:hAnsi="Wingdings" w:hint="default"/>
      </w:rPr>
    </w:lvl>
    <w:lvl w:ilvl="8" w:tplc="CE66D964" w:tentative="1">
      <w:start w:val="1"/>
      <w:numFmt w:val="bullet"/>
      <w:lvlText w:val=""/>
      <w:lvlJc w:val="left"/>
      <w:pPr>
        <w:tabs>
          <w:tab w:val="num" w:pos="6480"/>
        </w:tabs>
        <w:ind w:left="6480" w:hanging="360"/>
      </w:pPr>
      <w:rPr>
        <w:rFonts w:ascii="Wingdings" w:hAnsi="Wingdings" w:hint="default"/>
      </w:rPr>
    </w:lvl>
  </w:abstractNum>
  <w:abstractNum w:abstractNumId="9">
    <w:nsid w:val="1AD52699"/>
    <w:multiLevelType w:val="hybridMultilevel"/>
    <w:tmpl w:val="F4A62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223047"/>
    <w:multiLevelType w:val="hybridMultilevel"/>
    <w:tmpl w:val="D214C558"/>
    <w:lvl w:ilvl="0" w:tplc="0419000D">
      <w:start w:val="1"/>
      <w:numFmt w:val="bullet"/>
      <w:lvlText w:val=""/>
      <w:lvlJc w:val="left"/>
      <w:pPr>
        <w:tabs>
          <w:tab w:val="num" w:pos="720"/>
        </w:tabs>
        <w:ind w:left="720" w:hanging="360"/>
      </w:pPr>
      <w:rPr>
        <w:rFonts w:ascii="Wingdings" w:hAnsi="Wingdings" w:hint="default"/>
      </w:rPr>
    </w:lvl>
    <w:lvl w:ilvl="1" w:tplc="CB982EBA" w:tentative="1">
      <w:start w:val="1"/>
      <w:numFmt w:val="bullet"/>
      <w:lvlText w:val=""/>
      <w:lvlJc w:val="left"/>
      <w:pPr>
        <w:tabs>
          <w:tab w:val="num" w:pos="1440"/>
        </w:tabs>
        <w:ind w:left="1440" w:hanging="360"/>
      </w:pPr>
      <w:rPr>
        <w:rFonts w:ascii="Wingdings" w:hAnsi="Wingdings" w:hint="default"/>
      </w:rPr>
    </w:lvl>
    <w:lvl w:ilvl="2" w:tplc="041CE54E" w:tentative="1">
      <w:start w:val="1"/>
      <w:numFmt w:val="bullet"/>
      <w:lvlText w:val=""/>
      <w:lvlJc w:val="left"/>
      <w:pPr>
        <w:tabs>
          <w:tab w:val="num" w:pos="2160"/>
        </w:tabs>
        <w:ind w:left="2160" w:hanging="360"/>
      </w:pPr>
      <w:rPr>
        <w:rFonts w:ascii="Wingdings" w:hAnsi="Wingdings" w:hint="default"/>
      </w:rPr>
    </w:lvl>
    <w:lvl w:ilvl="3" w:tplc="996C68AA" w:tentative="1">
      <w:start w:val="1"/>
      <w:numFmt w:val="bullet"/>
      <w:lvlText w:val=""/>
      <w:lvlJc w:val="left"/>
      <w:pPr>
        <w:tabs>
          <w:tab w:val="num" w:pos="2880"/>
        </w:tabs>
        <w:ind w:left="2880" w:hanging="360"/>
      </w:pPr>
      <w:rPr>
        <w:rFonts w:ascii="Wingdings" w:hAnsi="Wingdings" w:hint="default"/>
      </w:rPr>
    </w:lvl>
    <w:lvl w:ilvl="4" w:tplc="B052C344" w:tentative="1">
      <w:start w:val="1"/>
      <w:numFmt w:val="bullet"/>
      <w:lvlText w:val=""/>
      <w:lvlJc w:val="left"/>
      <w:pPr>
        <w:tabs>
          <w:tab w:val="num" w:pos="3600"/>
        </w:tabs>
        <w:ind w:left="3600" w:hanging="360"/>
      </w:pPr>
      <w:rPr>
        <w:rFonts w:ascii="Wingdings" w:hAnsi="Wingdings" w:hint="default"/>
      </w:rPr>
    </w:lvl>
    <w:lvl w:ilvl="5" w:tplc="7E8EAA0A" w:tentative="1">
      <w:start w:val="1"/>
      <w:numFmt w:val="bullet"/>
      <w:lvlText w:val=""/>
      <w:lvlJc w:val="left"/>
      <w:pPr>
        <w:tabs>
          <w:tab w:val="num" w:pos="4320"/>
        </w:tabs>
        <w:ind w:left="4320" w:hanging="360"/>
      </w:pPr>
      <w:rPr>
        <w:rFonts w:ascii="Wingdings" w:hAnsi="Wingdings" w:hint="default"/>
      </w:rPr>
    </w:lvl>
    <w:lvl w:ilvl="6" w:tplc="BBB6E394" w:tentative="1">
      <w:start w:val="1"/>
      <w:numFmt w:val="bullet"/>
      <w:lvlText w:val=""/>
      <w:lvlJc w:val="left"/>
      <w:pPr>
        <w:tabs>
          <w:tab w:val="num" w:pos="5040"/>
        </w:tabs>
        <w:ind w:left="5040" w:hanging="360"/>
      </w:pPr>
      <w:rPr>
        <w:rFonts w:ascii="Wingdings" w:hAnsi="Wingdings" w:hint="default"/>
      </w:rPr>
    </w:lvl>
    <w:lvl w:ilvl="7" w:tplc="45E27392" w:tentative="1">
      <w:start w:val="1"/>
      <w:numFmt w:val="bullet"/>
      <w:lvlText w:val=""/>
      <w:lvlJc w:val="left"/>
      <w:pPr>
        <w:tabs>
          <w:tab w:val="num" w:pos="5760"/>
        </w:tabs>
        <w:ind w:left="5760" w:hanging="360"/>
      </w:pPr>
      <w:rPr>
        <w:rFonts w:ascii="Wingdings" w:hAnsi="Wingdings" w:hint="default"/>
      </w:rPr>
    </w:lvl>
    <w:lvl w:ilvl="8" w:tplc="413ACB1E" w:tentative="1">
      <w:start w:val="1"/>
      <w:numFmt w:val="bullet"/>
      <w:lvlText w:val=""/>
      <w:lvlJc w:val="left"/>
      <w:pPr>
        <w:tabs>
          <w:tab w:val="num" w:pos="6480"/>
        </w:tabs>
        <w:ind w:left="6480" w:hanging="360"/>
      </w:pPr>
      <w:rPr>
        <w:rFonts w:ascii="Wingdings" w:hAnsi="Wingdings" w:hint="default"/>
      </w:rPr>
    </w:lvl>
  </w:abstractNum>
  <w:abstractNum w:abstractNumId="11">
    <w:nsid w:val="1DA15E25"/>
    <w:multiLevelType w:val="hybridMultilevel"/>
    <w:tmpl w:val="DC265686"/>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02C5FBA"/>
    <w:multiLevelType w:val="hybridMultilevel"/>
    <w:tmpl w:val="D01E94EE"/>
    <w:lvl w:ilvl="0" w:tplc="7FC65A8A">
      <w:numFmt w:val="bullet"/>
      <w:lvlText w:val="-"/>
      <w:lvlJc w:val="left"/>
      <w:pPr>
        <w:ind w:left="1068" w:hanging="360"/>
      </w:pPr>
      <w:rPr>
        <w:rFonts w:ascii="Times New Roman" w:eastAsia="Times New Roman" w:hAnsi="Times New Roman" w:cs="Times New Roman" w:hint="default"/>
      </w:rPr>
    </w:lvl>
    <w:lvl w:ilvl="1" w:tplc="04220003">
      <w:start w:val="1"/>
      <w:numFmt w:val="bullet"/>
      <w:lvlText w:val="o"/>
      <w:lvlJc w:val="left"/>
      <w:pPr>
        <w:ind w:left="1788" w:hanging="360"/>
      </w:pPr>
      <w:rPr>
        <w:rFonts w:ascii="Courier New" w:hAnsi="Courier New" w:cs="Times New Roman" w:hint="default"/>
      </w:rPr>
    </w:lvl>
    <w:lvl w:ilvl="2" w:tplc="04220005">
      <w:start w:val="1"/>
      <w:numFmt w:val="bullet"/>
      <w:lvlText w:val=""/>
      <w:lvlJc w:val="left"/>
      <w:pPr>
        <w:ind w:left="2508" w:hanging="360"/>
      </w:pPr>
      <w:rPr>
        <w:rFonts w:ascii="Wingdings" w:hAnsi="Wingdings" w:hint="default"/>
      </w:rPr>
    </w:lvl>
    <w:lvl w:ilvl="3" w:tplc="04220001">
      <w:start w:val="1"/>
      <w:numFmt w:val="bullet"/>
      <w:lvlText w:val=""/>
      <w:lvlJc w:val="left"/>
      <w:pPr>
        <w:ind w:left="3228" w:hanging="360"/>
      </w:pPr>
      <w:rPr>
        <w:rFonts w:ascii="Symbol" w:hAnsi="Symbol" w:hint="default"/>
      </w:rPr>
    </w:lvl>
    <w:lvl w:ilvl="4" w:tplc="04220003">
      <w:start w:val="1"/>
      <w:numFmt w:val="bullet"/>
      <w:lvlText w:val="o"/>
      <w:lvlJc w:val="left"/>
      <w:pPr>
        <w:ind w:left="3948" w:hanging="360"/>
      </w:pPr>
      <w:rPr>
        <w:rFonts w:ascii="Courier New" w:hAnsi="Courier New" w:cs="Times New Roman" w:hint="default"/>
      </w:rPr>
    </w:lvl>
    <w:lvl w:ilvl="5" w:tplc="04220005">
      <w:start w:val="1"/>
      <w:numFmt w:val="bullet"/>
      <w:lvlText w:val=""/>
      <w:lvlJc w:val="left"/>
      <w:pPr>
        <w:ind w:left="4668" w:hanging="360"/>
      </w:pPr>
      <w:rPr>
        <w:rFonts w:ascii="Wingdings" w:hAnsi="Wingdings" w:hint="default"/>
      </w:rPr>
    </w:lvl>
    <w:lvl w:ilvl="6" w:tplc="04220001">
      <w:start w:val="1"/>
      <w:numFmt w:val="bullet"/>
      <w:lvlText w:val=""/>
      <w:lvlJc w:val="left"/>
      <w:pPr>
        <w:ind w:left="5388" w:hanging="360"/>
      </w:pPr>
      <w:rPr>
        <w:rFonts w:ascii="Symbol" w:hAnsi="Symbol" w:hint="default"/>
      </w:rPr>
    </w:lvl>
    <w:lvl w:ilvl="7" w:tplc="04220003">
      <w:start w:val="1"/>
      <w:numFmt w:val="bullet"/>
      <w:lvlText w:val="o"/>
      <w:lvlJc w:val="left"/>
      <w:pPr>
        <w:ind w:left="6108" w:hanging="360"/>
      </w:pPr>
      <w:rPr>
        <w:rFonts w:ascii="Courier New" w:hAnsi="Courier New" w:cs="Times New Roman" w:hint="default"/>
      </w:rPr>
    </w:lvl>
    <w:lvl w:ilvl="8" w:tplc="04220005">
      <w:start w:val="1"/>
      <w:numFmt w:val="bullet"/>
      <w:lvlText w:val=""/>
      <w:lvlJc w:val="left"/>
      <w:pPr>
        <w:ind w:left="6828" w:hanging="360"/>
      </w:pPr>
      <w:rPr>
        <w:rFonts w:ascii="Wingdings" w:hAnsi="Wingdings" w:hint="default"/>
      </w:rPr>
    </w:lvl>
  </w:abstractNum>
  <w:abstractNum w:abstractNumId="13">
    <w:nsid w:val="21FB40F8"/>
    <w:multiLevelType w:val="hybridMultilevel"/>
    <w:tmpl w:val="3D44C596"/>
    <w:lvl w:ilvl="0" w:tplc="B73C027E">
      <w:start w:val="1"/>
      <w:numFmt w:val="bullet"/>
      <w:lvlText w:val=""/>
      <w:lvlJc w:val="left"/>
      <w:pPr>
        <w:tabs>
          <w:tab w:val="num" w:pos="720"/>
        </w:tabs>
        <w:ind w:left="720" w:hanging="360"/>
      </w:pPr>
      <w:rPr>
        <w:rFonts w:ascii="Wingdings" w:hAnsi="Wingdings" w:hint="default"/>
      </w:rPr>
    </w:lvl>
    <w:lvl w:ilvl="1" w:tplc="072EE9FE" w:tentative="1">
      <w:start w:val="1"/>
      <w:numFmt w:val="bullet"/>
      <w:lvlText w:val=""/>
      <w:lvlJc w:val="left"/>
      <w:pPr>
        <w:tabs>
          <w:tab w:val="num" w:pos="1440"/>
        </w:tabs>
        <w:ind w:left="1440" w:hanging="360"/>
      </w:pPr>
      <w:rPr>
        <w:rFonts w:ascii="Wingdings" w:hAnsi="Wingdings" w:hint="default"/>
      </w:rPr>
    </w:lvl>
    <w:lvl w:ilvl="2" w:tplc="53F09AD2" w:tentative="1">
      <w:start w:val="1"/>
      <w:numFmt w:val="bullet"/>
      <w:lvlText w:val=""/>
      <w:lvlJc w:val="left"/>
      <w:pPr>
        <w:tabs>
          <w:tab w:val="num" w:pos="2160"/>
        </w:tabs>
        <w:ind w:left="2160" w:hanging="360"/>
      </w:pPr>
      <w:rPr>
        <w:rFonts w:ascii="Wingdings" w:hAnsi="Wingdings" w:hint="default"/>
      </w:rPr>
    </w:lvl>
    <w:lvl w:ilvl="3" w:tplc="E85A4450" w:tentative="1">
      <w:start w:val="1"/>
      <w:numFmt w:val="bullet"/>
      <w:lvlText w:val=""/>
      <w:lvlJc w:val="left"/>
      <w:pPr>
        <w:tabs>
          <w:tab w:val="num" w:pos="2880"/>
        </w:tabs>
        <w:ind w:left="2880" w:hanging="360"/>
      </w:pPr>
      <w:rPr>
        <w:rFonts w:ascii="Wingdings" w:hAnsi="Wingdings" w:hint="default"/>
      </w:rPr>
    </w:lvl>
    <w:lvl w:ilvl="4" w:tplc="1C30D13E" w:tentative="1">
      <w:start w:val="1"/>
      <w:numFmt w:val="bullet"/>
      <w:lvlText w:val=""/>
      <w:lvlJc w:val="left"/>
      <w:pPr>
        <w:tabs>
          <w:tab w:val="num" w:pos="3600"/>
        </w:tabs>
        <w:ind w:left="3600" w:hanging="360"/>
      </w:pPr>
      <w:rPr>
        <w:rFonts w:ascii="Wingdings" w:hAnsi="Wingdings" w:hint="default"/>
      </w:rPr>
    </w:lvl>
    <w:lvl w:ilvl="5" w:tplc="D89A2F02" w:tentative="1">
      <w:start w:val="1"/>
      <w:numFmt w:val="bullet"/>
      <w:lvlText w:val=""/>
      <w:lvlJc w:val="left"/>
      <w:pPr>
        <w:tabs>
          <w:tab w:val="num" w:pos="4320"/>
        </w:tabs>
        <w:ind w:left="4320" w:hanging="360"/>
      </w:pPr>
      <w:rPr>
        <w:rFonts w:ascii="Wingdings" w:hAnsi="Wingdings" w:hint="default"/>
      </w:rPr>
    </w:lvl>
    <w:lvl w:ilvl="6" w:tplc="B1466CFC" w:tentative="1">
      <w:start w:val="1"/>
      <w:numFmt w:val="bullet"/>
      <w:lvlText w:val=""/>
      <w:lvlJc w:val="left"/>
      <w:pPr>
        <w:tabs>
          <w:tab w:val="num" w:pos="5040"/>
        </w:tabs>
        <w:ind w:left="5040" w:hanging="360"/>
      </w:pPr>
      <w:rPr>
        <w:rFonts w:ascii="Wingdings" w:hAnsi="Wingdings" w:hint="default"/>
      </w:rPr>
    </w:lvl>
    <w:lvl w:ilvl="7" w:tplc="6F4E6D20" w:tentative="1">
      <w:start w:val="1"/>
      <w:numFmt w:val="bullet"/>
      <w:lvlText w:val=""/>
      <w:lvlJc w:val="left"/>
      <w:pPr>
        <w:tabs>
          <w:tab w:val="num" w:pos="5760"/>
        </w:tabs>
        <w:ind w:left="5760" w:hanging="360"/>
      </w:pPr>
      <w:rPr>
        <w:rFonts w:ascii="Wingdings" w:hAnsi="Wingdings" w:hint="default"/>
      </w:rPr>
    </w:lvl>
    <w:lvl w:ilvl="8" w:tplc="02A6F414" w:tentative="1">
      <w:start w:val="1"/>
      <w:numFmt w:val="bullet"/>
      <w:lvlText w:val=""/>
      <w:lvlJc w:val="left"/>
      <w:pPr>
        <w:tabs>
          <w:tab w:val="num" w:pos="6480"/>
        </w:tabs>
        <w:ind w:left="6480" w:hanging="360"/>
      </w:pPr>
      <w:rPr>
        <w:rFonts w:ascii="Wingdings" w:hAnsi="Wingdings" w:hint="default"/>
      </w:rPr>
    </w:lvl>
  </w:abstractNum>
  <w:abstractNum w:abstractNumId="14">
    <w:nsid w:val="24726C9D"/>
    <w:multiLevelType w:val="hybridMultilevel"/>
    <w:tmpl w:val="39C0FE2C"/>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76E60E4"/>
    <w:multiLevelType w:val="hybridMultilevel"/>
    <w:tmpl w:val="AA0CF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D208B9"/>
    <w:multiLevelType w:val="multilevel"/>
    <w:tmpl w:val="A0CC4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CA18C2"/>
    <w:multiLevelType w:val="hybridMultilevel"/>
    <w:tmpl w:val="0F04635A"/>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B672844"/>
    <w:multiLevelType w:val="hybridMultilevel"/>
    <w:tmpl w:val="D7E283A4"/>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9">
    <w:nsid w:val="3CF8456D"/>
    <w:multiLevelType w:val="hybridMultilevel"/>
    <w:tmpl w:val="6652A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2504BAC"/>
    <w:multiLevelType w:val="hybridMultilevel"/>
    <w:tmpl w:val="03CE5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7037A2D"/>
    <w:multiLevelType w:val="hybridMultilevel"/>
    <w:tmpl w:val="DACA245A"/>
    <w:lvl w:ilvl="0" w:tplc="146A7A0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76B175C"/>
    <w:multiLevelType w:val="hybridMultilevel"/>
    <w:tmpl w:val="9E709D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AC1158A"/>
    <w:multiLevelType w:val="hybridMultilevel"/>
    <w:tmpl w:val="24A4040E"/>
    <w:lvl w:ilvl="0" w:tplc="FE74731C">
      <w:start w:val="1"/>
      <w:numFmt w:val="bullet"/>
      <w:lvlText w:val=""/>
      <w:lvlJc w:val="left"/>
      <w:pPr>
        <w:tabs>
          <w:tab w:val="num" w:pos="720"/>
        </w:tabs>
        <w:ind w:left="720" w:hanging="360"/>
      </w:pPr>
      <w:rPr>
        <w:rFonts w:ascii="Wingdings" w:hAnsi="Wingdings" w:hint="default"/>
      </w:rPr>
    </w:lvl>
    <w:lvl w:ilvl="1" w:tplc="8E48F434" w:tentative="1">
      <w:start w:val="1"/>
      <w:numFmt w:val="bullet"/>
      <w:lvlText w:val=""/>
      <w:lvlJc w:val="left"/>
      <w:pPr>
        <w:tabs>
          <w:tab w:val="num" w:pos="1440"/>
        </w:tabs>
        <w:ind w:left="1440" w:hanging="360"/>
      </w:pPr>
      <w:rPr>
        <w:rFonts w:ascii="Wingdings" w:hAnsi="Wingdings" w:hint="default"/>
      </w:rPr>
    </w:lvl>
    <w:lvl w:ilvl="2" w:tplc="11F66270" w:tentative="1">
      <w:start w:val="1"/>
      <w:numFmt w:val="bullet"/>
      <w:lvlText w:val=""/>
      <w:lvlJc w:val="left"/>
      <w:pPr>
        <w:tabs>
          <w:tab w:val="num" w:pos="2160"/>
        </w:tabs>
        <w:ind w:left="2160" w:hanging="360"/>
      </w:pPr>
      <w:rPr>
        <w:rFonts w:ascii="Wingdings" w:hAnsi="Wingdings" w:hint="default"/>
      </w:rPr>
    </w:lvl>
    <w:lvl w:ilvl="3" w:tplc="F2424EB0" w:tentative="1">
      <w:start w:val="1"/>
      <w:numFmt w:val="bullet"/>
      <w:lvlText w:val=""/>
      <w:lvlJc w:val="left"/>
      <w:pPr>
        <w:tabs>
          <w:tab w:val="num" w:pos="2880"/>
        </w:tabs>
        <w:ind w:left="2880" w:hanging="360"/>
      </w:pPr>
      <w:rPr>
        <w:rFonts w:ascii="Wingdings" w:hAnsi="Wingdings" w:hint="default"/>
      </w:rPr>
    </w:lvl>
    <w:lvl w:ilvl="4" w:tplc="0F6AA38C" w:tentative="1">
      <w:start w:val="1"/>
      <w:numFmt w:val="bullet"/>
      <w:lvlText w:val=""/>
      <w:lvlJc w:val="left"/>
      <w:pPr>
        <w:tabs>
          <w:tab w:val="num" w:pos="3600"/>
        </w:tabs>
        <w:ind w:left="3600" w:hanging="360"/>
      </w:pPr>
      <w:rPr>
        <w:rFonts w:ascii="Wingdings" w:hAnsi="Wingdings" w:hint="default"/>
      </w:rPr>
    </w:lvl>
    <w:lvl w:ilvl="5" w:tplc="B6044FEC" w:tentative="1">
      <w:start w:val="1"/>
      <w:numFmt w:val="bullet"/>
      <w:lvlText w:val=""/>
      <w:lvlJc w:val="left"/>
      <w:pPr>
        <w:tabs>
          <w:tab w:val="num" w:pos="4320"/>
        </w:tabs>
        <w:ind w:left="4320" w:hanging="360"/>
      </w:pPr>
      <w:rPr>
        <w:rFonts w:ascii="Wingdings" w:hAnsi="Wingdings" w:hint="default"/>
      </w:rPr>
    </w:lvl>
    <w:lvl w:ilvl="6" w:tplc="921268A6" w:tentative="1">
      <w:start w:val="1"/>
      <w:numFmt w:val="bullet"/>
      <w:lvlText w:val=""/>
      <w:lvlJc w:val="left"/>
      <w:pPr>
        <w:tabs>
          <w:tab w:val="num" w:pos="5040"/>
        </w:tabs>
        <w:ind w:left="5040" w:hanging="360"/>
      </w:pPr>
      <w:rPr>
        <w:rFonts w:ascii="Wingdings" w:hAnsi="Wingdings" w:hint="default"/>
      </w:rPr>
    </w:lvl>
    <w:lvl w:ilvl="7" w:tplc="47C236C4" w:tentative="1">
      <w:start w:val="1"/>
      <w:numFmt w:val="bullet"/>
      <w:lvlText w:val=""/>
      <w:lvlJc w:val="left"/>
      <w:pPr>
        <w:tabs>
          <w:tab w:val="num" w:pos="5760"/>
        </w:tabs>
        <w:ind w:left="5760" w:hanging="360"/>
      </w:pPr>
      <w:rPr>
        <w:rFonts w:ascii="Wingdings" w:hAnsi="Wingdings" w:hint="default"/>
      </w:rPr>
    </w:lvl>
    <w:lvl w:ilvl="8" w:tplc="485C44C6" w:tentative="1">
      <w:start w:val="1"/>
      <w:numFmt w:val="bullet"/>
      <w:lvlText w:val=""/>
      <w:lvlJc w:val="left"/>
      <w:pPr>
        <w:tabs>
          <w:tab w:val="num" w:pos="6480"/>
        </w:tabs>
        <w:ind w:left="6480" w:hanging="360"/>
      </w:pPr>
      <w:rPr>
        <w:rFonts w:ascii="Wingdings" w:hAnsi="Wingdings" w:hint="default"/>
      </w:rPr>
    </w:lvl>
  </w:abstractNum>
  <w:abstractNum w:abstractNumId="24">
    <w:nsid w:val="50284FCF"/>
    <w:multiLevelType w:val="multilevel"/>
    <w:tmpl w:val="DD86F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BD2F3A"/>
    <w:multiLevelType w:val="multilevel"/>
    <w:tmpl w:val="F4C00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1044C89"/>
    <w:multiLevelType w:val="hybridMultilevel"/>
    <w:tmpl w:val="E3D631E0"/>
    <w:lvl w:ilvl="0" w:tplc="C6C05756">
      <w:start w:val="1"/>
      <w:numFmt w:val="bullet"/>
      <w:lvlText w:val=""/>
      <w:lvlJc w:val="left"/>
      <w:pPr>
        <w:tabs>
          <w:tab w:val="num" w:pos="720"/>
        </w:tabs>
        <w:ind w:left="720" w:hanging="360"/>
      </w:pPr>
      <w:rPr>
        <w:rFonts w:ascii="Wingdings" w:hAnsi="Wingdings" w:hint="default"/>
      </w:rPr>
    </w:lvl>
    <w:lvl w:ilvl="1" w:tplc="D0BA18D2" w:tentative="1">
      <w:start w:val="1"/>
      <w:numFmt w:val="bullet"/>
      <w:lvlText w:val=""/>
      <w:lvlJc w:val="left"/>
      <w:pPr>
        <w:tabs>
          <w:tab w:val="num" w:pos="1440"/>
        </w:tabs>
        <w:ind w:left="1440" w:hanging="360"/>
      </w:pPr>
      <w:rPr>
        <w:rFonts w:ascii="Wingdings" w:hAnsi="Wingdings" w:hint="default"/>
      </w:rPr>
    </w:lvl>
    <w:lvl w:ilvl="2" w:tplc="7826D79E" w:tentative="1">
      <w:start w:val="1"/>
      <w:numFmt w:val="bullet"/>
      <w:lvlText w:val=""/>
      <w:lvlJc w:val="left"/>
      <w:pPr>
        <w:tabs>
          <w:tab w:val="num" w:pos="2160"/>
        </w:tabs>
        <w:ind w:left="2160" w:hanging="360"/>
      </w:pPr>
      <w:rPr>
        <w:rFonts w:ascii="Wingdings" w:hAnsi="Wingdings" w:hint="default"/>
      </w:rPr>
    </w:lvl>
    <w:lvl w:ilvl="3" w:tplc="4790AFDE" w:tentative="1">
      <w:start w:val="1"/>
      <w:numFmt w:val="bullet"/>
      <w:lvlText w:val=""/>
      <w:lvlJc w:val="left"/>
      <w:pPr>
        <w:tabs>
          <w:tab w:val="num" w:pos="2880"/>
        </w:tabs>
        <w:ind w:left="2880" w:hanging="360"/>
      </w:pPr>
      <w:rPr>
        <w:rFonts w:ascii="Wingdings" w:hAnsi="Wingdings" w:hint="default"/>
      </w:rPr>
    </w:lvl>
    <w:lvl w:ilvl="4" w:tplc="480A1D84" w:tentative="1">
      <w:start w:val="1"/>
      <w:numFmt w:val="bullet"/>
      <w:lvlText w:val=""/>
      <w:lvlJc w:val="left"/>
      <w:pPr>
        <w:tabs>
          <w:tab w:val="num" w:pos="3600"/>
        </w:tabs>
        <w:ind w:left="3600" w:hanging="360"/>
      </w:pPr>
      <w:rPr>
        <w:rFonts w:ascii="Wingdings" w:hAnsi="Wingdings" w:hint="default"/>
      </w:rPr>
    </w:lvl>
    <w:lvl w:ilvl="5" w:tplc="CC3E120C" w:tentative="1">
      <w:start w:val="1"/>
      <w:numFmt w:val="bullet"/>
      <w:lvlText w:val=""/>
      <w:lvlJc w:val="left"/>
      <w:pPr>
        <w:tabs>
          <w:tab w:val="num" w:pos="4320"/>
        </w:tabs>
        <w:ind w:left="4320" w:hanging="360"/>
      </w:pPr>
      <w:rPr>
        <w:rFonts w:ascii="Wingdings" w:hAnsi="Wingdings" w:hint="default"/>
      </w:rPr>
    </w:lvl>
    <w:lvl w:ilvl="6" w:tplc="C0C4A038" w:tentative="1">
      <w:start w:val="1"/>
      <w:numFmt w:val="bullet"/>
      <w:lvlText w:val=""/>
      <w:lvlJc w:val="left"/>
      <w:pPr>
        <w:tabs>
          <w:tab w:val="num" w:pos="5040"/>
        </w:tabs>
        <w:ind w:left="5040" w:hanging="360"/>
      </w:pPr>
      <w:rPr>
        <w:rFonts w:ascii="Wingdings" w:hAnsi="Wingdings" w:hint="default"/>
      </w:rPr>
    </w:lvl>
    <w:lvl w:ilvl="7" w:tplc="1B68DD0C" w:tentative="1">
      <w:start w:val="1"/>
      <w:numFmt w:val="bullet"/>
      <w:lvlText w:val=""/>
      <w:lvlJc w:val="left"/>
      <w:pPr>
        <w:tabs>
          <w:tab w:val="num" w:pos="5760"/>
        </w:tabs>
        <w:ind w:left="5760" w:hanging="360"/>
      </w:pPr>
      <w:rPr>
        <w:rFonts w:ascii="Wingdings" w:hAnsi="Wingdings" w:hint="default"/>
      </w:rPr>
    </w:lvl>
    <w:lvl w:ilvl="8" w:tplc="B882F8FA" w:tentative="1">
      <w:start w:val="1"/>
      <w:numFmt w:val="bullet"/>
      <w:lvlText w:val=""/>
      <w:lvlJc w:val="left"/>
      <w:pPr>
        <w:tabs>
          <w:tab w:val="num" w:pos="6480"/>
        </w:tabs>
        <w:ind w:left="6480" w:hanging="360"/>
      </w:pPr>
      <w:rPr>
        <w:rFonts w:ascii="Wingdings" w:hAnsi="Wingdings" w:hint="default"/>
      </w:rPr>
    </w:lvl>
  </w:abstractNum>
  <w:abstractNum w:abstractNumId="27">
    <w:nsid w:val="556E18C0"/>
    <w:multiLevelType w:val="hybridMultilevel"/>
    <w:tmpl w:val="7B1AFBD8"/>
    <w:lvl w:ilvl="0" w:tplc="20C6A74A">
      <w:start w:val="1"/>
      <w:numFmt w:val="bullet"/>
      <w:lvlText w:val=""/>
      <w:lvlJc w:val="left"/>
      <w:pPr>
        <w:tabs>
          <w:tab w:val="num" w:pos="720"/>
        </w:tabs>
        <w:ind w:left="720" w:hanging="360"/>
      </w:pPr>
      <w:rPr>
        <w:rFonts w:ascii="Wingdings" w:hAnsi="Wingdings" w:hint="default"/>
      </w:rPr>
    </w:lvl>
    <w:lvl w:ilvl="1" w:tplc="59E29A36" w:tentative="1">
      <w:start w:val="1"/>
      <w:numFmt w:val="bullet"/>
      <w:lvlText w:val=""/>
      <w:lvlJc w:val="left"/>
      <w:pPr>
        <w:tabs>
          <w:tab w:val="num" w:pos="1440"/>
        </w:tabs>
        <w:ind w:left="1440" w:hanging="360"/>
      </w:pPr>
      <w:rPr>
        <w:rFonts w:ascii="Wingdings" w:hAnsi="Wingdings" w:hint="default"/>
      </w:rPr>
    </w:lvl>
    <w:lvl w:ilvl="2" w:tplc="9ADC516C" w:tentative="1">
      <w:start w:val="1"/>
      <w:numFmt w:val="bullet"/>
      <w:lvlText w:val=""/>
      <w:lvlJc w:val="left"/>
      <w:pPr>
        <w:tabs>
          <w:tab w:val="num" w:pos="2160"/>
        </w:tabs>
        <w:ind w:left="2160" w:hanging="360"/>
      </w:pPr>
      <w:rPr>
        <w:rFonts w:ascii="Wingdings" w:hAnsi="Wingdings" w:hint="default"/>
      </w:rPr>
    </w:lvl>
    <w:lvl w:ilvl="3" w:tplc="188C144E" w:tentative="1">
      <w:start w:val="1"/>
      <w:numFmt w:val="bullet"/>
      <w:lvlText w:val=""/>
      <w:lvlJc w:val="left"/>
      <w:pPr>
        <w:tabs>
          <w:tab w:val="num" w:pos="2880"/>
        </w:tabs>
        <w:ind w:left="2880" w:hanging="360"/>
      </w:pPr>
      <w:rPr>
        <w:rFonts w:ascii="Wingdings" w:hAnsi="Wingdings" w:hint="default"/>
      </w:rPr>
    </w:lvl>
    <w:lvl w:ilvl="4" w:tplc="636CBCE8" w:tentative="1">
      <w:start w:val="1"/>
      <w:numFmt w:val="bullet"/>
      <w:lvlText w:val=""/>
      <w:lvlJc w:val="left"/>
      <w:pPr>
        <w:tabs>
          <w:tab w:val="num" w:pos="3600"/>
        </w:tabs>
        <w:ind w:left="3600" w:hanging="360"/>
      </w:pPr>
      <w:rPr>
        <w:rFonts w:ascii="Wingdings" w:hAnsi="Wingdings" w:hint="default"/>
      </w:rPr>
    </w:lvl>
    <w:lvl w:ilvl="5" w:tplc="B2342A48" w:tentative="1">
      <w:start w:val="1"/>
      <w:numFmt w:val="bullet"/>
      <w:lvlText w:val=""/>
      <w:lvlJc w:val="left"/>
      <w:pPr>
        <w:tabs>
          <w:tab w:val="num" w:pos="4320"/>
        </w:tabs>
        <w:ind w:left="4320" w:hanging="360"/>
      </w:pPr>
      <w:rPr>
        <w:rFonts w:ascii="Wingdings" w:hAnsi="Wingdings" w:hint="default"/>
      </w:rPr>
    </w:lvl>
    <w:lvl w:ilvl="6" w:tplc="61F2DE02" w:tentative="1">
      <w:start w:val="1"/>
      <w:numFmt w:val="bullet"/>
      <w:lvlText w:val=""/>
      <w:lvlJc w:val="left"/>
      <w:pPr>
        <w:tabs>
          <w:tab w:val="num" w:pos="5040"/>
        </w:tabs>
        <w:ind w:left="5040" w:hanging="360"/>
      </w:pPr>
      <w:rPr>
        <w:rFonts w:ascii="Wingdings" w:hAnsi="Wingdings" w:hint="default"/>
      </w:rPr>
    </w:lvl>
    <w:lvl w:ilvl="7" w:tplc="7386375C" w:tentative="1">
      <w:start w:val="1"/>
      <w:numFmt w:val="bullet"/>
      <w:lvlText w:val=""/>
      <w:lvlJc w:val="left"/>
      <w:pPr>
        <w:tabs>
          <w:tab w:val="num" w:pos="5760"/>
        </w:tabs>
        <w:ind w:left="5760" w:hanging="360"/>
      </w:pPr>
      <w:rPr>
        <w:rFonts w:ascii="Wingdings" w:hAnsi="Wingdings" w:hint="default"/>
      </w:rPr>
    </w:lvl>
    <w:lvl w:ilvl="8" w:tplc="52E231A4" w:tentative="1">
      <w:start w:val="1"/>
      <w:numFmt w:val="bullet"/>
      <w:lvlText w:val=""/>
      <w:lvlJc w:val="left"/>
      <w:pPr>
        <w:tabs>
          <w:tab w:val="num" w:pos="6480"/>
        </w:tabs>
        <w:ind w:left="6480" w:hanging="360"/>
      </w:pPr>
      <w:rPr>
        <w:rFonts w:ascii="Wingdings" w:hAnsi="Wingdings" w:hint="default"/>
      </w:rPr>
    </w:lvl>
  </w:abstractNum>
  <w:abstractNum w:abstractNumId="28">
    <w:nsid w:val="5A2E51B5"/>
    <w:multiLevelType w:val="hybridMultilevel"/>
    <w:tmpl w:val="8E806E50"/>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AA42169"/>
    <w:multiLevelType w:val="hybridMultilevel"/>
    <w:tmpl w:val="3F9EF6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C4E57CE"/>
    <w:multiLevelType w:val="hybridMultilevel"/>
    <w:tmpl w:val="8690EABE"/>
    <w:lvl w:ilvl="0" w:tplc="FF5626D2">
      <w:start w:val="1"/>
      <w:numFmt w:val="bullet"/>
      <w:lvlText w:val=""/>
      <w:lvlJc w:val="left"/>
      <w:pPr>
        <w:tabs>
          <w:tab w:val="num" w:pos="720"/>
        </w:tabs>
        <w:ind w:left="720" w:hanging="360"/>
      </w:pPr>
      <w:rPr>
        <w:rFonts w:ascii="Wingdings" w:hAnsi="Wingdings" w:hint="default"/>
      </w:rPr>
    </w:lvl>
    <w:lvl w:ilvl="1" w:tplc="AE849F18" w:tentative="1">
      <w:start w:val="1"/>
      <w:numFmt w:val="bullet"/>
      <w:lvlText w:val=""/>
      <w:lvlJc w:val="left"/>
      <w:pPr>
        <w:tabs>
          <w:tab w:val="num" w:pos="1440"/>
        </w:tabs>
        <w:ind w:left="1440" w:hanging="360"/>
      </w:pPr>
      <w:rPr>
        <w:rFonts w:ascii="Wingdings" w:hAnsi="Wingdings" w:hint="default"/>
      </w:rPr>
    </w:lvl>
    <w:lvl w:ilvl="2" w:tplc="EF54013C" w:tentative="1">
      <w:start w:val="1"/>
      <w:numFmt w:val="bullet"/>
      <w:lvlText w:val=""/>
      <w:lvlJc w:val="left"/>
      <w:pPr>
        <w:tabs>
          <w:tab w:val="num" w:pos="2160"/>
        </w:tabs>
        <w:ind w:left="2160" w:hanging="360"/>
      </w:pPr>
      <w:rPr>
        <w:rFonts w:ascii="Wingdings" w:hAnsi="Wingdings" w:hint="default"/>
      </w:rPr>
    </w:lvl>
    <w:lvl w:ilvl="3" w:tplc="C8D0767C" w:tentative="1">
      <w:start w:val="1"/>
      <w:numFmt w:val="bullet"/>
      <w:lvlText w:val=""/>
      <w:lvlJc w:val="left"/>
      <w:pPr>
        <w:tabs>
          <w:tab w:val="num" w:pos="2880"/>
        </w:tabs>
        <w:ind w:left="2880" w:hanging="360"/>
      </w:pPr>
      <w:rPr>
        <w:rFonts w:ascii="Wingdings" w:hAnsi="Wingdings" w:hint="default"/>
      </w:rPr>
    </w:lvl>
    <w:lvl w:ilvl="4" w:tplc="E01AD45A" w:tentative="1">
      <w:start w:val="1"/>
      <w:numFmt w:val="bullet"/>
      <w:lvlText w:val=""/>
      <w:lvlJc w:val="left"/>
      <w:pPr>
        <w:tabs>
          <w:tab w:val="num" w:pos="3600"/>
        </w:tabs>
        <w:ind w:left="3600" w:hanging="360"/>
      </w:pPr>
      <w:rPr>
        <w:rFonts w:ascii="Wingdings" w:hAnsi="Wingdings" w:hint="default"/>
      </w:rPr>
    </w:lvl>
    <w:lvl w:ilvl="5" w:tplc="0A5835B6" w:tentative="1">
      <w:start w:val="1"/>
      <w:numFmt w:val="bullet"/>
      <w:lvlText w:val=""/>
      <w:lvlJc w:val="left"/>
      <w:pPr>
        <w:tabs>
          <w:tab w:val="num" w:pos="4320"/>
        </w:tabs>
        <w:ind w:left="4320" w:hanging="360"/>
      </w:pPr>
      <w:rPr>
        <w:rFonts w:ascii="Wingdings" w:hAnsi="Wingdings" w:hint="default"/>
      </w:rPr>
    </w:lvl>
    <w:lvl w:ilvl="6" w:tplc="E6CE2C14" w:tentative="1">
      <w:start w:val="1"/>
      <w:numFmt w:val="bullet"/>
      <w:lvlText w:val=""/>
      <w:lvlJc w:val="left"/>
      <w:pPr>
        <w:tabs>
          <w:tab w:val="num" w:pos="5040"/>
        </w:tabs>
        <w:ind w:left="5040" w:hanging="360"/>
      </w:pPr>
      <w:rPr>
        <w:rFonts w:ascii="Wingdings" w:hAnsi="Wingdings" w:hint="default"/>
      </w:rPr>
    </w:lvl>
    <w:lvl w:ilvl="7" w:tplc="5BECD56A" w:tentative="1">
      <w:start w:val="1"/>
      <w:numFmt w:val="bullet"/>
      <w:lvlText w:val=""/>
      <w:lvlJc w:val="left"/>
      <w:pPr>
        <w:tabs>
          <w:tab w:val="num" w:pos="5760"/>
        </w:tabs>
        <w:ind w:left="5760" w:hanging="360"/>
      </w:pPr>
      <w:rPr>
        <w:rFonts w:ascii="Wingdings" w:hAnsi="Wingdings" w:hint="default"/>
      </w:rPr>
    </w:lvl>
    <w:lvl w:ilvl="8" w:tplc="C4ACA03E" w:tentative="1">
      <w:start w:val="1"/>
      <w:numFmt w:val="bullet"/>
      <w:lvlText w:val=""/>
      <w:lvlJc w:val="left"/>
      <w:pPr>
        <w:tabs>
          <w:tab w:val="num" w:pos="6480"/>
        </w:tabs>
        <w:ind w:left="6480" w:hanging="360"/>
      </w:pPr>
      <w:rPr>
        <w:rFonts w:ascii="Wingdings" w:hAnsi="Wingdings" w:hint="default"/>
      </w:rPr>
    </w:lvl>
  </w:abstractNum>
  <w:abstractNum w:abstractNumId="31">
    <w:nsid w:val="5FBA37DB"/>
    <w:multiLevelType w:val="hybridMultilevel"/>
    <w:tmpl w:val="1AE8BAC8"/>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63C5818"/>
    <w:multiLevelType w:val="hybridMultilevel"/>
    <w:tmpl w:val="B90A4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9245274"/>
    <w:multiLevelType w:val="hybridMultilevel"/>
    <w:tmpl w:val="C6C29FC0"/>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7006729B"/>
    <w:multiLevelType w:val="hybridMultilevel"/>
    <w:tmpl w:val="05888146"/>
    <w:lvl w:ilvl="0" w:tplc="CC6E100E">
      <w:start w:val="1"/>
      <w:numFmt w:val="bullet"/>
      <w:lvlText w:val=""/>
      <w:lvlJc w:val="left"/>
      <w:pPr>
        <w:tabs>
          <w:tab w:val="num" w:pos="720"/>
        </w:tabs>
        <w:ind w:left="720" w:hanging="360"/>
      </w:pPr>
      <w:rPr>
        <w:rFonts w:ascii="Wingdings" w:hAnsi="Wingdings" w:hint="default"/>
      </w:rPr>
    </w:lvl>
    <w:lvl w:ilvl="1" w:tplc="5010CB0C" w:tentative="1">
      <w:start w:val="1"/>
      <w:numFmt w:val="bullet"/>
      <w:lvlText w:val=""/>
      <w:lvlJc w:val="left"/>
      <w:pPr>
        <w:tabs>
          <w:tab w:val="num" w:pos="1440"/>
        </w:tabs>
        <w:ind w:left="1440" w:hanging="360"/>
      </w:pPr>
      <w:rPr>
        <w:rFonts w:ascii="Wingdings" w:hAnsi="Wingdings" w:hint="default"/>
      </w:rPr>
    </w:lvl>
    <w:lvl w:ilvl="2" w:tplc="3B1C1D14" w:tentative="1">
      <w:start w:val="1"/>
      <w:numFmt w:val="bullet"/>
      <w:lvlText w:val=""/>
      <w:lvlJc w:val="left"/>
      <w:pPr>
        <w:tabs>
          <w:tab w:val="num" w:pos="2160"/>
        </w:tabs>
        <w:ind w:left="2160" w:hanging="360"/>
      </w:pPr>
      <w:rPr>
        <w:rFonts w:ascii="Wingdings" w:hAnsi="Wingdings" w:hint="default"/>
      </w:rPr>
    </w:lvl>
    <w:lvl w:ilvl="3" w:tplc="FD3A3454" w:tentative="1">
      <w:start w:val="1"/>
      <w:numFmt w:val="bullet"/>
      <w:lvlText w:val=""/>
      <w:lvlJc w:val="left"/>
      <w:pPr>
        <w:tabs>
          <w:tab w:val="num" w:pos="2880"/>
        </w:tabs>
        <w:ind w:left="2880" w:hanging="360"/>
      </w:pPr>
      <w:rPr>
        <w:rFonts w:ascii="Wingdings" w:hAnsi="Wingdings" w:hint="default"/>
      </w:rPr>
    </w:lvl>
    <w:lvl w:ilvl="4" w:tplc="FD7047B4" w:tentative="1">
      <w:start w:val="1"/>
      <w:numFmt w:val="bullet"/>
      <w:lvlText w:val=""/>
      <w:lvlJc w:val="left"/>
      <w:pPr>
        <w:tabs>
          <w:tab w:val="num" w:pos="3600"/>
        </w:tabs>
        <w:ind w:left="3600" w:hanging="360"/>
      </w:pPr>
      <w:rPr>
        <w:rFonts w:ascii="Wingdings" w:hAnsi="Wingdings" w:hint="default"/>
      </w:rPr>
    </w:lvl>
    <w:lvl w:ilvl="5" w:tplc="59DEF9D0" w:tentative="1">
      <w:start w:val="1"/>
      <w:numFmt w:val="bullet"/>
      <w:lvlText w:val=""/>
      <w:lvlJc w:val="left"/>
      <w:pPr>
        <w:tabs>
          <w:tab w:val="num" w:pos="4320"/>
        </w:tabs>
        <w:ind w:left="4320" w:hanging="360"/>
      </w:pPr>
      <w:rPr>
        <w:rFonts w:ascii="Wingdings" w:hAnsi="Wingdings" w:hint="default"/>
      </w:rPr>
    </w:lvl>
    <w:lvl w:ilvl="6" w:tplc="5A4A26BA" w:tentative="1">
      <w:start w:val="1"/>
      <w:numFmt w:val="bullet"/>
      <w:lvlText w:val=""/>
      <w:lvlJc w:val="left"/>
      <w:pPr>
        <w:tabs>
          <w:tab w:val="num" w:pos="5040"/>
        </w:tabs>
        <w:ind w:left="5040" w:hanging="360"/>
      </w:pPr>
      <w:rPr>
        <w:rFonts w:ascii="Wingdings" w:hAnsi="Wingdings" w:hint="default"/>
      </w:rPr>
    </w:lvl>
    <w:lvl w:ilvl="7" w:tplc="28B85E18" w:tentative="1">
      <w:start w:val="1"/>
      <w:numFmt w:val="bullet"/>
      <w:lvlText w:val=""/>
      <w:lvlJc w:val="left"/>
      <w:pPr>
        <w:tabs>
          <w:tab w:val="num" w:pos="5760"/>
        </w:tabs>
        <w:ind w:left="5760" w:hanging="360"/>
      </w:pPr>
      <w:rPr>
        <w:rFonts w:ascii="Wingdings" w:hAnsi="Wingdings" w:hint="default"/>
      </w:rPr>
    </w:lvl>
    <w:lvl w:ilvl="8" w:tplc="35AEA19A" w:tentative="1">
      <w:start w:val="1"/>
      <w:numFmt w:val="bullet"/>
      <w:lvlText w:val=""/>
      <w:lvlJc w:val="left"/>
      <w:pPr>
        <w:tabs>
          <w:tab w:val="num" w:pos="6480"/>
        </w:tabs>
        <w:ind w:left="6480" w:hanging="360"/>
      </w:pPr>
      <w:rPr>
        <w:rFonts w:ascii="Wingdings" w:hAnsi="Wingdings" w:hint="default"/>
      </w:rPr>
    </w:lvl>
  </w:abstractNum>
  <w:abstractNum w:abstractNumId="35">
    <w:nsid w:val="72F87599"/>
    <w:multiLevelType w:val="hybridMultilevel"/>
    <w:tmpl w:val="78CEF22E"/>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735F61E1"/>
    <w:multiLevelType w:val="hybridMultilevel"/>
    <w:tmpl w:val="85C07BD0"/>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8B50342"/>
    <w:multiLevelType w:val="hybridMultilevel"/>
    <w:tmpl w:val="39C0C890"/>
    <w:lvl w:ilvl="0" w:tplc="CB5E8C32">
      <w:start w:val="1"/>
      <w:numFmt w:val="bullet"/>
      <w:lvlText w:val=""/>
      <w:lvlJc w:val="left"/>
      <w:pPr>
        <w:tabs>
          <w:tab w:val="num" w:pos="720"/>
        </w:tabs>
        <w:ind w:left="720" w:hanging="360"/>
      </w:pPr>
      <w:rPr>
        <w:rFonts w:ascii="Wingdings" w:hAnsi="Wingdings" w:hint="default"/>
      </w:rPr>
    </w:lvl>
    <w:lvl w:ilvl="1" w:tplc="C2780648" w:tentative="1">
      <w:start w:val="1"/>
      <w:numFmt w:val="bullet"/>
      <w:lvlText w:val=""/>
      <w:lvlJc w:val="left"/>
      <w:pPr>
        <w:tabs>
          <w:tab w:val="num" w:pos="1440"/>
        </w:tabs>
        <w:ind w:left="1440" w:hanging="360"/>
      </w:pPr>
      <w:rPr>
        <w:rFonts w:ascii="Wingdings" w:hAnsi="Wingdings" w:hint="default"/>
      </w:rPr>
    </w:lvl>
    <w:lvl w:ilvl="2" w:tplc="3DECD748" w:tentative="1">
      <w:start w:val="1"/>
      <w:numFmt w:val="bullet"/>
      <w:lvlText w:val=""/>
      <w:lvlJc w:val="left"/>
      <w:pPr>
        <w:tabs>
          <w:tab w:val="num" w:pos="2160"/>
        </w:tabs>
        <w:ind w:left="2160" w:hanging="360"/>
      </w:pPr>
      <w:rPr>
        <w:rFonts w:ascii="Wingdings" w:hAnsi="Wingdings" w:hint="default"/>
      </w:rPr>
    </w:lvl>
    <w:lvl w:ilvl="3" w:tplc="69AEC9F0" w:tentative="1">
      <w:start w:val="1"/>
      <w:numFmt w:val="bullet"/>
      <w:lvlText w:val=""/>
      <w:lvlJc w:val="left"/>
      <w:pPr>
        <w:tabs>
          <w:tab w:val="num" w:pos="2880"/>
        </w:tabs>
        <w:ind w:left="2880" w:hanging="360"/>
      </w:pPr>
      <w:rPr>
        <w:rFonts w:ascii="Wingdings" w:hAnsi="Wingdings" w:hint="default"/>
      </w:rPr>
    </w:lvl>
    <w:lvl w:ilvl="4" w:tplc="7FD8FC3C" w:tentative="1">
      <w:start w:val="1"/>
      <w:numFmt w:val="bullet"/>
      <w:lvlText w:val=""/>
      <w:lvlJc w:val="left"/>
      <w:pPr>
        <w:tabs>
          <w:tab w:val="num" w:pos="3600"/>
        </w:tabs>
        <w:ind w:left="3600" w:hanging="360"/>
      </w:pPr>
      <w:rPr>
        <w:rFonts w:ascii="Wingdings" w:hAnsi="Wingdings" w:hint="default"/>
      </w:rPr>
    </w:lvl>
    <w:lvl w:ilvl="5" w:tplc="1ED8C3C4" w:tentative="1">
      <w:start w:val="1"/>
      <w:numFmt w:val="bullet"/>
      <w:lvlText w:val=""/>
      <w:lvlJc w:val="left"/>
      <w:pPr>
        <w:tabs>
          <w:tab w:val="num" w:pos="4320"/>
        </w:tabs>
        <w:ind w:left="4320" w:hanging="360"/>
      </w:pPr>
      <w:rPr>
        <w:rFonts w:ascii="Wingdings" w:hAnsi="Wingdings" w:hint="default"/>
      </w:rPr>
    </w:lvl>
    <w:lvl w:ilvl="6" w:tplc="AB3820D0" w:tentative="1">
      <w:start w:val="1"/>
      <w:numFmt w:val="bullet"/>
      <w:lvlText w:val=""/>
      <w:lvlJc w:val="left"/>
      <w:pPr>
        <w:tabs>
          <w:tab w:val="num" w:pos="5040"/>
        </w:tabs>
        <w:ind w:left="5040" w:hanging="360"/>
      </w:pPr>
      <w:rPr>
        <w:rFonts w:ascii="Wingdings" w:hAnsi="Wingdings" w:hint="default"/>
      </w:rPr>
    </w:lvl>
    <w:lvl w:ilvl="7" w:tplc="25E41744" w:tentative="1">
      <w:start w:val="1"/>
      <w:numFmt w:val="bullet"/>
      <w:lvlText w:val=""/>
      <w:lvlJc w:val="left"/>
      <w:pPr>
        <w:tabs>
          <w:tab w:val="num" w:pos="5760"/>
        </w:tabs>
        <w:ind w:left="5760" w:hanging="360"/>
      </w:pPr>
      <w:rPr>
        <w:rFonts w:ascii="Wingdings" w:hAnsi="Wingdings" w:hint="default"/>
      </w:rPr>
    </w:lvl>
    <w:lvl w:ilvl="8" w:tplc="0D9678E8" w:tentative="1">
      <w:start w:val="1"/>
      <w:numFmt w:val="bullet"/>
      <w:lvlText w:val=""/>
      <w:lvlJc w:val="left"/>
      <w:pPr>
        <w:tabs>
          <w:tab w:val="num" w:pos="6480"/>
        </w:tabs>
        <w:ind w:left="6480" w:hanging="360"/>
      </w:pPr>
      <w:rPr>
        <w:rFonts w:ascii="Wingdings" w:hAnsi="Wingdings" w:hint="default"/>
      </w:rPr>
    </w:lvl>
  </w:abstractNum>
  <w:abstractNum w:abstractNumId="38">
    <w:nsid w:val="791E56E9"/>
    <w:multiLevelType w:val="hybridMultilevel"/>
    <w:tmpl w:val="05C6F4EE"/>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FD60DF1"/>
    <w:multiLevelType w:val="hybridMultilevel"/>
    <w:tmpl w:val="F0662A52"/>
    <w:lvl w:ilvl="0" w:tplc="F2AEBF4A">
      <w:start w:val="1"/>
      <w:numFmt w:val="bullet"/>
      <w:lvlText w:val=""/>
      <w:lvlJc w:val="left"/>
      <w:pPr>
        <w:tabs>
          <w:tab w:val="num" w:pos="720"/>
        </w:tabs>
        <w:ind w:left="720" w:hanging="360"/>
      </w:pPr>
      <w:rPr>
        <w:rFonts w:ascii="Wingdings" w:hAnsi="Wingdings" w:hint="default"/>
      </w:rPr>
    </w:lvl>
    <w:lvl w:ilvl="1" w:tplc="06286D84" w:tentative="1">
      <w:start w:val="1"/>
      <w:numFmt w:val="bullet"/>
      <w:lvlText w:val=""/>
      <w:lvlJc w:val="left"/>
      <w:pPr>
        <w:tabs>
          <w:tab w:val="num" w:pos="1440"/>
        </w:tabs>
        <w:ind w:left="1440" w:hanging="360"/>
      </w:pPr>
      <w:rPr>
        <w:rFonts w:ascii="Wingdings" w:hAnsi="Wingdings" w:hint="default"/>
      </w:rPr>
    </w:lvl>
    <w:lvl w:ilvl="2" w:tplc="C820E8D2" w:tentative="1">
      <w:start w:val="1"/>
      <w:numFmt w:val="bullet"/>
      <w:lvlText w:val=""/>
      <w:lvlJc w:val="left"/>
      <w:pPr>
        <w:tabs>
          <w:tab w:val="num" w:pos="2160"/>
        </w:tabs>
        <w:ind w:left="2160" w:hanging="360"/>
      </w:pPr>
      <w:rPr>
        <w:rFonts w:ascii="Wingdings" w:hAnsi="Wingdings" w:hint="default"/>
      </w:rPr>
    </w:lvl>
    <w:lvl w:ilvl="3" w:tplc="4776E1E6" w:tentative="1">
      <w:start w:val="1"/>
      <w:numFmt w:val="bullet"/>
      <w:lvlText w:val=""/>
      <w:lvlJc w:val="left"/>
      <w:pPr>
        <w:tabs>
          <w:tab w:val="num" w:pos="2880"/>
        </w:tabs>
        <w:ind w:left="2880" w:hanging="360"/>
      </w:pPr>
      <w:rPr>
        <w:rFonts w:ascii="Wingdings" w:hAnsi="Wingdings" w:hint="default"/>
      </w:rPr>
    </w:lvl>
    <w:lvl w:ilvl="4" w:tplc="DACA3410" w:tentative="1">
      <w:start w:val="1"/>
      <w:numFmt w:val="bullet"/>
      <w:lvlText w:val=""/>
      <w:lvlJc w:val="left"/>
      <w:pPr>
        <w:tabs>
          <w:tab w:val="num" w:pos="3600"/>
        </w:tabs>
        <w:ind w:left="3600" w:hanging="360"/>
      </w:pPr>
      <w:rPr>
        <w:rFonts w:ascii="Wingdings" w:hAnsi="Wingdings" w:hint="default"/>
      </w:rPr>
    </w:lvl>
    <w:lvl w:ilvl="5" w:tplc="A64AD4DC" w:tentative="1">
      <w:start w:val="1"/>
      <w:numFmt w:val="bullet"/>
      <w:lvlText w:val=""/>
      <w:lvlJc w:val="left"/>
      <w:pPr>
        <w:tabs>
          <w:tab w:val="num" w:pos="4320"/>
        </w:tabs>
        <w:ind w:left="4320" w:hanging="360"/>
      </w:pPr>
      <w:rPr>
        <w:rFonts w:ascii="Wingdings" w:hAnsi="Wingdings" w:hint="default"/>
      </w:rPr>
    </w:lvl>
    <w:lvl w:ilvl="6" w:tplc="B61C007E" w:tentative="1">
      <w:start w:val="1"/>
      <w:numFmt w:val="bullet"/>
      <w:lvlText w:val=""/>
      <w:lvlJc w:val="left"/>
      <w:pPr>
        <w:tabs>
          <w:tab w:val="num" w:pos="5040"/>
        </w:tabs>
        <w:ind w:left="5040" w:hanging="360"/>
      </w:pPr>
      <w:rPr>
        <w:rFonts w:ascii="Wingdings" w:hAnsi="Wingdings" w:hint="default"/>
      </w:rPr>
    </w:lvl>
    <w:lvl w:ilvl="7" w:tplc="4E64C516" w:tentative="1">
      <w:start w:val="1"/>
      <w:numFmt w:val="bullet"/>
      <w:lvlText w:val=""/>
      <w:lvlJc w:val="left"/>
      <w:pPr>
        <w:tabs>
          <w:tab w:val="num" w:pos="5760"/>
        </w:tabs>
        <w:ind w:left="5760" w:hanging="360"/>
      </w:pPr>
      <w:rPr>
        <w:rFonts w:ascii="Wingdings" w:hAnsi="Wingdings" w:hint="default"/>
      </w:rPr>
    </w:lvl>
    <w:lvl w:ilvl="8" w:tplc="7338881C"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2"/>
  </w:num>
  <w:num w:numId="3">
    <w:abstractNumId w:val="16"/>
  </w:num>
  <w:num w:numId="4">
    <w:abstractNumId w:val="25"/>
  </w:num>
  <w:num w:numId="5">
    <w:abstractNumId w:val="4"/>
  </w:num>
  <w:num w:numId="6">
    <w:abstractNumId w:val="1"/>
  </w:num>
  <w:num w:numId="7">
    <w:abstractNumId w:val="20"/>
  </w:num>
  <w:num w:numId="8">
    <w:abstractNumId w:val="15"/>
  </w:num>
  <w:num w:numId="9">
    <w:abstractNumId w:val="9"/>
  </w:num>
  <w:num w:numId="10">
    <w:abstractNumId w:val="19"/>
  </w:num>
  <w:num w:numId="11">
    <w:abstractNumId w:val="32"/>
  </w:num>
  <w:num w:numId="12">
    <w:abstractNumId w:val="35"/>
  </w:num>
  <w:num w:numId="13">
    <w:abstractNumId w:val="28"/>
  </w:num>
  <w:num w:numId="14">
    <w:abstractNumId w:val="38"/>
  </w:num>
  <w:num w:numId="15">
    <w:abstractNumId w:val="31"/>
  </w:num>
  <w:num w:numId="16">
    <w:abstractNumId w:val="11"/>
  </w:num>
  <w:num w:numId="17">
    <w:abstractNumId w:val="14"/>
  </w:num>
  <w:num w:numId="18">
    <w:abstractNumId w:val="33"/>
  </w:num>
  <w:num w:numId="19">
    <w:abstractNumId w:val="17"/>
  </w:num>
  <w:num w:numId="20">
    <w:abstractNumId w:val="36"/>
  </w:num>
  <w:num w:numId="21">
    <w:abstractNumId w:val="21"/>
  </w:num>
  <w:num w:numId="22">
    <w:abstractNumId w:val="7"/>
  </w:num>
  <w:num w:numId="23">
    <w:abstractNumId w:val="3"/>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12"/>
  </w:num>
  <w:num w:numId="27">
    <w:abstractNumId w:val="27"/>
  </w:num>
  <w:num w:numId="28">
    <w:abstractNumId w:val="8"/>
  </w:num>
  <w:num w:numId="29">
    <w:abstractNumId w:val="22"/>
  </w:num>
  <w:num w:numId="30">
    <w:abstractNumId w:val="39"/>
  </w:num>
  <w:num w:numId="31">
    <w:abstractNumId w:val="34"/>
  </w:num>
  <w:num w:numId="32">
    <w:abstractNumId w:val="10"/>
  </w:num>
  <w:num w:numId="33">
    <w:abstractNumId w:val="26"/>
  </w:num>
  <w:num w:numId="34">
    <w:abstractNumId w:val="30"/>
  </w:num>
  <w:num w:numId="35">
    <w:abstractNumId w:val="13"/>
  </w:num>
  <w:num w:numId="36">
    <w:abstractNumId w:val="23"/>
  </w:num>
  <w:num w:numId="37">
    <w:abstractNumId w:val="37"/>
  </w:num>
  <w:num w:numId="38">
    <w:abstractNumId w:val="29"/>
  </w:num>
  <w:num w:numId="39">
    <w:abstractNumId w:val="5"/>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466D2"/>
    <w:rsid w:val="00011B89"/>
    <w:rsid w:val="000153C9"/>
    <w:rsid w:val="0002215B"/>
    <w:rsid w:val="00045F88"/>
    <w:rsid w:val="00052E29"/>
    <w:rsid w:val="00065036"/>
    <w:rsid w:val="00070CA8"/>
    <w:rsid w:val="00070D33"/>
    <w:rsid w:val="000B3718"/>
    <w:rsid w:val="000D0F25"/>
    <w:rsid w:val="00102CB7"/>
    <w:rsid w:val="001365A7"/>
    <w:rsid w:val="001466D2"/>
    <w:rsid w:val="001473AC"/>
    <w:rsid w:val="0016461B"/>
    <w:rsid w:val="00186B8F"/>
    <w:rsid w:val="00192A53"/>
    <w:rsid w:val="001A0F9E"/>
    <w:rsid w:val="001B12EC"/>
    <w:rsid w:val="002111E9"/>
    <w:rsid w:val="00231310"/>
    <w:rsid w:val="0026538B"/>
    <w:rsid w:val="002A08DC"/>
    <w:rsid w:val="002A27C9"/>
    <w:rsid w:val="002A6531"/>
    <w:rsid w:val="002B5008"/>
    <w:rsid w:val="002C7BD5"/>
    <w:rsid w:val="002D3CF5"/>
    <w:rsid w:val="002E481D"/>
    <w:rsid w:val="00306211"/>
    <w:rsid w:val="003076CF"/>
    <w:rsid w:val="00317120"/>
    <w:rsid w:val="0034664D"/>
    <w:rsid w:val="003543D9"/>
    <w:rsid w:val="0036006D"/>
    <w:rsid w:val="003A1252"/>
    <w:rsid w:val="003A60C5"/>
    <w:rsid w:val="003D702A"/>
    <w:rsid w:val="00402B16"/>
    <w:rsid w:val="00411AD7"/>
    <w:rsid w:val="00450B28"/>
    <w:rsid w:val="00461BD3"/>
    <w:rsid w:val="00476325"/>
    <w:rsid w:val="0048725E"/>
    <w:rsid w:val="00491D7F"/>
    <w:rsid w:val="00493259"/>
    <w:rsid w:val="00497FCE"/>
    <w:rsid w:val="004A1D01"/>
    <w:rsid w:val="004B742F"/>
    <w:rsid w:val="004D4651"/>
    <w:rsid w:val="00557A4D"/>
    <w:rsid w:val="00560E44"/>
    <w:rsid w:val="005B4DB4"/>
    <w:rsid w:val="005E46E6"/>
    <w:rsid w:val="00632CF0"/>
    <w:rsid w:val="00645F4A"/>
    <w:rsid w:val="006A6607"/>
    <w:rsid w:val="006F167D"/>
    <w:rsid w:val="006F76C0"/>
    <w:rsid w:val="0074769E"/>
    <w:rsid w:val="00756EEA"/>
    <w:rsid w:val="007728BF"/>
    <w:rsid w:val="007A587F"/>
    <w:rsid w:val="007C0762"/>
    <w:rsid w:val="008060AE"/>
    <w:rsid w:val="00815765"/>
    <w:rsid w:val="0084737E"/>
    <w:rsid w:val="00882B3C"/>
    <w:rsid w:val="008B73BE"/>
    <w:rsid w:val="008C6291"/>
    <w:rsid w:val="008E1296"/>
    <w:rsid w:val="009705CD"/>
    <w:rsid w:val="0097258B"/>
    <w:rsid w:val="009759C1"/>
    <w:rsid w:val="009D51CD"/>
    <w:rsid w:val="00A062C0"/>
    <w:rsid w:val="00A23756"/>
    <w:rsid w:val="00A24EF7"/>
    <w:rsid w:val="00AA47D2"/>
    <w:rsid w:val="00AC3E60"/>
    <w:rsid w:val="00AD0E89"/>
    <w:rsid w:val="00AF5B7A"/>
    <w:rsid w:val="00B06413"/>
    <w:rsid w:val="00B17849"/>
    <w:rsid w:val="00B32062"/>
    <w:rsid w:val="00B4417C"/>
    <w:rsid w:val="00B92919"/>
    <w:rsid w:val="00BA7AF0"/>
    <w:rsid w:val="00BB24B3"/>
    <w:rsid w:val="00BB7C65"/>
    <w:rsid w:val="00BE6E96"/>
    <w:rsid w:val="00CE01B3"/>
    <w:rsid w:val="00CE0479"/>
    <w:rsid w:val="00D00E21"/>
    <w:rsid w:val="00D51C8C"/>
    <w:rsid w:val="00D679C5"/>
    <w:rsid w:val="00D7189B"/>
    <w:rsid w:val="00D75198"/>
    <w:rsid w:val="00D9512A"/>
    <w:rsid w:val="00D97DA3"/>
    <w:rsid w:val="00DC78B1"/>
    <w:rsid w:val="00DD4947"/>
    <w:rsid w:val="00DF52E2"/>
    <w:rsid w:val="00E1492D"/>
    <w:rsid w:val="00E85D25"/>
    <w:rsid w:val="00E87320"/>
    <w:rsid w:val="00EC0231"/>
    <w:rsid w:val="00EC574C"/>
    <w:rsid w:val="00EC5E5A"/>
    <w:rsid w:val="00ED365A"/>
    <w:rsid w:val="00F501F6"/>
    <w:rsid w:val="00FE1024"/>
    <w:rsid w:val="00FE50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1AD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1D0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A1D01"/>
    <w:rPr>
      <w:rFonts w:ascii="Tahoma" w:hAnsi="Tahoma" w:cs="Tahoma"/>
      <w:sz w:val="16"/>
      <w:szCs w:val="16"/>
    </w:rPr>
  </w:style>
  <w:style w:type="table" w:styleId="a5">
    <w:name w:val="Table Grid"/>
    <w:basedOn w:val="a1"/>
    <w:uiPriority w:val="59"/>
    <w:rsid w:val="008157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iPriority w:val="99"/>
    <w:unhideWhenUsed/>
    <w:rsid w:val="002111E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111E9"/>
  </w:style>
  <w:style w:type="paragraph" w:styleId="a8">
    <w:name w:val="footer"/>
    <w:basedOn w:val="a"/>
    <w:link w:val="a9"/>
    <w:uiPriority w:val="99"/>
    <w:unhideWhenUsed/>
    <w:rsid w:val="002111E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111E9"/>
  </w:style>
  <w:style w:type="character" w:styleId="aa">
    <w:name w:val="Hyperlink"/>
    <w:basedOn w:val="a0"/>
    <w:uiPriority w:val="99"/>
    <w:unhideWhenUsed/>
    <w:rsid w:val="00D679C5"/>
    <w:rPr>
      <w:color w:val="0000FF" w:themeColor="hyperlink"/>
      <w:u w:val="single"/>
    </w:rPr>
  </w:style>
  <w:style w:type="paragraph" w:styleId="ab">
    <w:name w:val="List Paragraph"/>
    <w:basedOn w:val="a"/>
    <w:uiPriority w:val="99"/>
    <w:qFormat/>
    <w:rsid w:val="00EC5E5A"/>
    <w:pPr>
      <w:ind w:left="720"/>
      <w:contextualSpacing/>
    </w:pPr>
  </w:style>
  <w:style w:type="paragraph" w:styleId="ac">
    <w:name w:val="Normal (Web)"/>
    <w:basedOn w:val="a"/>
    <w:uiPriority w:val="99"/>
    <w:unhideWhenUsed/>
    <w:rsid w:val="00DC78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
    <w:name w:val="Текст_статті Знак"/>
    <w:basedOn w:val="a"/>
    <w:link w:val="ae"/>
    <w:uiPriority w:val="99"/>
    <w:rsid w:val="00DC78B1"/>
    <w:pPr>
      <w:spacing w:after="0" w:line="240" w:lineRule="auto"/>
      <w:ind w:firstLine="284"/>
      <w:jc w:val="both"/>
    </w:pPr>
    <w:rPr>
      <w:rFonts w:ascii="Times New Roman" w:eastAsia="Times New Roman" w:hAnsi="Times New Roman" w:cs="Times New Roman"/>
      <w:sz w:val="20"/>
      <w:szCs w:val="20"/>
      <w:lang w:val="uk-UA"/>
    </w:rPr>
  </w:style>
  <w:style w:type="character" w:customStyle="1" w:styleId="ae">
    <w:name w:val="Текст_статті Знак Знак"/>
    <w:basedOn w:val="a0"/>
    <w:link w:val="ad"/>
    <w:uiPriority w:val="99"/>
    <w:locked/>
    <w:rsid w:val="00DC78B1"/>
    <w:rPr>
      <w:rFonts w:ascii="Times New Roman" w:eastAsia="Times New Roman" w:hAnsi="Times New Roman" w:cs="Times New Roman"/>
      <w:sz w:val="20"/>
      <w:szCs w:val="20"/>
      <w:lang w:val="uk-UA"/>
    </w:rPr>
  </w:style>
  <w:style w:type="paragraph" w:customStyle="1" w:styleId="1">
    <w:name w:val="Абзац списку1"/>
    <w:basedOn w:val="a"/>
    <w:qFormat/>
    <w:rsid w:val="000153C9"/>
    <w:pPr>
      <w:ind w:left="720"/>
      <w:contextualSpacing/>
    </w:pPr>
    <w:rPr>
      <w:rFonts w:ascii="Calibri" w:eastAsia="Times New Roman" w:hAnsi="Calibri" w:cs="Times New Roman"/>
    </w:rPr>
  </w:style>
  <w:style w:type="character" w:customStyle="1" w:styleId="af">
    <w:name w:val="Без интервала Знак"/>
    <w:link w:val="af0"/>
    <w:uiPriority w:val="99"/>
    <w:locked/>
    <w:rsid w:val="002A6531"/>
    <w:rPr>
      <w:rFonts w:ascii="Calibri" w:eastAsia="Calibri" w:hAnsi="Calibri" w:cs="Times New Roman"/>
    </w:rPr>
  </w:style>
  <w:style w:type="paragraph" w:styleId="af0">
    <w:name w:val="No Spacing"/>
    <w:link w:val="af"/>
    <w:uiPriority w:val="99"/>
    <w:qFormat/>
    <w:rsid w:val="002A6531"/>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9827">
      <w:bodyDiv w:val="1"/>
      <w:marLeft w:val="0"/>
      <w:marRight w:val="0"/>
      <w:marTop w:val="0"/>
      <w:marBottom w:val="0"/>
      <w:divBdr>
        <w:top w:val="none" w:sz="0" w:space="0" w:color="auto"/>
        <w:left w:val="none" w:sz="0" w:space="0" w:color="auto"/>
        <w:bottom w:val="none" w:sz="0" w:space="0" w:color="auto"/>
        <w:right w:val="none" w:sz="0" w:space="0" w:color="auto"/>
      </w:divBdr>
    </w:div>
    <w:div w:id="295989253">
      <w:bodyDiv w:val="1"/>
      <w:marLeft w:val="0"/>
      <w:marRight w:val="0"/>
      <w:marTop w:val="0"/>
      <w:marBottom w:val="0"/>
      <w:divBdr>
        <w:top w:val="none" w:sz="0" w:space="0" w:color="auto"/>
        <w:left w:val="none" w:sz="0" w:space="0" w:color="auto"/>
        <w:bottom w:val="none" w:sz="0" w:space="0" w:color="auto"/>
        <w:right w:val="none" w:sz="0" w:space="0" w:color="auto"/>
      </w:divBdr>
    </w:div>
    <w:div w:id="497425439">
      <w:bodyDiv w:val="1"/>
      <w:marLeft w:val="0"/>
      <w:marRight w:val="0"/>
      <w:marTop w:val="0"/>
      <w:marBottom w:val="0"/>
      <w:divBdr>
        <w:top w:val="none" w:sz="0" w:space="0" w:color="auto"/>
        <w:left w:val="none" w:sz="0" w:space="0" w:color="auto"/>
        <w:bottom w:val="none" w:sz="0" w:space="0" w:color="auto"/>
        <w:right w:val="none" w:sz="0" w:space="0" w:color="auto"/>
      </w:divBdr>
    </w:div>
    <w:div w:id="767041053">
      <w:bodyDiv w:val="1"/>
      <w:marLeft w:val="0"/>
      <w:marRight w:val="0"/>
      <w:marTop w:val="0"/>
      <w:marBottom w:val="0"/>
      <w:divBdr>
        <w:top w:val="none" w:sz="0" w:space="0" w:color="auto"/>
        <w:left w:val="none" w:sz="0" w:space="0" w:color="auto"/>
        <w:bottom w:val="none" w:sz="0" w:space="0" w:color="auto"/>
        <w:right w:val="none" w:sz="0" w:space="0" w:color="auto"/>
      </w:divBdr>
      <w:divsChild>
        <w:div w:id="766538835">
          <w:marLeft w:val="0"/>
          <w:marRight w:val="0"/>
          <w:marTop w:val="0"/>
          <w:marBottom w:val="0"/>
          <w:divBdr>
            <w:top w:val="none" w:sz="0" w:space="0" w:color="auto"/>
            <w:left w:val="none" w:sz="0" w:space="0" w:color="auto"/>
            <w:bottom w:val="none" w:sz="0" w:space="0" w:color="auto"/>
            <w:right w:val="none" w:sz="0" w:space="0" w:color="auto"/>
          </w:divBdr>
          <w:divsChild>
            <w:div w:id="753669247">
              <w:marLeft w:val="0"/>
              <w:marRight w:val="0"/>
              <w:marTop w:val="0"/>
              <w:marBottom w:val="0"/>
              <w:divBdr>
                <w:top w:val="none" w:sz="0" w:space="0" w:color="auto"/>
                <w:left w:val="none" w:sz="0" w:space="0" w:color="auto"/>
                <w:bottom w:val="none" w:sz="0" w:space="0" w:color="auto"/>
                <w:right w:val="none" w:sz="0" w:space="0" w:color="auto"/>
              </w:divBdr>
            </w:div>
            <w:div w:id="122021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97926">
      <w:bodyDiv w:val="1"/>
      <w:marLeft w:val="0"/>
      <w:marRight w:val="0"/>
      <w:marTop w:val="0"/>
      <w:marBottom w:val="0"/>
      <w:divBdr>
        <w:top w:val="none" w:sz="0" w:space="0" w:color="auto"/>
        <w:left w:val="none" w:sz="0" w:space="0" w:color="auto"/>
        <w:bottom w:val="none" w:sz="0" w:space="0" w:color="auto"/>
        <w:right w:val="none" w:sz="0" w:space="0" w:color="auto"/>
      </w:divBdr>
    </w:div>
    <w:div w:id="1159881937">
      <w:bodyDiv w:val="1"/>
      <w:marLeft w:val="0"/>
      <w:marRight w:val="0"/>
      <w:marTop w:val="0"/>
      <w:marBottom w:val="0"/>
      <w:divBdr>
        <w:top w:val="none" w:sz="0" w:space="0" w:color="auto"/>
        <w:left w:val="none" w:sz="0" w:space="0" w:color="auto"/>
        <w:bottom w:val="none" w:sz="0" w:space="0" w:color="auto"/>
        <w:right w:val="none" w:sz="0" w:space="0" w:color="auto"/>
      </w:divBdr>
    </w:div>
    <w:div w:id="1160541183">
      <w:bodyDiv w:val="1"/>
      <w:marLeft w:val="0"/>
      <w:marRight w:val="0"/>
      <w:marTop w:val="0"/>
      <w:marBottom w:val="0"/>
      <w:divBdr>
        <w:top w:val="none" w:sz="0" w:space="0" w:color="auto"/>
        <w:left w:val="none" w:sz="0" w:space="0" w:color="auto"/>
        <w:bottom w:val="none" w:sz="0" w:space="0" w:color="auto"/>
        <w:right w:val="none" w:sz="0" w:space="0" w:color="auto"/>
      </w:divBdr>
    </w:div>
    <w:div w:id="1178739537">
      <w:bodyDiv w:val="1"/>
      <w:marLeft w:val="0"/>
      <w:marRight w:val="0"/>
      <w:marTop w:val="0"/>
      <w:marBottom w:val="0"/>
      <w:divBdr>
        <w:top w:val="none" w:sz="0" w:space="0" w:color="auto"/>
        <w:left w:val="none" w:sz="0" w:space="0" w:color="auto"/>
        <w:bottom w:val="none" w:sz="0" w:space="0" w:color="auto"/>
        <w:right w:val="none" w:sz="0" w:space="0" w:color="auto"/>
      </w:divBdr>
    </w:div>
    <w:div w:id="1627083533">
      <w:bodyDiv w:val="1"/>
      <w:marLeft w:val="0"/>
      <w:marRight w:val="0"/>
      <w:marTop w:val="0"/>
      <w:marBottom w:val="0"/>
      <w:divBdr>
        <w:top w:val="none" w:sz="0" w:space="0" w:color="auto"/>
        <w:left w:val="none" w:sz="0" w:space="0" w:color="auto"/>
        <w:bottom w:val="none" w:sz="0" w:space="0" w:color="auto"/>
        <w:right w:val="none" w:sz="0" w:space="0" w:color="auto"/>
      </w:divBdr>
      <w:divsChild>
        <w:div w:id="1017847248">
          <w:marLeft w:val="180"/>
          <w:marRight w:val="0"/>
          <w:marTop w:val="0"/>
          <w:marBottom w:val="0"/>
          <w:divBdr>
            <w:top w:val="none" w:sz="0" w:space="0" w:color="auto"/>
            <w:left w:val="none" w:sz="0" w:space="0" w:color="auto"/>
            <w:bottom w:val="none" w:sz="0" w:space="0" w:color="auto"/>
            <w:right w:val="none" w:sz="0" w:space="0" w:color="auto"/>
          </w:divBdr>
          <w:divsChild>
            <w:div w:id="1640106523">
              <w:marLeft w:val="0"/>
              <w:marRight w:val="0"/>
              <w:marTop w:val="0"/>
              <w:marBottom w:val="0"/>
              <w:divBdr>
                <w:top w:val="single" w:sz="12" w:space="16" w:color="E0E0E0"/>
                <w:left w:val="single" w:sz="12" w:space="13" w:color="E0E0E0"/>
                <w:bottom w:val="single" w:sz="12" w:space="31" w:color="E0E0E0"/>
                <w:right w:val="single" w:sz="12" w:space="13" w:color="E0E0E0"/>
              </w:divBdr>
            </w:div>
          </w:divsChild>
        </w:div>
        <w:div w:id="1798910832">
          <w:marLeft w:val="0"/>
          <w:marRight w:val="0"/>
          <w:marTop w:val="0"/>
          <w:marBottom w:val="0"/>
          <w:divBdr>
            <w:top w:val="none" w:sz="0" w:space="0" w:color="auto"/>
            <w:left w:val="none" w:sz="0" w:space="0" w:color="auto"/>
            <w:bottom w:val="none" w:sz="0" w:space="0" w:color="auto"/>
            <w:right w:val="none" w:sz="0" w:space="0" w:color="auto"/>
          </w:divBdr>
          <w:divsChild>
            <w:div w:id="762529820">
              <w:marLeft w:val="0"/>
              <w:marRight w:val="360"/>
              <w:marTop w:val="0"/>
              <w:marBottom w:val="360"/>
              <w:divBdr>
                <w:top w:val="none" w:sz="0" w:space="0" w:color="auto"/>
                <w:left w:val="none" w:sz="0" w:space="0" w:color="auto"/>
                <w:bottom w:val="none" w:sz="0" w:space="0" w:color="auto"/>
                <w:right w:val="none" w:sz="0" w:space="0" w:color="auto"/>
              </w:divBdr>
              <w:divsChild>
                <w:div w:id="1287811017">
                  <w:marLeft w:val="360"/>
                  <w:marRight w:val="540"/>
                  <w:marTop w:val="360"/>
                  <w:marBottom w:val="360"/>
                  <w:divBdr>
                    <w:top w:val="none" w:sz="0" w:space="0" w:color="auto"/>
                    <w:left w:val="none" w:sz="0" w:space="0" w:color="auto"/>
                    <w:bottom w:val="none" w:sz="0" w:space="0" w:color="auto"/>
                    <w:right w:val="none" w:sz="0" w:space="0" w:color="auto"/>
                  </w:divBdr>
                </w:div>
              </w:divsChild>
            </w:div>
            <w:div w:id="1802847813">
              <w:marLeft w:val="0"/>
              <w:marRight w:val="0"/>
              <w:marTop w:val="0"/>
              <w:marBottom w:val="0"/>
              <w:divBdr>
                <w:top w:val="none" w:sz="0" w:space="0" w:color="auto"/>
                <w:left w:val="none" w:sz="0" w:space="0" w:color="auto"/>
                <w:bottom w:val="none" w:sz="0" w:space="0" w:color="auto"/>
                <w:right w:val="none" w:sz="0" w:space="0" w:color="auto"/>
              </w:divBdr>
            </w:div>
            <w:div w:id="140634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34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ektorium.tv" TargetMode="External"/><Relationship Id="rId18" Type="http://schemas.openxmlformats.org/officeDocument/2006/relationships/hyperlink" Target="https://en.wikipedia.org/wiki/Matthew_Lipman" TargetMode="External"/><Relationship Id="rId26" Type="http://schemas.openxmlformats.org/officeDocument/2006/relationships/image" Target="media/image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uk.wikipedia.org/wiki/%D0%94%D0%B5%D0%BC%D0%BE%D0%BA%D1%80%D0%B0%D1%82%D1%96%D1%8F" TargetMode="External"/><Relationship Id="rId34" Type="http://schemas.openxmlformats.org/officeDocument/2006/relationships/hyperlink" Target="http://bit.ly/2rZmoPb" TargetMode="External"/><Relationship Id="rId7" Type="http://schemas.openxmlformats.org/officeDocument/2006/relationships/footnotes" Target="footnotes.xml"/><Relationship Id="rId12" Type="http://schemas.openxmlformats.org/officeDocument/2006/relationships/hyperlink" Target="http://universarium.org" TargetMode="External"/><Relationship Id="rId17" Type="http://schemas.openxmlformats.org/officeDocument/2006/relationships/hyperlink" Target="https://uk.wikipedia.org/wiki/%D0%9C%D0%B8%D1%81%D0%BB%D0%B5%D0%BD%D0%BD%D1%8F" TargetMode="External"/><Relationship Id="rId25" Type="http://schemas.openxmlformats.org/officeDocument/2006/relationships/hyperlink" Target="http://bit.ly/1rrMki.J" TargetMode="External"/><Relationship Id="rId33" Type="http://schemas.openxmlformats.org/officeDocument/2006/relationships/image" Target="media/image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k.wikipedia.org/wiki/%D0%9D%D0%B0%D1%83%D0%BA%D0%B0" TargetMode="External"/><Relationship Id="rId20" Type="http://schemas.openxmlformats.org/officeDocument/2006/relationships/hyperlink" Target="https://uk.wikipedia.org/wiki/%D0%9F%D1%80%D0%BE%D0%B3%D1%80%D0%B5%D1%81" TargetMode="External"/><Relationship Id="rId29" Type="http://schemas.openxmlformats.org/officeDocument/2006/relationships/hyperlink" Target="https://www.thinglink.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http://bit.ly/1rrMki.J" TargetMode="External"/><Relationship Id="rId32" Type="http://schemas.openxmlformats.org/officeDocument/2006/relationships/hyperlink" Target="https://uk.wikipedia.org/wiki/%D0%9F%D1%80%D0%BE%D0%B5%D0%BA%D1%82_(%D1%83%D0%BF%D1%80%D0%B0%D0%B2%D0%BB%D1%96%D0%BD%D0%BD%D1%8F_%D0%BF%D1%80%D0%BE%D0%B5%D0%BA%D1%82%D0%B0%D0%BC%D0%B8)"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uk.wikipedia.org/wiki/%D0%A1%D1%83%D0%B4%D0%B6%D0%B5%D0%BD%D0%BD%D1%8F" TargetMode="External"/><Relationship Id="rId23" Type="http://schemas.openxmlformats.org/officeDocument/2006/relationships/hyperlink" Target="http://bit.ly/1rrMki.J" TargetMode="External"/><Relationship Id="rId28" Type="http://schemas.openxmlformats.org/officeDocument/2006/relationships/hyperlink" Target="http://lingualeo.com/" TargetMode="External"/><Relationship Id="rId36"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hyperlink" Target="https://uk.wikipedia.org/wiki/%D0%9D%D0%B0%D1%83%D0%BA%D0%BE%D0%B2%D0%BE-%D1%82%D0%B5%D1%85%D0%BD%D1%96%D1%87%D0%BD%D0%B8%D0%B9_%D0%BF%D1%80%D0%BE%D0%B3%D1%80%D0%B5%D1%81" TargetMode="External"/><Relationship Id="rId31" Type="http://schemas.openxmlformats.org/officeDocument/2006/relationships/hyperlink" Target="https://bitly.com/"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s://uk.wikipedia.org/wiki/%D0%90%D0%BD%D0%B0%D0%BB%D1%96%D0%B7" TargetMode="External"/><Relationship Id="rId22" Type="http://schemas.openxmlformats.org/officeDocument/2006/relationships/hyperlink" Target="https://uk.wikipedia.org/wiki/%D0%9E%D1%81%D0%B2%D1%96%D1%82%D0%B0" TargetMode="External"/><Relationship Id="rId27" Type="http://schemas.openxmlformats.org/officeDocument/2006/relationships/image" Target="media/image6.png"/><Relationship Id="rId30" Type="http://schemas.openxmlformats.org/officeDocument/2006/relationships/hyperlink" Target="http://www.getloupe.com/" TargetMode="External"/><Relationship Id="rId35"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BB1C9-D542-4F28-935C-02558EBD3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1117</TotalTime>
  <Pages>1</Pages>
  <Words>4053</Words>
  <Characters>23103</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muzeum</dc:creator>
  <cp:keywords/>
  <dc:description/>
  <cp:lastModifiedBy>kmgg</cp:lastModifiedBy>
  <cp:revision>75</cp:revision>
  <dcterms:created xsi:type="dcterms:W3CDTF">2016-01-20T08:43:00Z</dcterms:created>
  <dcterms:modified xsi:type="dcterms:W3CDTF">2017-08-23T08:59:00Z</dcterms:modified>
</cp:coreProperties>
</file>