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4" w:rsidRPr="00292160" w:rsidRDefault="001D2434" w:rsidP="001D2434">
      <w:pPr>
        <w:jc w:val="center"/>
        <w:rPr>
          <w:b/>
          <w:color w:val="0070C0"/>
          <w:lang w:val="uk-UA"/>
        </w:rPr>
      </w:pPr>
      <w:r w:rsidRPr="00292160">
        <w:rPr>
          <w:b/>
          <w:color w:val="0070C0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pt" o:ole="" fillcolor="window">
            <v:imagedata r:id="rId7" o:title=""/>
          </v:shape>
          <o:OLEObject Type="Embed" ProgID="Word.Picture.8" ShapeID="_x0000_i1025" DrawAspect="Content" ObjectID="_1575878868" r:id="rId8"/>
        </w:object>
      </w:r>
    </w:p>
    <w:p w:rsidR="001D2434" w:rsidRPr="00292160" w:rsidRDefault="001D2434" w:rsidP="001D2434">
      <w:pPr>
        <w:pStyle w:val="3"/>
        <w:rPr>
          <w:b w:val="0"/>
          <w:sz w:val="32"/>
          <w:szCs w:val="32"/>
          <w:lang w:val="uk-UA"/>
        </w:rPr>
      </w:pPr>
      <w:r w:rsidRPr="00292160">
        <w:rPr>
          <w:b w:val="0"/>
          <w:sz w:val="32"/>
          <w:szCs w:val="32"/>
          <w:lang w:val="uk-UA"/>
        </w:rPr>
        <w:t>ВІННИЦЬКА МІСЬКА РАДА</w:t>
      </w:r>
    </w:p>
    <w:p w:rsidR="001D2434" w:rsidRPr="007F70FE" w:rsidRDefault="001D2434" w:rsidP="001D2434">
      <w:pPr>
        <w:pStyle w:val="2"/>
        <w:jc w:val="center"/>
        <w:rPr>
          <w:i w:val="0"/>
          <w:sz w:val="28"/>
          <w:szCs w:val="28"/>
        </w:rPr>
      </w:pPr>
      <w:r w:rsidRPr="007F70FE">
        <w:rPr>
          <w:i w:val="0"/>
          <w:sz w:val="28"/>
          <w:szCs w:val="28"/>
        </w:rPr>
        <w:t>ДЕПАРТАМЕНТ  ОСВІТИ</w:t>
      </w:r>
    </w:p>
    <w:p w:rsidR="001D2434" w:rsidRPr="007F70FE" w:rsidRDefault="001D2434" w:rsidP="001D2434">
      <w:pPr>
        <w:ind w:firstLine="567"/>
        <w:jc w:val="center"/>
        <w:rPr>
          <w:b/>
          <w:sz w:val="28"/>
          <w:szCs w:val="28"/>
          <w:lang w:val="uk-UA"/>
        </w:rPr>
      </w:pPr>
    </w:p>
    <w:p w:rsidR="001D2434" w:rsidRPr="007F70FE" w:rsidRDefault="001D2434" w:rsidP="001D2434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7F70FE">
        <w:rPr>
          <w:b/>
          <w:sz w:val="28"/>
          <w:szCs w:val="28"/>
          <w:lang w:val="uk-UA"/>
        </w:rPr>
        <w:t>Н А К А З</w:t>
      </w:r>
    </w:p>
    <w:p w:rsidR="001D2434" w:rsidRPr="007F70FE" w:rsidRDefault="001D2434" w:rsidP="001D2434">
      <w:pPr>
        <w:pStyle w:val="21"/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p w:rsidR="001D2434" w:rsidRPr="009856CB" w:rsidRDefault="001555ED" w:rsidP="001D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rPr>
          <w:lang w:val="uk-UA"/>
        </w:rPr>
        <w:t>22</w:t>
      </w:r>
      <w:r w:rsidR="001D2434" w:rsidRPr="009856CB">
        <w:rPr>
          <w:lang w:val="uk-UA"/>
        </w:rPr>
        <w:t>.12.201</w:t>
      </w:r>
      <w:r>
        <w:rPr>
          <w:lang w:val="uk-UA"/>
        </w:rPr>
        <w:t>7</w:t>
      </w:r>
      <w:r w:rsidR="001D2434" w:rsidRPr="009856CB">
        <w:rPr>
          <w:color w:val="FF6600"/>
          <w:lang w:val="uk-UA"/>
        </w:rPr>
        <w:t xml:space="preserve"> </w:t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lang w:val="uk-UA"/>
        </w:rPr>
        <w:t xml:space="preserve">№ </w:t>
      </w:r>
      <w:r>
        <w:rPr>
          <w:lang w:val="uk-UA"/>
        </w:rPr>
        <w:t>705</w:t>
      </w:r>
    </w:p>
    <w:p w:rsidR="001D2434" w:rsidRPr="009856CB" w:rsidRDefault="001D2434" w:rsidP="001D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lang w:val="uk-UA"/>
        </w:rPr>
      </w:pPr>
      <w:r w:rsidRPr="009856CB">
        <w:rPr>
          <w:lang w:val="uk-UA"/>
        </w:rPr>
        <w:t>м. Вінниця</w:t>
      </w:r>
    </w:p>
    <w:p w:rsidR="001D2434" w:rsidRPr="007F70FE" w:rsidRDefault="001D2434" w:rsidP="001D2434">
      <w:pPr>
        <w:rPr>
          <w:sz w:val="28"/>
          <w:szCs w:val="28"/>
          <w:lang w:val="uk-UA"/>
        </w:rPr>
      </w:pPr>
    </w:p>
    <w:p w:rsidR="001D2434" w:rsidRDefault="001D2434" w:rsidP="001D2434">
      <w:pPr>
        <w:rPr>
          <w:b/>
          <w:i/>
          <w:sz w:val="28"/>
          <w:lang w:val="uk-UA"/>
        </w:rPr>
      </w:pPr>
      <w:r w:rsidRPr="00292160">
        <w:rPr>
          <w:b/>
          <w:i/>
          <w:sz w:val="28"/>
          <w:lang w:val="uk-UA"/>
        </w:rPr>
        <w:t>Про проведення міського</w:t>
      </w:r>
      <w:r>
        <w:rPr>
          <w:b/>
          <w:i/>
          <w:sz w:val="28"/>
          <w:lang w:val="uk-UA"/>
        </w:rPr>
        <w:t xml:space="preserve"> </w:t>
      </w:r>
      <w:r w:rsidRPr="00292160">
        <w:rPr>
          <w:b/>
          <w:i/>
          <w:sz w:val="28"/>
          <w:lang w:val="uk-UA"/>
        </w:rPr>
        <w:t xml:space="preserve">конкурсу </w:t>
      </w:r>
    </w:p>
    <w:p w:rsidR="001D2434" w:rsidRPr="00292160" w:rsidRDefault="009856CB" w:rsidP="001D2434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</w:t>
      </w:r>
      <w:r w:rsidR="001D2434">
        <w:rPr>
          <w:b/>
          <w:i/>
          <w:sz w:val="28"/>
          <w:lang w:val="uk-UA"/>
        </w:rPr>
        <w:t xml:space="preserve">олодих педагогів </w:t>
      </w:r>
      <w:r w:rsidR="001D2434" w:rsidRPr="00292160">
        <w:rPr>
          <w:b/>
          <w:i/>
          <w:sz w:val="28"/>
          <w:lang w:val="uk-UA"/>
        </w:rPr>
        <w:t>«</w:t>
      </w:r>
      <w:r w:rsidR="001D2434">
        <w:rPr>
          <w:b/>
          <w:i/>
          <w:sz w:val="28"/>
          <w:lang w:val="uk-UA"/>
        </w:rPr>
        <w:t xml:space="preserve">Надія </w:t>
      </w:r>
      <w:r w:rsidR="001D2434" w:rsidRPr="00292160">
        <w:rPr>
          <w:b/>
          <w:i/>
          <w:sz w:val="28"/>
          <w:lang w:val="uk-UA"/>
        </w:rPr>
        <w:t>- 201</w:t>
      </w:r>
      <w:r w:rsidR="001555ED">
        <w:rPr>
          <w:b/>
          <w:i/>
          <w:sz w:val="28"/>
          <w:lang w:val="uk-UA"/>
        </w:rPr>
        <w:t>8</w:t>
      </w:r>
      <w:r w:rsidR="001D2434" w:rsidRPr="00292160">
        <w:rPr>
          <w:b/>
          <w:i/>
          <w:sz w:val="28"/>
          <w:lang w:val="uk-UA"/>
        </w:rPr>
        <w:t>»</w:t>
      </w:r>
    </w:p>
    <w:p w:rsidR="001D2434" w:rsidRDefault="001D2434" w:rsidP="001D2434">
      <w:pPr>
        <w:jc w:val="both"/>
        <w:rPr>
          <w:b/>
          <w:i/>
          <w:lang w:val="uk-UA"/>
        </w:rPr>
      </w:pPr>
    </w:p>
    <w:p w:rsidR="001D2434" w:rsidRPr="001D2434" w:rsidRDefault="001D2434" w:rsidP="001D2434">
      <w:pPr>
        <w:ind w:firstLine="709"/>
        <w:jc w:val="both"/>
        <w:rPr>
          <w:sz w:val="28"/>
          <w:lang w:val="uk-UA"/>
        </w:rPr>
      </w:pPr>
      <w:r w:rsidRPr="001D2434">
        <w:rPr>
          <w:sz w:val="28"/>
          <w:lang w:val="uk-UA"/>
        </w:rPr>
        <w:t xml:space="preserve">Відповідно до річного плану роботи Департаменту освіти Вінницької міської ради та </w:t>
      </w:r>
      <w:r w:rsidR="008901B8">
        <w:rPr>
          <w:sz w:val="28"/>
          <w:lang w:val="uk-UA"/>
        </w:rPr>
        <w:t>КУ «М</w:t>
      </w:r>
      <w:r w:rsidRPr="001D2434">
        <w:rPr>
          <w:sz w:val="28"/>
          <w:lang w:val="uk-UA"/>
        </w:rPr>
        <w:t>іськ</w:t>
      </w:r>
      <w:r w:rsidR="008901B8">
        <w:rPr>
          <w:sz w:val="28"/>
          <w:lang w:val="uk-UA"/>
        </w:rPr>
        <w:t>ий методичний</w:t>
      </w:r>
      <w:r w:rsidRPr="001D2434">
        <w:rPr>
          <w:sz w:val="28"/>
          <w:lang w:val="uk-UA"/>
        </w:rPr>
        <w:t xml:space="preserve"> кабінет</w:t>
      </w:r>
      <w:r w:rsidR="008901B8">
        <w:rPr>
          <w:sz w:val="28"/>
          <w:lang w:val="uk-UA"/>
        </w:rPr>
        <w:t>»</w:t>
      </w:r>
      <w:r w:rsidRPr="001D2434">
        <w:rPr>
          <w:sz w:val="28"/>
          <w:lang w:val="uk-UA"/>
        </w:rPr>
        <w:t>, з метою розкриття творчого потенціалу молодих педагогів, зміцнення мотивації до педагогічної діяльності, розширення кола професійного</w:t>
      </w:r>
      <w:r>
        <w:rPr>
          <w:sz w:val="28"/>
          <w:lang w:val="uk-UA"/>
        </w:rPr>
        <w:t xml:space="preserve"> спілкування молодих педагогів, </w:t>
      </w:r>
      <w:r w:rsidRPr="001D2434">
        <w:rPr>
          <w:sz w:val="28"/>
          <w:lang w:val="uk-UA"/>
        </w:rPr>
        <w:t xml:space="preserve">сприяння обміну досвідом роботи, розвитку молодіжних педагогічних ініціатив, підвищення престижу педагогічної професії, створення позитивного іміджу педагогічних працівників, що забезпечує </w:t>
      </w:r>
      <w:r w:rsidR="004733BE">
        <w:rPr>
          <w:sz w:val="28"/>
          <w:lang w:val="uk-UA"/>
        </w:rPr>
        <w:t>реалізацію Концепції Нової української школи</w:t>
      </w:r>
      <w:r w:rsidRPr="001D2434">
        <w:rPr>
          <w:sz w:val="28"/>
          <w:lang w:val="uk-UA"/>
        </w:rPr>
        <w:t xml:space="preserve">, </w:t>
      </w: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92160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D2434" w:rsidRPr="001F13E1" w:rsidRDefault="001D2434" w:rsidP="00650D72">
      <w:pPr>
        <w:jc w:val="both"/>
        <w:rPr>
          <w:b/>
          <w:bCs/>
          <w:sz w:val="28"/>
          <w:szCs w:val="28"/>
          <w:lang w:val="uk-UA"/>
        </w:rPr>
      </w:pPr>
      <w:r w:rsidRPr="00292160">
        <w:rPr>
          <w:sz w:val="28"/>
          <w:szCs w:val="28"/>
          <w:lang w:val="uk-UA"/>
        </w:rPr>
        <w:t>1. Провести</w:t>
      </w:r>
      <w:r>
        <w:rPr>
          <w:sz w:val="28"/>
          <w:szCs w:val="28"/>
          <w:lang w:val="uk-UA"/>
        </w:rPr>
        <w:t xml:space="preserve"> </w:t>
      </w:r>
      <w:r w:rsidRPr="00023564">
        <w:rPr>
          <w:sz w:val="28"/>
          <w:szCs w:val="28"/>
          <w:lang w:val="uk-UA"/>
        </w:rPr>
        <w:t xml:space="preserve">міський </w:t>
      </w:r>
      <w:r>
        <w:rPr>
          <w:bCs/>
          <w:sz w:val="28"/>
          <w:szCs w:val="28"/>
          <w:lang w:val="uk-UA"/>
        </w:rPr>
        <w:t>к</w:t>
      </w:r>
      <w:r w:rsidRPr="00023564">
        <w:rPr>
          <w:bCs/>
          <w:sz w:val="28"/>
          <w:szCs w:val="28"/>
          <w:lang w:val="uk-UA"/>
        </w:rPr>
        <w:t>онкурс</w:t>
      </w:r>
      <w:r>
        <w:rPr>
          <w:bCs/>
          <w:sz w:val="28"/>
          <w:szCs w:val="28"/>
          <w:lang w:val="uk-UA"/>
        </w:rPr>
        <w:t xml:space="preserve"> молодих педагогів «Надія - 201</w:t>
      </w:r>
      <w:r w:rsidR="008901B8">
        <w:rPr>
          <w:bCs/>
          <w:sz w:val="28"/>
          <w:szCs w:val="28"/>
          <w:lang w:val="uk-UA"/>
        </w:rPr>
        <w:t>8</w:t>
      </w:r>
      <w:r w:rsidRPr="00023564">
        <w:rPr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 w:rsidR="0068476E" w:rsidRPr="00292160">
        <w:rPr>
          <w:sz w:val="28"/>
          <w:szCs w:val="28"/>
          <w:lang w:val="uk-UA"/>
        </w:rPr>
        <w:t>(далі - Конкурс</w:t>
      </w:r>
      <w:r w:rsidR="0068476E" w:rsidRPr="001F13E1">
        <w:rPr>
          <w:sz w:val="28"/>
          <w:szCs w:val="28"/>
          <w:lang w:val="uk-UA"/>
        </w:rPr>
        <w:t xml:space="preserve">) </w:t>
      </w:r>
      <w:r w:rsidRPr="001F13E1">
        <w:rPr>
          <w:b/>
          <w:bCs/>
          <w:sz w:val="28"/>
          <w:szCs w:val="28"/>
          <w:lang w:val="uk-UA"/>
        </w:rPr>
        <w:t xml:space="preserve">з 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="008901B8">
        <w:rPr>
          <w:b/>
          <w:bCs/>
          <w:sz w:val="28"/>
          <w:szCs w:val="28"/>
          <w:lang w:val="uk-UA"/>
        </w:rPr>
        <w:t>5</w:t>
      </w:r>
      <w:r w:rsidRPr="001F13E1">
        <w:rPr>
          <w:b/>
          <w:bCs/>
          <w:sz w:val="28"/>
          <w:szCs w:val="28"/>
          <w:lang w:val="uk-UA"/>
        </w:rPr>
        <w:t>.0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Pr="001F13E1">
        <w:rPr>
          <w:b/>
          <w:bCs/>
          <w:sz w:val="28"/>
          <w:szCs w:val="28"/>
          <w:lang w:val="uk-UA"/>
        </w:rPr>
        <w:t>.201</w:t>
      </w:r>
      <w:r w:rsidR="008901B8">
        <w:rPr>
          <w:b/>
          <w:bCs/>
          <w:sz w:val="28"/>
          <w:szCs w:val="28"/>
          <w:lang w:val="uk-UA"/>
        </w:rPr>
        <w:t>8</w:t>
      </w:r>
      <w:r w:rsidRPr="001F13E1">
        <w:rPr>
          <w:b/>
          <w:bCs/>
          <w:sz w:val="28"/>
          <w:szCs w:val="28"/>
          <w:lang w:val="uk-UA"/>
        </w:rPr>
        <w:t xml:space="preserve"> р. по 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="0070066C">
        <w:rPr>
          <w:b/>
          <w:bCs/>
          <w:sz w:val="28"/>
          <w:szCs w:val="28"/>
          <w:lang w:val="uk-UA"/>
        </w:rPr>
        <w:t>5</w:t>
      </w:r>
      <w:r w:rsidRPr="001F13E1">
        <w:rPr>
          <w:b/>
          <w:bCs/>
          <w:sz w:val="28"/>
          <w:szCs w:val="28"/>
          <w:lang w:val="uk-UA"/>
        </w:rPr>
        <w:t>.0</w:t>
      </w:r>
      <w:r w:rsidR="001F13E1" w:rsidRPr="001F13E1">
        <w:rPr>
          <w:b/>
          <w:bCs/>
          <w:sz w:val="28"/>
          <w:szCs w:val="28"/>
          <w:lang w:val="uk-UA"/>
        </w:rPr>
        <w:t>3</w:t>
      </w:r>
      <w:r w:rsidRPr="001F13E1">
        <w:rPr>
          <w:b/>
          <w:bCs/>
          <w:sz w:val="28"/>
          <w:szCs w:val="28"/>
          <w:lang w:val="uk-UA"/>
        </w:rPr>
        <w:t>.201</w:t>
      </w:r>
      <w:r w:rsidR="008901B8">
        <w:rPr>
          <w:b/>
          <w:bCs/>
          <w:sz w:val="28"/>
          <w:szCs w:val="28"/>
          <w:lang w:val="uk-UA"/>
        </w:rPr>
        <w:t>8</w:t>
      </w:r>
      <w:r w:rsidRPr="001F13E1">
        <w:rPr>
          <w:b/>
          <w:bCs/>
          <w:sz w:val="28"/>
          <w:szCs w:val="28"/>
          <w:lang w:val="uk-UA"/>
        </w:rPr>
        <w:t xml:space="preserve"> р.</w:t>
      </w:r>
    </w:p>
    <w:p w:rsidR="001D2434" w:rsidRPr="00A3107A" w:rsidRDefault="001D2434" w:rsidP="00650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3107A">
        <w:rPr>
          <w:sz w:val="28"/>
          <w:szCs w:val="28"/>
          <w:lang w:val="uk-UA"/>
        </w:rPr>
        <w:t>Затвердити:</w:t>
      </w:r>
    </w:p>
    <w:p w:rsidR="001D2434" w:rsidRPr="00A3107A" w:rsidRDefault="001D2434" w:rsidP="001D2434">
      <w:pPr>
        <w:ind w:left="912" w:hanging="1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3107A">
        <w:rPr>
          <w:sz w:val="28"/>
          <w:szCs w:val="28"/>
          <w:lang w:val="uk-UA"/>
        </w:rPr>
        <w:t xml:space="preserve">Положення про </w:t>
      </w:r>
      <w:r w:rsidR="0068476E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з</w:t>
      </w:r>
      <w:r w:rsidR="001F13E1">
        <w:rPr>
          <w:sz w:val="28"/>
          <w:szCs w:val="28"/>
          <w:lang w:val="uk-UA"/>
        </w:rPr>
        <w:t>і з</w:t>
      </w:r>
      <w:r>
        <w:rPr>
          <w:sz w:val="28"/>
          <w:szCs w:val="28"/>
          <w:lang w:val="uk-UA"/>
        </w:rPr>
        <w:t xml:space="preserve">мінами та доповненнями </w:t>
      </w:r>
      <w:r>
        <w:rPr>
          <w:iCs/>
          <w:sz w:val="28"/>
          <w:szCs w:val="28"/>
          <w:lang w:val="uk-UA"/>
        </w:rPr>
        <w:t>(додаток 1</w:t>
      </w:r>
      <w:r w:rsidRPr="00A3107A">
        <w:rPr>
          <w:iCs/>
          <w:sz w:val="28"/>
          <w:szCs w:val="28"/>
          <w:lang w:val="uk-UA"/>
        </w:rPr>
        <w:t>);</w:t>
      </w:r>
    </w:p>
    <w:p w:rsidR="001D2434" w:rsidRPr="00A3107A" w:rsidRDefault="001D2434" w:rsidP="001D2434">
      <w:pPr>
        <w:ind w:left="912" w:hanging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A3107A">
        <w:rPr>
          <w:sz w:val="28"/>
          <w:szCs w:val="28"/>
          <w:lang w:val="uk-UA"/>
        </w:rPr>
        <w:t xml:space="preserve">клад оргкомітету </w:t>
      </w:r>
      <w:r w:rsidR="0068476E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(додаток 2</w:t>
      </w:r>
      <w:r w:rsidRPr="00A3107A">
        <w:rPr>
          <w:sz w:val="28"/>
          <w:szCs w:val="28"/>
          <w:lang w:val="uk-UA"/>
        </w:rPr>
        <w:t>);</w:t>
      </w:r>
    </w:p>
    <w:p w:rsidR="001D2434" w:rsidRDefault="001D2434" w:rsidP="001D2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Склад журі Конкурсу затвердити окремим наказом</w:t>
      </w:r>
      <w:r w:rsidRPr="008E534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</w:t>
      </w:r>
      <w:r w:rsidR="0068476E">
        <w:rPr>
          <w:sz w:val="28"/>
          <w:szCs w:val="28"/>
          <w:lang w:val="uk-UA"/>
        </w:rPr>
        <w:t xml:space="preserve">завершення </w:t>
      </w:r>
      <w:r>
        <w:rPr>
          <w:sz w:val="28"/>
          <w:szCs w:val="28"/>
          <w:lang w:val="uk-UA"/>
        </w:rPr>
        <w:t>реєстрації учасників.</w:t>
      </w:r>
    </w:p>
    <w:p w:rsidR="001D2434" w:rsidRPr="00FD35AD" w:rsidRDefault="001D2434" w:rsidP="001D2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D35AD">
        <w:rPr>
          <w:sz w:val="28"/>
          <w:szCs w:val="28"/>
          <w:lang w:val="uk-UA"/>
        </w:rPr>
        <w:t xml:space="preserve">Завідувачу </w:t>
      </w:r>
      <w:r w:rsidR="008901B8">
        <w:rPr>
          <w:sz w:val="28"/>
          <w:szCs w:val="28"/>
          <w:lang w:val="uk-UA"/>
        </w:rPr>
        <w:t>КУ «М</w:t>
      </w:r>
      <w:r w:rsidRPr="00FD35AD">
        <w:rPr>
          <w:sz w:val="28"/>
          <w:szCs w:val="28"/>
          <w:lang w:val="uk-UA"/>
        </w:rPr>
        <w:t>іськи</w:t>
      </w:r>
      <w:r w:rsidR="008901B8">
        <w:rPr>
          <w:sz w:val="28"/>
          <w:szCs w:val="28"/>
          <w:lang w:val="uk-UA"/>
        </w:rPr>
        <w:t>й</w:t>
      </w:r>
      <w:r w:rsidRPr="00FD35AD">
        <w:rPr>
          <w:sz w:val="28"/>
          <w:szCs w:val="28"/>
          <w:lang w:val="uk-UA"/>
        </w:rPr>
        <w:t xml:space="preserve"> методични</w:t>
      </w:r>
      <w:r w:rsidR="008901B8">
        <w:rPr>
          <w:sz w:val="28"/>
          <w:szCs w:val="28"/>
          <w:lang w:val="uk-UA"/>
        </w:rPr>
        <w:t>й</w:t>
      </w:r>
      <w:r w:rsidRPr="00FD35AD">
        <w:rPr>
          <w:sz w:val="28"/>
          <w:szCs w:val="28"/>
          <w:lang w:val="uk-UA"/>
        </w:rPr>
        <w:t xml:space="preserve"> кабінет</w:t>
      </w:r>
      <w:r w:rsidR="008901B8">
        <w:rPr>
          <w:sz w:val="28"/>
          <w:szCs w:val="28"/>
          <w:lang w:val="uk-UA"/>
        </w:rPr>
        <w:t>»</w:t>
      </w:r>
      <w:r w:rsidRPr="00FD35AD">
        <w:rPr>
          <w:sz w:val="28"/>
          <w:szCs w:val="28"/>
          <w:lang w:val="uk-UA"/>
        </w:rPr>
        <w:t xml:space="preserve"> Н. Москальчук:</w:t>
      </w:r>
    </w:p>
    <w:p w:rsidR="001D2434" w:rsidRDefault="001D2434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5AD">
        <w:rPr>
          <w:sz w:val="28"/>
          <w:szCs w:val="28"/>
          <w:lang w:val="uk-UA"/>
        </w:rPr>
        <w:t xml:space="preserve">.1. Здійснити організаційно-методичний супровід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1D2434" w:rsidRDefault="001D2434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Надати методичні </w:t>
      </w:r>
      <w:r w:rsidRPr="00FD35AD">
        <w:rPr>
          <w:sz w:val="28"/>
          <w:szCs w:val="28"/>
          <w:lang w:val="uk-UA"/>
        </w:rPr>
        <w:t>рекомендації щодо оформлення та змісту</w:t>
      </w:r>
      <w:r>
        <w:rPr>
          <w:sz w:val="28"/>
          <w:szCs w:val="28"/>
          <w:lang w:val="uk-UA"/>
        </w:rPr>
        <w:t xml:space="preserve"> супровідних </w:t>
      </w:r>
      <w:r w:rsidR="00A259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конкурсних матеріалів учасників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(додаток 3).</w:t>
      </w:r>
    </w:p>
    <w:p w:rsidR="0009676E" w:rsidRDefault="0009676E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Провести інформаційно-методичну зустріч з учасниками Конкурсу після завершення терміну реєстрації.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1D2434" w:rsidRPr="00FD35AD" w:rsidRDefault="001D2434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967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</w:t>
      </w:r>
      <w:r w:rsidRPr="00FD35AD">
        <w:rPr>
          <w:sz w:val="28"/>
          <w:szCs w:val="28"/>
          <w:lang w:val="uk-UA"/>
        </w:rPr>
        <w:t xml:space="preserve">исвітлювати </w:t>
      </w:r>
      <w:r>
        <w:rPr>
          <w:sz w:val="28"/>
          <w:szCs w:val="28"/>
          <w:lang w:val="uk-UA"/>
        </w:rPr>
        <w:t xml:space="preserve">поетапний </w:t>
      </w:r>
      <w:r w:rsidRPr="00FD35AD">
        <w:rPr>
          <w:sz w:val="28"/>
          <w:szCs w:val="28"/>
          <w:lang w:val="uk-UA"/>
        </w:rPr>
        <w:t xml:space="preserve">перебіг та підсумки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>у</w:t>
      </w:r>
      <w:r w:rsidRPr="00FD35AD">
        <w:rPr>
          <w:sz w:val="28"/>
          <w:szCs w:val="28"/>
          <w:lang w:val="uk-UA"/>
        </w:rPr>
        <w:t xml:space="preserve"> на сайті </w:t>
      </w:r>
      <w:r w:rsidR="008901B8">
        <w:rPr>
          <w:sz w:val="28"/>
          <w:szCs w:val="28"/>
          <w:lang w:val="uk-UA"/>
        </w:rPr>
        <w:t>КУ «</w:t>
      </w:r>
      <w:r w:rsidRPr="00FD35AD">
        <w:rPr>
          <w:sz w:val="28"/>
          <w:szCs w:val="28"/>
          <w:lang w:val="uk-UA"/>
        </w:rPr>
        <w:t>ММК</w:t>
      </w:r>
      <w:r w:rsidR="008901B8">
        <w:rPr>
          <w:sz w:val="28"/>
          <w:szCs w:val="28"/>
          <w:lang w:val="uk-UA"/>
        </w:rPr>
        <w:t>»</w:t>
      </w:r>
      <w:r w:rsidRPr="00FD35AD">
        <w:rPr>
          <w:sz w:val="28"/>
          <w:szCs w:val="28"/>
          <w:lang w:val="uk-UA"/>
        </w:rPr>
        <w:t>.</w:t>
      </w:r>
    </w:p>
    <w:p w:rsidR="001D2434" w:rsidRPr="00A3107A" w:rsidRDefault="001D2434" w:rsidP="001D2434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A3107A">
        <w:rPr>
          <w:sz w:val="28"/>
          <w:szCs w:val="28"/>
          <w:lang w:val="uk-UA"/>
        </w:rPr>
        <w:t>Керівникам закладів</w:t>
      </w:r>
      <w:r w:rsidR="00357543" w:rsidRPr="00357543">
        <w:rPr>
          <w:sz w:val="28"/>
          <w:szCs w:val="28"/>
          <w:lang w:val="uk-UA"/>
        </w:rPr>
        <w:t xml:space="preserve"> </w:t>
      </w:r>
      <w:r w:rsidR="00357543" w:rsidRPr="00A3107A">
        <w:rPr>
          <w:sz w:val="28"/>
          <w:szCs w:val="28"/>
          <w:lang w:val="uk-UA"/>
        </w:rPr>
        <w:t>загально</w:t>
      </w:r>
      <w:r w:rsidR="00357543">
        <w:rPr>
          <w:sz w:val="28"/>
          <w:szCs w:val="28"/>
          <w:lang w:val="uk-UA"/>
        </w:rPr>
        <w:t>ї</w:t>
      </w:r>
      <w:r w:rsidR="00357543" w:rsidRPr="00A3107A">
        <w:rPr>
          <w:sz w:val="28"/>
          <w:szCs w:val="28"/>
          <w:lang w:val="uk-UA"/>
        </w:rPr>
        <w:t xml:space="preserve"> </w:t>
      </w:r>
      <w:r w:rsidR="00357543">
        <w:rPr>
          <w:sz w:val="28"/>
          <w:szCs w:val="28"/>
          <w:lang w:val="uk-UA"/>
        </w:rPr>
        <w:t>середньої освіти</w:t>
      </w:r>
      <w:r w:rsidRPr="00A3107A">
        <w:rPr>
          <w:sz w:val="28"/>
          <w:szCs w:val="28"/>
          <w:lang w:val="uk-UA"/>
        </w:rPr>
        <w:t>:</w:t>
      </w:r>
    </w:p>
    <w:p w:rsidR="001D2434" w:rsidRPr="001F13E1" w:rsidRDefault="001D2434" w:rsidP="001F13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310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 Організувати</w:t>
      </w:r>
      <w:r w:rsidR="0068476E">
        <w:rPr>
          <w:sz w:val="28"/>
          <w:szCs w:val="28"/>
          <w:lang w:val="uk-UA"/>
        </w:rPr>
        <w:t xml:space="preserve"> (за потребою)</w:t>
      </w:r>
      <w:r>
        <w:rPr>
          <w:sz w:val="28"/>
          <w:szCs w:val="28"/>
          <w:lang w:val="uk-UA"/>
        </w:rPr>
        <w:t xml:space="preserve"> проведення шкільного</w:t>
      </w:r>
      <w:r w:rsidRPr="00852024">
        <w:rPr>
          <w:sz w:val="28"/>
          <w:szCs w:val="28"/>
          <w:lang w:val="uk-UA"/>
        </w:rPr>
        <w:t xml:space="preserve"> </w:t>
      </w:r>
      <w:r w:rsidR="008E58C8">
        <w:rPr>
          <w:sz w:val="28"/>
          <w:szCs w:val="28"/>
          <w:lang w:val="uk-UA"/>
        </w:rPr>
        <w:t>туру</w:t>
      </w:r>
      <w:r>
        <w:rPr>
          <w:sz w:val="28"/>
          <w:szCs w:val="28"/>
          <w:lang w:val="uk-UA"/>
        </w:rPr>
        <w:t xml:space="preserve"> міського конкурсу молодих педагогів «Надія</w:t>
      </w:r>
      <w:r w:rsidR="0068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8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8901B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  <w:r w:rsidRPr="00967C91">
        <w:rPr>
          <w:sz w:val="28"/>
          <w:szCs w:val="28"/>
        </w:rPr>
        <w:t xml:space="preserve"> </w:t>
      </w:r>
      <w:r w:rsidRPr="001F13E1">
        <w:rPr>
          <w:sz w:val="28"/>
          <w:szCs w:val="28"/>
          <w:lang w:val="uk-UA"/>
        </w:rPr>
        <w:t xml:space="preserve">з </w:t>
      </w:r>
      <w:r w:rsidR="001F13E1" w:rsidRPr="001F13E1">
        <w:rPr>
          <w:b/>
          <w:sz w:val="28"/>
          <w:szCs w:val="28"/>
          <w:lang w:val="uk-UA"/>
        </w:rPr>
        <w:t>1</w:t>
      </w:r>
      <w:r w:rsidR="008901B8">
        <w:rPr>
          <w:b/>
          <w:sz w:val="28"/>
          <w:szCs w:val="28"/>
          <w:lang w:val="uk-UA"/>
        </w:rPr>
        <w:t>5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1</w:t>
      </w:r>
      <w:r w:rsidRPr="001F13E1">
        <w:rPr>
          <w:b/>
          <w:sz w:val="28"/>
          <w:szCs w:val="28"/>
          <w:lang w:val="uk-UA"/>
        </w:rPr>
        <w:t>.201</w:t>
      </w:r>
      <w:r w:rsidR="008901B8">
        <w:rPr>
          <w:b/>
          <w:sz w:val="28"/>
          <w:szCs w:val="28"/>
          <w:lang w:val="uk-UA"/>
        </w:rPr>
        <w:t>8</w:t>
      </w:r>
      <w:r w:rsidR="001F13E1" w:rsidRPr="001F13E1"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 xml:space="preserve">р. </w:t>
      </w:r>
      <w:r w:rsidR="000D09C2">
        <w:rPr>
          <w:b/>
          <w:sz w:val="28"/>
          <w:szCs w:val="28"/>
          <w:lang w:val="uk-UA"/>
        </w:rPr>
        <w:t>п</w:t>
      </w:r>
      <w:r w:rsidRPr="001F13E1">
        <w:rPr>
          <w:b/>
          <w:sz w:val="28"/>
          <w:szCs w:val="28"/>
          <w:lang w:val="uk-UA"/>
        </w:rPr>
        <w:t>о 2</w:t>
      </w:r>
      <w:r w:rsidR="008901B8">
        <w:rPr>
          <w:b/>
          <w:sz w:val="28"/>
          <w:szCs w:val="28"/>
          <w:lang w:val="uk-UA"/>
        </w:rPr>
        <w:t>6.</w:t>
      </w:r>
      <w:r w:rsidRPr="001F13E1">
        <w:rPr>
          <w:b/>
          <w:sz w:val="28"/>
          <w:szCs w:val="28"/>
          <w:lang w:val="uk-UA"/>
        </w:rPr>
        <w:t>0</w:t>
      </w:r>
      <w:r w:rsidR="001F13E1" w:rsidRPr="001F13E1">
        <w:rPr>
          <w:b/>
          <w:sz w:val="28"/>
          <w:szCs w:val="28"/>
          <w:lang w:val="uk-UA"/>
        </w:rPr>
        <w:t>1</w:t>
      </w:r>
      <w:r w:rsidRPr="001F13E1">
        <w:rPr>
          <w:b/>
          <w:sz w:val="28"/>
          <w:szCs w:val="28"/>
          <w:lang w:val="uk-UA"/>
        </w:rPr>
        <w:t>.201</w:t>
      </w:r>
      <w:r w:rsidR="008901B8">
        <w:rPr>
          <w:b/>
          <w:sz w:val="28"/>
          <w:szCs w:val="28"/>
          <w:lang w:val="uk-UA"/>
        </w:rPr>
        <w:t>8</w:t>
      </w:r>
      <w:r w:rsidRPr="001F13E1">
        <w:rPr>
          <w:b/>
          <w:sz w:val="28"/>
          <w:szCs w:val="28"/>
          <w:lang w:val="uk-UA"/>
        </w:rPr>
        <w:t xml:space="preserve"> р</w:t>
      </w:r>
      <w:r w:rsidRPr="001F13E1">
        <w:rPr>
          <w:sz w:val="28"/>
          <w:szCs w:val="28"/>
          <w:lang w:val="uk-UA"/>
        </w:rPr>
        <w:t>.</w:t>
      </w:r>
    </w:p>
    <w:p w:rsidR="001D2434" w:rsidRPr="00E21D60" w:rsidRDefault="001D2434" w:rsidP="001D243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1F13E1">
        <w:rPr>
          <w:b/>
          <w:sz w:val="28"/>
          <w:szCs w:val="28"/>
          <w:lang w:val="uk-UA"/>
        </w:rPr>
        <w:t xml:space="preserve">До </w:t>
      </w:r>
      <w:r w:rsidR="001F13E1" w:rsidRPr="001F13E1">
        <w:rPr>
          <w:b/>
          <w:sz w:val="28"/>
          <w:szCs w:val="28"/>
          <w:lang w:val="uk-UA"/>
        </w:rPr>
        <w:t>0</w:t>
      </w:r>
      <w:r w:rsidR="00554B24">
        <w:rPr>
          <w:b/>
          <w:sz w:val="28"/>
          <w:szCs w:val="28"/>
          <w:lang w:val="uk-UA"/>
        </w:rPr>
        <w:t>2</w:t>
      </w:r>
      <w:r w:rsidRPr="001F13E1">
        <w:rPr>
          <w:b/>
          <w:sz w:val="28"/>
          <w:szCs w:val="28"/>
          <w:lang w:val="uk-UA"/>
        </w:rPr>
        <w:t>.02.201</w:t>
      </w:r>
      <w:r w:rsidR="00554B24">
        <w:rPr>
          <w:b/>
          <w:sz w:val="28"/>
          <w:szCs w:val="28"/>
          <w:lang w:val="uk-UA"/>
        </w:rPr>
        <w:t>8</w:t>
      </w:r>
      <w:r w:rsidR="001F13E1" w:rsidRPr="001F13E1"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>р.</w:t>
      </w:r>
      <w:r w:rsidRPr="001F13E1">
        <w:rPr>
          <w:sz w:val="28"/>
          <w:szCs w:val="28"/>
          <w:lang w:val="uk-UA"/>
        </w:rPr>
        <w:t xml:space="preserve"> забезпечити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розмі</w:t>
      </w:r>
      <w:r>
        <w:rPr>
          <w:sz w:val="28"/>
          <w:szCs w:val="28"/>
        </w:rPr>
        <w:t>щення</w:t>
      </w:r>
      <w:proofErr w:type="spellEnd"/>
      <w:r>
        <w:rPr>
          <w:sz w:val="28"/>
          <w:szCs w:val="28"/>
          <w:lang w:val="uk-UA"/>
        </w:rPr>
        <w:t xml:space="preserve"> матеріалів</w:t>
      </w:r>
      <w:r w:rsidRPr="000178C6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 xml:space="preserve">ами </w:t>
      </w:r>
      <w:r w:rsidR="0052273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Pr="00D86655">
        <w:rPr>
          <w:sz w:val="28"/>
          <w:szCs w:val="28"/>
          <w:lang w:val="uk-UA"/>
        </w:rPr>
        <w:t xml:space="preserve"> </w:t>
      </w:r>
      <w:r w:rsidRPr="00D86655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власну фотографію (портрет) та інформаційну картку</w:t>
      </w:r>
      <w:r w:rsidRPr="00D86655">
        <w:rPr>
          <w:i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lastRenderedPageBreak/>
        <w:t xml:space="preserve">Творчій </w:t>
      </w:r>
      <w:r w:rsidRPr="000178C6">
        <w:rPr>
          <w:sz w:val="28"/>
          <w:szCs w:val="28"/>
          <w:lang w:val="uk-UA"/>
        </w:rPr>
        <w:t>майстерні вчителя (</w:t>
      </w:r>
      <w:proofErr w:type="spellStart"/>
      <w:r w:rsidRPr="000178C6">
        <w:rPr>
          <w:sz w:val="28"/>
          <w:szCs w:val="28"/>
          <w:lang w:val="uk-UA"/>
        </w:rPr>
        <w:t>dorobok.edu.vn.ua</w:t>
      </w:r>
      <w:proofErr w:type="spellEnd"/>
      <w:r w:rsidRPr="000178C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розділі «Конкурсні матеріали» під назвою «Надія</w:t>
      </w:r>
      <w:r w:rsidR="00522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522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54B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».</w:t>
      </w:r>
      <w:r w:rsidRPr="000178C6">
        <w:rPr>
          <w:sz w:val="28"/>
          <w:szCs w:val="28"/>
          <w:lang w:val="uk-UA"/>
        </w:rPr>
        <w:t xml:space="preserve"> </w:t>
      </w:r>
    </w:p>
    <w:p w:rsidR="001D2434" w:rsidRDefault="001D2434" w:rsidP="00522735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Pr="00A82BE8">
        <w:rPr>
          <w:sz w:val="28"/>
          <w:szCs w:val="28"/>
          <w:lang w:val="uk-UA"/>
        </w:rPr>
        <w:t>. Забезпечити</w:t>
      </w:r>
      <w:r>
        <w:rPr>
          <w:sz w:val="28"/>
          <w:szCs w:val="28"/>
          <w:lang w:val="uk-UA"/>
        </w:rPr>
        <w:t xml:space="preserve"> </w:t>
      </w:r>
      <w:r w:rsidR="00522735">
        <w:rPr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>0</w:t>
      </w:r>
      <w:r w:rsidR="004D5933">
        <w:rPr>
          <w:b/>
          <w:sz w:val="28"/>
          <w:szCs w:val="28"/>
          <w:lang w:val="uk-UA"/>
        </w:rPr>
        <w:t>2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2</w:t>
      </w:r>
      <w:r w:rsidRPr="001F13E1">
        <w:rPr>
          <w:b/>
          <w:sz w:val="28"/>
          <w:szCs w:val="28"/>
          <w:lang w:val="uk-UA"/>
        </w:rPr>
        <w:t>.201</w:t>
      </w:r>
      <w:r w:rsidR="00554B24">
        <w:rPr>
          <w:b/>
          <w:sz w:val="28"/>
          <w:szCs w:val="28"/>
          <w:lang w:val="uk-UA"/>
        </w:rPr>
        <w:t>8</w:t>
      </w:r>
      <w:r w:rsidRPr="001F13E1">
        <w:rPr>
          <w:b/>
          <w:sz w:val="28"/>
          <w:szCs w:val="28"/>
          <w:lang w:val="uk-UA"/>
        </w:rPr>
        <w:t xml:space="preserve"> р.</w:t>
      </w:r>
      <w:r w:rsidRPr="001F13E1">
        <w:rPr>
          <w:sz w:val="28"/>
          <w:szCs w:val="28"/>
          <w:lang w:val="uk-UA"/>
        </w:rPr>
        <w:t xml:space="preserve"> пода</w:t>
      </w:r>
      <w:r w:rsidR="004D5933">
        <w:rPr>
          <w:sz w:val="28"/>
          <w:szCs w:val="28"/>
          <w:lang w:val="uk-UA"/>
        </w:rPr>
        <w:t>ння оргкомітету</w:t>
      </w:r>
      <w:r w:rsidRPr="003F56B1">
        <w:rPr>
          <w:sz w:val="28"/>
          <w:szCs w:val="28"/>
          <w:lang w:val="uk-UA"/>
        </w:rPr>
        <w:t xml:space="preserve"> </w:t>
      </w:r>
      <w:r w:rsidR="004D5933" w:rsidRPr="00834992">
        <w:rPr>
          <w:i/>
          <w:sz w:val="28"/>
          <w:szCs w:val="28"/>
          <w:lang w:val="uk-UA"/>
        </w:rPr>
        <w:t xml:space="preserve">(методисту з </w:t>
      </w:r>
      <w:r w:rsidR="004D5933">
        <w:rPr>
          <w:i/>
          <w:sz w:val="28"/>
          <w:szCs w:val="28"/>
          <w:lang w:val="uk-UA"/>
        </w:rPr>
        <w:t>навчальних дисциплін</w:t>
      </w:r>
      <w:r w:rsidR="004D5933" w:rsidRPr="00834992">
        <w:rPr>
          <w:i/>
          <w:sz w:val="28"/>
          <w:szCs w:val="28"/>
          <w:lang w:val="uk-UA"/>
        </w:rPr>
        <w:t xml:space="preserve"> </w:t>
      </w:r>
      <w:r w:rsidR="004D5933">
        <w:rPr>
          <w:i/>
          <w:sz w:val="28"/>
          <w:szCs w:val="28"/>
          <w:lang w:val="uk-UA"/>
        </w:rPr>
        <w:t>КУ «М</w:t>
      </w:r>
      <w:r w:rsidR="004D5933" w:rsidRPr="00834992">
        <w:rPr>
          <w:i/>
          <w:sz w:val="28"/>
          <w:szCs w:val="28"/>
          <w:lang w:val="uk-UA"/>
        </w:rPr>
        <w:t>іськ</w:t>
      </w:r>
      <w:r w:rsidR="004D5933">
        <w:rPr>
          <w:i/>
          <w:sz w:val="28"/>
          <w:szCs w:val="28"/>
          <w:lang w:val="uk-UA"/>
        </w:rPr>
        <w:t>ий</w:t>
      </w:r>
      <w:r w:rsidR="004D5933" w:rsidRPr="00834992">
        <w:rPr>
          <w:i/>
          <w:sz w:val="28"/>
          <w:szCs w:val="28"/>
          <w:lang w:val="uk-UA"/>
        </w:rPr>
        <w:t xml:space="preserve"> методичн</w:t>
      </w:r>
      <w:r w:rsidR="004D5933">
        <w:rPr>
          <w:i/>
          <w:sz w:val="28"/>
          <w:szCs w:val="28"/>
          <w:lang w:val="uk-UA"/>
        </w:rPr>
        <w:t>ий</w:t>
      </w:r>
      <w:r w:rsidR="004D5933" w:rsidRPr="00834992">
        <w:rPr>
          <w:i/>
          <w:sz w:val="28"/>
          <w:szCs w:val="28"/>
          <w:lang w:val="uk-UA"/>
        </w:rPr>
        <w:t xml:space="preserve"> кабінет</w:t>
      </w:r>
      <w:r w:rsidR="004D5933">
        <w:rPr>
          <w:i/>
          <w:sz w:val="28"/>
          <w:szCs w:val="28"/>
          <w:lang w:val="uk-UA"/>
        </w:rPr>
        <w:t>»</w:t>
      </w:r>
      <w:r w:rsidR="004D5933" w:rsidRPr="00834992">
        <w:rPr>
          <w:i/>
          <w:sz w:val="28"/>
          <w:szCs w:val="28"/>
          <w:lang w:val="uk-UA"/>
        </w:rPr>
        <w:t xml:space="preserve"> </w:t>
      </w:r>
      <w:r w:rsidR="004D5933">
        <w:rPr>
          <w:i/>
          <w:sz w:val="28"/>
          <w:szCs w:val="28"/>
          <w:lang w:val="uk-UA"/>
        </w:rPr>
        <w:t>Т. Дрозд,</w:t>
      </w:r>
      <w:r w:rsidR="004D5933" w:rsidRPr="00522735">
        <w:rPr>
          <w:i/>
          <w:sz w:val="28"/>
          <w:szCs w:val="28"/>
          <w:lang w:val="uk-UA"/>
        </w:rPr>
        <w:t xml:space="preserve"> </w:t>
      </w:r>
      <w:proofErr w:type="spellStart"/>
      <w:r w:rsidR="004D5933" w:rsidRPr="00834992">
        <w:rPr>
          <w:i/>
          <w:sz w:val="28"/>
          <w:szCs w:val="28"/>
          <w:lang w:val="uk-UA"/>
        </w:rPr>
        <w:t>каб</w:t>
      </w:r>
      <w:proofErr w:type="spellEnd"/>
      <w:r w:rsidR="004D5933" w:rsidRPr="00834992">
        <w:rPr>
          <w:i/>
          <w:sz w:val="28"/>
          <w:szCs w:val="28"/>
          <w:lang w:val="uk-UA"/>
        </w:rPr>
        <w:t>.</w:t>
      </w:r>
      <w:r w:rsidR="004D5933">
        <w:rPr>
          <w:i/>
          <w:sz w:val="28"/>
          <w:szCs w:val="28"/>
          <w:lang w:val="uk-UA"/>
        </w:rPr>
        <w:t xml:space="preserve"> </w:t>
      </w:r>
      <w:r w:rsidR="004D5933" w:rsidRPr="00834992">
        <w:rPr>
          <w:i/>
          <w:sz w:val="28"/>
          <w:szCs w:val="28"/>
          <w:lang w:val="uk-UA"/>
        </w:rPr>
        <w:t>№</w:t>
      </w:r>
      <w:r w:rsidR="004D5933">
        <w:rPr>
          <w:i/>
          <w:sz w:val="28"/>
          <w:szCs w:val="28"/>
          <w:lang w:val="uk-UA"/>
        </w:rPr>
        <w:t xml:space="preserve">5) </w:t>
      </w:r>
      <w:r>
        <w:rPr>
          <w:sz w:val="28"/>
          <w:szCs w:val="28"/>
          <w:lang w:val="uk-UA"/>
        </w:rPr>
        <w:t xml:space="preserve">учасниками Конкурсу </w:t>
      </w:r>
      <w:r w:rsidRPr="006B0962">
        <w:rPr>
          <w:sz w:val="28"/>
          <w:szCs w:val="28"/>
          <w:lang w:val="uk-UA"/>
        </w:rPr>
        <w:t>супровідних матеріалів</w:t>
      </w:r>
      <w:r w:rsidR="005340D8">
        <w:rPr>
          <w:sz w:val="28"/>
          <w:szCs w:val="28"/>
          <w:lang w:val="uk-UA"/>
        </w:rPr>
        <w:t xml:space="preserve"> у паперовому вигляді</w:t>
      </w:r>
      <w:r w:rsidRPr="003F56B1">
        <w:rPr>
          <w:sz w:val="28"/>
          <w:szCs w:val="28"/>
          <w:lang w:val="uk-UA"/>
        </w:rPr>
        <w:t>:</w:t>
      </w:r>
    </w:p>
    <w:p w:rsidR="001D2434" w:rsidRPr="000D09C2" w:rsidRDefault="001D2434" w:rsidP="001D2434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особиста</w:t>
      </w:r>
      <w:r w:rsidRPr="006B0962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F52E5">
        <w:rPr>
          <w:sz w:val="28"/>
          <w:szCs w:val="28"/>
          <w:lang w:val="uk-UA"/>
        </w:rPr>
        <w:t>(</w:t>
      </w:r>
      <w:r w:rsidRPr="007D441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0D09C2">
        <w:rPr>
          <w:sz w:val="28"/>
          <w:szCs w:val="28"/>
          <w:lang w:val="uk-UA"/>
        </w:rPr>
        <w:t>);</w:t>
      </w:r>
    </w:p>
    <w:p w:rsidR="001D2434" w:rsidRPr="003F56B1" w:rsidRDefault="001D2434" w:rsidP="00522735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інформаційна картка учасника К</w:t>
      </w:r>
      <w:r w:rsidRPr="003F56B1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 xml:space="preserve"> (додаток 5)</w:t>
      </w:r>
      <w:r w:rsidRPr="003F56B1">
        <w:rPr>
          <w:sz w:val="28"/>
          <w:szCs w:val="28"/>
          <w:lang w:val="uk-UA"/>
        </w:rPr>
        <w:t>;</w:t>
      </w:r>
    </w:p>
    <w:p w:rsidR="001D2434" w:rsidRDefault="001D2434" w:rsidP="00522735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відгук </w:t>
      </w:r>
      <w:r w:rsidRPr="003F56B1">
        <w:rPr>
          <w:sz w:val="28"/>
          <w:szCs w:val="28"/>
          <w:lang w:val="uk-UA"/>
        </w:rPr>
        <w:t xml:space="preserve">про педагогічну </w:t>
      </w:r>
      <w:r>
        <w:rPr>
          <w:sz w:val="28"/>
          <w:szCs w:val="28"/>
          <w:lang w:val="uk-UA"/>
        </w:rPr>
        <w:t xml:space="preserve">діяльність учителя </w:t>
      </w:r>
      <w:r w:rsidRPr="00477852">
        <w:rPr>
          <w:i/>
          <w:sz w:val="28"/>
          <w:szCs w:val="28"/>
          <w:lang w:val="uk-UA"/>
        </w:rPr>
        <w:t>(</w:t>
      </w:r>
      <w:r w:rsidR="004D5933">
        <w:rPr>
          <w:i/>
          <w:sz w:val="28"/>
          <w:szCs w:val="28"/>
          <w:lang w:val="uk-UA"/>
        </w:rPr>
        <w:t>над</w:t>
      </w:r>
      <w:r w:rsidRPr="00477852">
        <w:rPr>
          <w:i/>
          <w:sz w:val="28"/>
          <w:szCs w:val="28"/>
          <w:lang w:val="uk-UA"/>
        </w:rPr>
        <w:t xml:space="preserve">ає адміністрація </w:t>
      </w:r>
      <w:r w:rsidR="000D09C2">
        <w:rPr>
          <w:i/>
          <w:sz w:val="28"/>
          <w:szCs w:val="28"/>
          <w:lang w:val="uk-UA"/>
        </w:rPr>
        <w:t>закладу освіти</w:t>
      </w:r>
      <w:r w:rsidRPr="00477852">
        <w:rPr>
          <w:i/>
          <w:sz w:val="28"/>
          <w:szCs w:val="28"/>
          <w:lang w:val="uk-UA"/>
        </w:rPr>
        <w:t>)</w:t>
      </w:r>
      <w:r w:rsidR="005340D8">
        <w:rPr>
          <w:sz w:val="28"/>
          <w:szCs w:val="28"/>
          <w:lang w:val="uk-UA"/>
        </w:rPr>
        <w:t>;</w:t>
      </w:r>
    </w:p>
    <w:p w:rsidR="005340D8" w:rsidRPr="003F56B1" w:rsidRDefault="005340D8" w:rsidP="008842FD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Pr="00522BA0">
        <w:rPr>
          <w:sz w:val="28"/>
          <w:szCs w:val="28"/>
          <w:lang w:val="uk-UA"/>
        </w:rPr>
        <w:t>фотографі</w:t>
      </w:r>
      <w:r>
        <w:rPr>
          <w:sz w:val="28"/>
          <w:szCs w:val="28"/>
          <w:lang w:val="uk-UA"/>
        </w:rPr>
        <w:t>ї</w:t>
      </w:r>
      <w:r w:rsidRPr="00522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учасника,</w:t>
      </w:r>
      <w:r w:rsidRPr="00522BA0">
        <w:rPr>
          <w:sz w:val="28"/>
          <w:szCs w:val="28"/>
          <w:lang w:val="uk-UA"/>
        </w:rPr>
        <w:t xml:space="preserve"> інформаційн</w:t>
      </w:r>
      <w:r>
        <w:rPr>
          <w:sz w:val="28"/>
          <w:szCs w:val="28"/>
          <w:lang w:val="uk-UA"/>
        </w:rPr>
        <w:t>ої</w:t>
      </w:r>
      <w:r w:rsidRPr="00522BA0">
        <w:rPr>
          <w:sz w:val="28"/>
          <w:szCs w:val="28"/>
          <w:lang w:val="uk-UA"/>
        </w:rPr>
        <w:t xml:space="preserve"> картк</w:t>
      </w:r>
      <w:r>
        <w:rPr>
          <w:sz w:val="28"/>
          <w:szCs w:val="28"/>
          <w:lang w:val="uk-UA"/>
        </w:rPr>
        <w:t xml:space="preserve">и, </w:t>
      </w:r>
      <w:r>
        <w:rPr>
          <w:sz w:val="28"/>
          <w:szCs w:val="28"/>
          <w:lang w:val="uk-UA"/>
        </w:rPr>
        <w:t>відгук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3F56B1">
        <w:rPr>
          <w:sz w:val="28"/>
          <w:szCs w:val="28"/>
          <w:lang w:val="uk-UA"/>
        </w:rPr>
        <w:t xml:space="preserve">про педагогічну </w:t>
      </w:r>
      <w:r>
        <w:rPr>
          <w:sz w:val="28"/>
          <w:szCs w:val="28"/>
          <w:lang w:val="uk-UA"/>
        </w:rPr>
        <w:t>діяльність учителя</w:t>
      </w:r>
      <w:r>
        <w:rPr>
          <w:sz w:val="28"/>
          <w:szCs w:val="28"/>
          <w:lang w:val="uk-UA"/>
        </w:rPr>
        <w:t xml:space="preserve"> в електронному вигляді </w:t>
      </w:r>
      <w:r w:rsidR="008842FD">
        <w:rPr>
          <w:sz w:val="28"/>
          <w:szCs w:val="28"/>
          <w:lang w:val="uk-UA"/>
        </w:rPr>
        <w:t>(</w:t>
      </w:r>
      <w:r w:rsidR="008842FD">
        <w:rPr>
          <w:b/>
          <w:i/>
          <w:sz w:val="28"/>
          <w:szCs w:val="28"/>
          <w:lang w:val="uk-UA"/>
        </w:rPr>
        <w:t>еле</w:t>
      </w:r>
      <w:r w:rsidR="008842FD" w:rsidRPr="0098405E">
        <w:rPr>
          <w:b/>
          <w:i/>
          <w:sz w:val="28"/>
          <w:szCs w:val="28"/>
          <w:lang w:val="uk-UA"/>
        </w:rPr>
        <w:t>ктронн</w:t>
      </w:r>
      <w:r w:rsidR="008842FD">
        <w:rPr>
          <w:b/>
          <w:i/>
          <w:sz w:val="28"/>
          <w:szCs w:val="28"/>
          <w:lang w:val="uk-UA"/>
        </w:rPr>
        <w:t>а</w:t>
      </w:r>
      <w:r w:rsidR="008842FD">
        <w:rPr>
          <w:b/>
          <w:i/>
          <w:sz w:val="28"/>
          <w:szCs w:val="28"/>
          <w:lang w:val="uk-UA"/>
        </w:rPr>
        <w:t xml:space="preserve"> адрес</w:t>
      </w:r>
      <w:r w:rsidR="008842FD">
        <w:rPr>
          <w:b/>
          <w:i/>
          <w:sz w:val="28"/>
          <w:szCs w:val="28"/>
          <w:lang w:val="uk-UA"/>
        </w:rPr>
        <w:t>а</w:t>
      </w:r>
      <w:r w:rsidR="008842FD">
        <w:rPr>
          <w:b/>
          <w:i/>
          <w:sz w:val="28"/>
          <w:szCs w:val="28"/>
          <w:lang w:val="uk-UA"/>
        </w:rPr>
        <w:t xml:space="preserve"> оргкомітету Конкурсу </w:t>
      </w:r>
      <w:proofErr w:type="spellStart"/>
      <w:r w:rsidR="008842FD"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drozd</w:t>
      </w:r>
      <w:proofErr w:type="spellEnd"/>
      <w:r w:rsidR="008842FD"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@</w:t>
      </w:r>
      <w:proofErr w:type="spellStart"/>
      <w:r w:rsidR="008842FD"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galaxy.vn.ua</w:t>
      </w:r>
      <w:proofErr w:type="spellEnd"/>
      <w:r w:rsidR="008842F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).</w:t>
      </w:r>
    </w:p>
    <w:p w:rsidR="001D2434" w:rsidRDefault="001D2434" w:rsidP="001D243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Здійснити </w:t>
      </w:r>
      <w:r w:rsidRPr="00A82BE8">
        <w:rPr>
          <w:sz w:val="28"/>
          <w:szCs w:val="28"/>
          <w:lang w:val="uk-UA"/>
        </w:rPr>
        <w:t xml:space="preserve">організаційну підтримку </w:t>
      </w:r>
      <w:r w:rsidR="00EB467C">
        <w:rPr>
          <w:sz w:val="28"/>
          <w:szCs w:val="28"/>
          <w:lang w:val="uk-UA"/>
        </w:rPr>
        <w:t>учасників</w:t>
      </w:r>
      <w:r w:rsidRPr="00A82B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A82BE8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.</w:t>
      </w:r>
    </w:p>
    <w:p w:rsidR="00932AE9" w:rsidRPr="005B4A2F" w:rsidRDefault="00932AE9" w:rsidP="001D2434">
      <w:pPr>
        <w:ind w:firstLine="6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5.5. Забезпечити </w:t>
      </w:r>
      <w:proofErr w:type="spellStart"/>
      <w:r>
        <w:rPr>
          <w:sz w:val="28"/>
          <w:szCs w:val="28"/>
          <w:lang w:val="uk-UA"/>
        </w:rPr>
        <w:t>відеозйомку</w:t>
      </w:r>
      <w:proofErr w:type="spellEnd"/>
      <w:r>
        <w:rPr>
          <w:sz w:val="28"/>
          <w:szCs w:val="28"/>
          <w:lang w:val="uk-UA"/>
        </w:rPr>
        <w:t xml:space="preserve"> конкурсного випробування «Урок» учасників фінального етапу Конкурсу.</w:t>
      </w:r>
    </w:p>
    <w:p w:rsidR="001D2434" w:rsidRDefault="001D2434" w:rsidP="001D2434">
      <w:pPr>
        <w:ind w:left="342" w:firstLine="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62C0E">
        <w:rPr>
          <w:sz w:val="28"/>
          <w:szCs w:val="28"/>
          <w:lang w:val="uk-UA"/>
        </w:rPr>
        <w:t xml:space="preserve">Відповідальність за організацію та проведення </w:t>
      </w:r>
      <w:r w:rsidR="00932AE9">
        <w:rPr>
          <w:sz w:val="28"/>
          <w:szCs w:val="28"/>
          <w:lang w:val="uk-UA"/>
        </w:rPr>
        <w:t>К</w:t>
      </w:r>
      <w:r w:rsidRPr="00D62C0E">
        <w:rPr>
          <w:sz w:val="28"/>
          <w:szCs w:val="28"/>
          <w:lang w:val="uk-UA"/>
        </w:rPr>
        <w:t xml:space="preserve">онкурсу покласти на завідувача </w:t>
      </w:r>
      <w:r w:rsidR="00FC20BD">
        <w:rPr>
          <w:sz w:val="28"/>
          <w:szCs w:val="28"/>
          <w:lang w:val="uk-UA"/>
        </w:rPr>
        <w:t>КУ «М</w:t>
      </w:r>
      <w:r w:rsidRPr="00D62C0E">
        <w:rPr>
          <w:sz w:val="28"/>
          <w:szCs w:val="28"/>
          <w:lang w:val="uk-UA"/>
        </w:rPr>
        <w:t>іськи</w:t>
      </w:r>
      <w:r w:rsidR="00FC20BD">
        <w:rPr>
          <w:sz w:val="28"/>
          <w:szCs w:val="28"/>
          <w:lang w:val="uk-UA"/>
        </w:rPr>
        <w:t>й</w:t>
      </w:r>
      <w:r w:rsidRPr="00D62C0E">
        <w:rPr>
          <w:sz w:val="28"/>
          <w:szCs w:val="28"/>
          <w:lang w:val="uk-UA"/>
        </w:rPr>
        <w:t xml:space="preserve"> методични</w:t>
      </w:r>
      <w:r w:rsidR="00FC20BD">
        <w:rPr>
          <w:sz w:val="28"/>
          <w:szCs w:val="28"/>
          <w:lang w:val="uk-UA"/>
        </w:rPr>
        <w:t>й</w:t>
      </w:r>
      <w:r w:rsidRPr="00D62C0E">
        <w:rPr>
          <w:sz w:val="28"/>
          <w:szCs w:val="28"/>
          <w:lang w:val="uk-UA"/>
        </w:rPr>
        <w:t xml:space="preserve"> кабінет</w:t>
      </w:r>
      <w:r w:rsidR="00FC20BD">
        <w:rPr>
          <w:sz w:val="28"/>
          <w:szCs w:val="28"/>
          <w:lang w:val="uk-UA"/>
        </w:rPr>
        <w:t>»</w:t>
      </w:r>
      <w:r w:rsidRPr="00D62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</w:t>
      </w:r>
      <w:r w:rsidRPr="00D62C0E">
        <w:rPr>
          <w:sz w:val="28"/>
          <w:szCs w:val="28"/>
          <w:lang w:val="uk-UA"/>
        </w:rPr>
        <w:t>Москальчук</w:t>
      </w:r>
      <w:r>
        <w:rPr>
          <w:sz w:val="28"/>
          <w:szCs w:val="28"/>
          <w:lang w:val="uk-UA"/>
        </w:rPr>
        <w:t>.</w:t>
      </w:r>
    </w:p>
    <w:p w:rsidR="001D2434" w:rsidRPr="00D62C0E" w:rsidRDefault="001D2434" w:rsidP="001D24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62C0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2434" w:rsidRPr="00D62C0E" w:rsidRDefault="001D2434" w:rsidP="001D2434">
      <w:pPr>
        <w:pStyle w:val="a3"/>
        <w:rPr>
          <w:bCs/>
          <w:i/>
          <w:iCs/>
          <w:sz w:val="28"/>
          <w:szCs w:val="28"/>
          <w:lang w:val="uk-UA"/>
        </w:rPr>
      </w:pPr>
    </w:p>
    <w:p w:rsidR="001D2434" w:rsidRPr="00292160" w:rsidRDefault="001D2434" w:rsidP="001D2434">
      <w:pPr>
        <w:rPr>
          <w:b/>
          <w:sz w:val="22"/>
          <w:szCs w:val="28"/>
          <w:lang w:val="uk-UA"/>
        </w:rPr>
      </w:pPr>
    </w:p>
    <w:p w:rsidR="001D2434" w:rsidRPr="00292160" w:rsidRDefault="00FC20BD" w:rsidP="001D2434">
      <w:pPr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1D2434" w:rsidRPr="00292160">
        <w:rPr>
          <w:b/>
          <w:sz w:val="28"/>
          <w:szCs w:val="28"/>
          <w:lang w:val="uk-UA"/>
        </w:rPr>
        <w:t xml:space="preserve"> Департаменту </w:t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  <w:t>О. Яценко</w:t>
      </w: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jc w:val="both"/>
        <w:rPr>
          <w:szCs w:val="22"/>
          <w:lang w:val="uk-UA"/>
        </w:rPr>
      </w:pPr>
      <w:r w:rsidRPr="00292160">
        <w:rPr>
          <w:lang w:val="uk-UA"/>
        </w:rPr>
        <w:sym w:font="Wingdings 2" w:char="F021"/>
      </w:r>
      <w:r w:rsidRPr="00292160">
        <w:rPr>
          <w:lang w:val="uk-UA"/>
        </w:rPr>
        <w:t xml:space="preserve"> Н. Москальчук</w:t>
      </w:r>
    </w:p>
    <w:p w:rsidR="001D2434" w:rsidRPr="00292160" w:rsidRDefault="001D2434" w:rsidP="001D2434">
      <w:pPr>
        <w:rPr>
          <w:lang w:val="uk-UA"/>
        </w:rPr>
      </w:pPr>
      <w:r w:rsidRPr="00292160">
        <w:rPr>
          <w:lang w:val="uk-UA"/>
        </w:rPr>
        <w:sym w:font="Wingdings 2" w:char="F027"/>
      </w:r>
      <w:r w:rsidRPr="00292160">
        <w:rPr>
          <w:lang w:val="uk-UA"/>
        </w:rPr>
        <w:t xml:space="preserve"> 56-26-48</w:t>
      </w:r>
    </w:p>
    <w:p w:rsidR="001D2434" w:rsidRPr="00292160" w:rsidRDefault="001D2434" w:rsidP="001D2434">
      <w:pPr>
        <w:jc w:val="both"/>
        <w:rPr>
          <w:lang w:val="uk-UA"/>
        </w:rPr>
      </w:pPr>
      <w:r w:rsidRPr="00292160">
        <w:rPr>
          <w:lang w:val="uk-UA"/>
        </w:rPr>
        <w:sym w:font="Wingdings 2" w:char="F021"/>
      </w:r>
      <w:r w:rsidRPr="00292160">
        <w:rPr>
          <w:lang w:val="uk-UA"/>
        </w:rPr>
        <w:t xml:space="preserve"> Т. Дрозд</w:t>
      </w:r>
    </w:p>
    <w:p w:rsidR="001D2434" w:rsidRPr="009003DB" w:rsidRDefault="001D2434" w:rsidP="001D2434">
      <w:pPr>
        <w:rPr>
          <w:sz w:val="28"/>
          <w:lang w:val="uk-UA"/>
        </w:rPr>
      </w:pPr>
      <w:r w:rsidRPr="009003DB">
        <w:rPr>
          <w:lang w:val="uk-UA"/>
        </w:rPr>
        <w:sym w:font="Wingdings 2" w:char="F027"/>
      </w:r>
      <w:r w:rsidRPr="009003DB">
        <w:rPr>
          <w:lang w:val="uk-UA"/>
        </w:rPr>
        <w:t xml:space="preserve"> </w:t>
      </w:r>
      <w:r w:rsidR="004D5933">
        <w:rPr>
          <w:lang w:val="uk-UA"/>
        </w:rPr>
        <w:t>67-21-43</w:t>
      </w:r>
      <w:r w:rsidRPr="009003DB">
        <w:rPr>
          <w:sz w:val="28"/>
          <w:lang w:val="uk-UA"/>
        </w:rPr>
        <w:t xml:space="preserve">                        </w:t>
      </w:r>
    </w:p>
    <w:p w:rsidR="001D2434" w:rsidRPr="00292160" w:rsidRDefault="001D2434" w:rsidP="001D2434">
      <w:pPr>
        <w:jc w:val="right"/>
        <w:rPr>
          <w:color w:val="0070C0"/>
          <w:lang w:val="uk-UA"/>
        </w:rPr>
      </w:pPr>
    </w:p>
    <w:p w:rsidR="001D2434" w:rsidRPr="00E96E37" w:rsidRDefault="001D2434" w:rsidP="002666B0">
      <w:pPr>
        <w:jc w:val="right"/>
        <w:rPr>
          <w:lang w:val="uk-UA"/>
        </w:rPr>
      </w:pPr>
      <w:r w:rsidRPr="00292160">
        <w:rPr>
          <w:color w:val="0070C0"/>
          <w:lang w:val="uk-UA"/>
        </w:rPr>
        <w:br w:type="page"/>
      </w:r>
      <w:r w:rsidRPr="00292160">
        <w:rPr>
          <w:color w:val="0070C0"/>
          <w:lang w:val="uk-UA"/>
        </w:rPr>
        <w:lastRenderedPageBreak/>
        <w:t xml:space="preserve">  </w:t>
      </w:r>
    </w:p>
    <w:p w:rsidR="00DA19F4" w:rsidRPr="00682875" w:rsidRDefault="00DA19F4" w:rsidP="002666B0">
      <w:pPr>
        <w:ind w:firstLine="5812"/>
        <w:rPr>
          <w:lang w:val="uk-UA"/>
        </w:rPr>
      </w:pPr>
      <w:r>
        <w:rPr>
          <w:lang w:val="uk-UA"/>
        </w:rPr>
        <w:t>Додаток 1</w:t>
      </w:r>
    </w:p>
    <w:p w:rsidR="00DA19F4" w:rsidRDefault="00DA19F4" w:rsidP="002666B0">
      <w:pPr>
        <w:ind w:firstLine="5812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2666B0">
      <w:pPr>
        <w:ind w:firstLine="5812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DA19F4" w:rsidP="002666B0">
      <w:pPr>
        <w:ind w:firstLine="5812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 xml:space="preserve">д </w:t>
      </w:r>
      <w:r w:rsidR="00FC20BD">
        <w:rPr>
          <w:lang w:val="uk-UA"/>
        </w:rPr>
        <w:t>22.12.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FC20BD">
        <w:rPr>
          <w:lang w:val="uk-UA"/>
        </w:rPr>
        <w:t>7</w:t>
      </w:r>
      <w:r>
        <w:rPr>
          <w:lang w:val="uk-UA"/>
        </w:rPr>
        <w:t xml:space="preserve"> р. № </w:t>
      </w:r>
      <w:r w:rsidR="00FC20BD">
        <w:rPr>
          <w:lang w:val="uk-UA"/>
        </w:rPr>
        <w:t>705</w:t>
      </w:r>
    </w:p>
    <w:p w:rsidR="00DA19F4" w:rsidRDefault="00DA19F4" w:rsidP="00DA19F4">
      <w:pPr>
        <w:ind w:firstLine="6384"/>
        <w:rPr>
          <w:sz w:val="23"/>
          <w:szCs w:val="23"/>
          <w:lang w:val="uk-UA"/>
        </w:rPr>
      </w:pPr>
    </w:p>
    <w:p w:rsidR="000B47A8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Положення про міський конкурс </w:t>
      </w:r>
    </w:p>
    <w:p w:rsidR="00DA19F4" w:rsidRPr="002666B0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молодих педагогів</w:t>
      </w:r>
    </w:p>
    <w:p w:rsidR="00DA19F4" w:rsidRPr="002666B0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 “Надія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-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201</w:t>
      </w:r>
      <w:r w:rsidR="00FC20BD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8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”</w:t>
      </w:r>
    </w:p>
    <w:p w:rsidR="00DA19F4" w:rsidRPr="00522BA0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</w:p>
    <w:p w:rsidR="00DA19F4" w:rsidRPr="000D09C2" w:rsidRDefault="00DA19F4" w:rsidP="008602D5">
      <w:pPr>
        <w:pStyle w:val="a5"/>
        <w:ind w:left="0" w:firstLine="709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0D09C2">
        <w:rPr>
          <w:b/>
          <w:bCs/>
          <w:i/>
          <w:iCs/>
          <w:sz w:val="28"/>
          <w:szCs w:val="28"/>
          <w:u w:val="single"/>
          <w:lang w:val="uk-UA"/>
        </w:rPr>
        <w:t>ЗАГАЛЬНІ ПОЛОЖЕННЯ</w:t>
      </w:r>
    </w:p>
    <w:p w:rsidR="00DA19F4" w:rsidRPr="000D09C2" w:rsidRDefault="00DA19F4" w:rsidP="00B13111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0D09C2">
        <w:rPr>
          <w:sz w:val="28"/>
          <w:szCs w:val="28"/>
          <w:lang w:val="uk-UA"/>
        </w:rPr>
        <w:t>Міський конкурс молодих педагогів «Надія</w:t>
      </w:r>
      <w:r w:rsidR="00522BA0">
        <w:rPr>
          <w:sz w:val="28"/>
          <w:szCs w:val="28"/>
          <w:lang w:val="uk-UA"/>
        </w:rPr>
        <w:t xml:space="preserve"> </w:t>
      </w:r>
      <w:r w:rsidRPr="000D09C2">
        <w:rPr>
          <w:sz w:val="28"/>
          <w:szCs w:val="28"/>
          <w:lang w:val="uk-UA"/>
        </w:rPr>
        <w:t>-</w:t>
      </w:r>
      <w:r w:rsidR="00522BA0">
        <w:rPr>
          <w:sz w:val="28"/>
          <w:szCs w:val="28"/>
          <w:lang w:val="uk-UA"/>
        </w:rPr>
        <w:t xml:space="preserve"> </w:t>
      </w:r>
      <w:r w:rsidRPr="000D09C2">
        <w:rPr>
          <w:sz w:val="28"/>
          <w:szCs w:val="28"/>
          <w:lang w:val="uk-UA"/>
        </w:rPr>
        <w:t>201</w:t>
      </w:r>
      <w:r w:rsidR="00FC20BD">
        <w:rPr>
          <w:sz w:val="28"/>
          <w:szCs w:val="28"/>
          <w:lang w:val="uk-UA"/>
        </w:rPr>
        <w:t>8</w:t>
      </w:r>
      <w:r w:rsidRPr="000D09C2">
        <w:rPr>
          <w:sz w:val="28"/>
          <w:szCs w:val="28"/>
          <w:lang w:val="uk-UA"/>
        </w:rPr>
        <w:t xml:space="preserve">» (далі – Конкурс) проводиться Департаментом освіти Вінницької міської ради та </w:t>
      </w:r>
      <w:r w:rsidR="00FC20BD">
        <w:rPr>
          <w:sz w:val="28"/>
          <w:szCs w:val="28"/>
          <w:lang w:val="uk-UA"/>
        </w:rPr>
        <w:t>КУ «М</w:t>
      </w:r>
      <w:r w:rsidRPr="000D09C2">
        <w:rPr>
          <w:sz w:val="28"/>
          <w:szCs w:val="28"/>
          <w:lang w:val="uk-UA"/>
        </w:rPr>
        <w:t>іськи</w:t>
      </w:r>
      <w:r w:rsidR="00FC20BD">
        <w:rPr>
          <w:sz w:val="28"/>
          <w:szCs w:val="28"/>
          <w:lang w:val="uk-UA"/>
        </w:rPr>
        <w:t>й</w:t>
      </w:r>
      <w:r w:rsidRPr="000D09C2">
        <w:rPr>
          <w:sz w:val="28"/>
          <w:szCs w:val="28"/>
          <w:lang w:val="uk-UA"/>
        </w:rPr>
        <w:t xml:space="preserve"> методични</w:t>
      </w:r>
      <w:r w:rsidR="00FC20BD">
        <w:rPr>
          <w:sz w:val="28"/>
          <w:szCs w:val="28"/>
          <w:lang w:val="uk-UA"/>
        </w:rPr>
        <w:t>й</w:t>
      </w:r>
      <w:r w:rsidRPr="000D09C2">
        <w:rPr>
          <w:sz w:val="28"/>
          <w:szCs w:val="28"/>
          <w:lang w:val="uk-UA"/>
        </w:rPr>
        <w:t xml:space="preserve"> кабінет</w:t>
      </w:r>
      <w:r w:rsidR="00FC20BD">
        <w:rPr>
          <w:sz w:val="28"/>
          <w:szCs w:val="28"/>
          <w:lang w:val="uk-UA"/>
        </w:rPr>
        <w:t>»</w:t>
      </w:r>
      <w:r w:rsidRPr="000D09C2">
        <w:rPr>
          <w:sz w:val="28"/>
          <w:szCs w:val="28"/>
          <w:lang w:val="uk-UA"/>
        </w:rPr>
        <w:t xml:space="preserve"> з метою залучення </w:t>
      </w:r>
      <w:r w:rsidR="000D09C2" w:rsidRPr="000D09C2">
        <w:rPr>
          <w:sz w:val="28"/>
          <w:szCs w:val="28"/>
          <w:lang w:val="uk-UA"/>
        </w:rPr>
        <w:t xml:space="preserve">молодих вчителів </w:t>
      </w:r>
      <w:r w:rsidRPr="000D09C2">
        <w:rPr>
          <w:sz w:val="28"/>
          <w:szCs w:val="28"/>
          <w:lang w:val="uk-UA"/>
        </w:rPr>
        <w:t xml:space="preserve">до творчої, пошукової діяльності, виявлення талановитих, творчих молодих спеціалістів, підвищення їх педагогічної майстерності та інноваційної культури, формування громадського уявлення про сучасного молодого </w:t>
      </w:r>
      <w:r w:rsidR="000D09C2">
        <w:rPr>
          <w:sz w:val="28"/>
          <w:szCs w:val="28"/>
          <w:lang w:val="uk-UA"/>
        </w:rPr>
        <w:t>вчителя</w:t>
      </w:r>
      <w:r w:rsidRPr="000D09C2">
        <w:rPr>
          <w:sz w:val="28"/>
          <w:szCs w:val="28"/>
          <w:lang w:val="uk-UA"/>
        </w:rPr>
        <w:t xml:space="preserve"> та створення позитивного іміджу педагогічних працівників, що сприяє </w:t>
      </w:r>
      <w:r w:rsidR="00932AE9">
        <w:rPr>
          <w:sz w:val="28"/>
          <w:szCs w:val="28"/>
          <w:lang w:val="uk-UA"/>
        </w:rPr>
        <w:t>реалізації Концепції Нової української школи</w:t>
      </w:r>
      <w:r w:rsidRPr="000D09C2">
        <w:rPr>
          <w:sz w:val="28"/>
          <w:szCs w:val="28"/>
          <w:lang w:val="uk-UA"/>
        </w:rPr>
        <w:t xml:space="preserve">. </w:t>
      </w:r>
    </w:p>
    <w:p w:rsidR="00B13111" w:rsidRDefault="00B13111" w:rsidP="00522BA0">
      <w:pPr>
        <w:pStyle w:val="a5"/>
        <w:spacing w:after="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A19F4" w:rsidRPr="00FC20BD" w:rsidRDefault="00DA19F4" w:rsidP="00522BA0">
      <w:pPr>
        <w:pStyle w:val="a5"/>
        <w:spacing w:after="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FC20BD">
        <w:rPr>
          <w:b/>
          <w:bCs/>
          <w:i/>
          <w:iCs/>
          <w:sz w:val="28"/>
          <w:szCs w:val="28"/>
          <w:u w:val="single"/>
          <w:lang w:val="uk-UA"/>
        </w:rPr>
        <w:t>УЧАСНИКИ КОНКУРСУ</w:t>
      </w:r>
    </w:p>
    <w:p w:rsidR="00DA19F4" w:rsidRPr="00FC20BD" w:rsidRDefault="00DA19F4" w:rsidP="00B13111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FC20BD">
        <w:rPr>
          <w:sz w:val="28"/>
          <w:szCs w:val="28"/>
          <w:lang w:val="uk-UA"/>
        </w:rPr>
        <w:t xml:space="preserve">1. </w:t>
      </w:r>
      <w:r w:rsidRPr="00B13111">
        <w:rPr>
          <w:sz w:val="28"/>
          <w:szCs w:val="28"/>
          <w:lang w:val="uk-UA"/>
        </w:rPr>
        <w:t>Участь</w:t>
      </w:r>
      <w:r w:rsidRPr="00FC20BD">
        <w:rPr>
          <w:sz w:val="28"/>
          <w:szCs w:val="28"/>
          <w:lang w:val="uk-UA"/>
        </w:rPr>
        <w:t xml:space="preserve"> у Конкурсі на добровільних засадах можуть брати молоді </w:t>
      </w:r>
      <w:r w:rsidR="00522BA0">
        <w:rPr>
          <w:sz w:val="28"/>
          <w:szCs w:val="28"/>
          <w:lang w:val="uk-UA"/>
        </w:rPr>
        <w:t>вчителі</w:t>
      </w:r>
      <w:r w:rsidR="00FC20BD">
        <w:rPr>
          <w:sz w:val="28"/>
          <w:szCs w:val="28"/>
          <w:lang w:val="uk-UA"/>
        </w:rPr>
        <w:t>,</w:t>
      </w:r>
      <w:r w:rsidRPr="00FC20BD">
        <w:rPr>
          <w:sz w:val="28"/>
          <w:szCs w:val="28"/>
          <w:lang w:val="uk-UA"/>
        </w:rPr>
        <w:t xml:space="preserve"> </w:t>
      </w:r>
      <w:r w:rsidR="00FC20BD">
        <w:rPr>
          <w:sz w:val="28"/>
          <w:szCs w:val="28"/>
          <w:lang w:val="uk-UA"/>
        </w:rPr>
        <w:t>керівники гуртків,</w:t>
      </w:r>
      <w:r w:rsidR="00FC20BD" w:rsidRPr="00FC20BD">
        <w:rPr>
          <w:sz w:val="28"/>
          <w:szCs w:val="28"/>
          <w:lang w:val="uk-UA"/>
        </w:rPr>
        <w:t xml:space="preserve"> </w:t>
      </w:r>
      <w:r w:rsidRPr="00FC20BD">
        <w:rPr>
          <w:sz w:val="28"/>
          <w:szCs w:val="28"/>
          <w:lang w:val="uk-UA"/>
        </w:rPr>
        <w:t>педагоги-організатори</w:t>
      </w:r>
      <w:r w:rsidR="00FC20BD">
        <w:rPr>
          <w:sz w:val="28"/>
          <w:szCs w:val="28"/>
          <w:lang w:val="uk-UA"/>
        </w:rPr>
        <w:t xml:space="preserve"> </w:t>
      </w:r>
      <w:r w:rsidRPr="00FC20BD">
        <w:rPr>
          <w:sz w:val="28"/>
          <w:szCs w:val="28"/>
          <w:lang w:val="uk-UA"/>
        </w:rPr>
        <w:t xml:space="preserve">закладів </w:t>
      </w:r>
      <w:r w:rsidR="00C52B3E" w:rsidRPr="00FC20BD">
        <w:rPr>
          <w:sz w:val="28"/>
          <w:szCs w:val="28"/>
          <w:lang w:val="uk-UA"/>
        </w:rPr>
        <w:t>загально</w:t>
      </w:r>
      <w:r w:rsidR="00C52B3E">
        <w:rPr>
          <w:sz w:val="28"/>
          <w:szCs w:val="28"/>
          <w:lang w:val="uk-UA"/>
        </w:rPr>
        <w:t xml:space="preserve">ї середньої освіти </w:t>
      </w:r>
      <w:r w:rsidRPr="00FC20BD">
        <w:rPr>
          <w:sz w:val="28"/>
          <w:szCs w:val="28"/>
          <w:lang w:val="uk-UA"/>
        </w:rPr>
        <w:t>м</w:t>
      </w:r>
      <w:r w:rsidR="00C52B3E">
        <w:rPr>
          <w:sz w:val="28"/>
          <w:szCs w:val="28"/>
          <w:lang w:val="uk-UA"/>
        </w:rPr>
        <w:t>. Вінниці</w:t>
      </w:r>
      <w:r w:rsidRPr="00FC20BD">
        <w:rPr>
          <w:sz w:val="28"/>
          <w:szCs w:val="28"/>
          <w:lang w:val="uk-UA"/>
        </w:rPr>
        <w:t xml:space="preserve"> всіх типів власності за основним місцем роботи </w:t>
      </w:r>
      <w:r w:rsidRPr="00FC20BD">
        <w:rPr>
          <w:b/>
          <w:i/>
          <w:sz w:val="28"/>
          <w:szCs w:val="28"/>
          <w:lang w:val="uk-UA"/>
        </w:rPr>
        <w:t>(1</w:t>
      </w:r>
      <w:r w:rsidR="00522BA0">
        <w:rPr>
          <w:b/>
          <w:i/>
          <w:sz w:val="28"/>
          <w:szCs w:val="28"/>
          <w:lang w:val="uk-UA"/>
        </w:rPr>
        <w:t xml:space="preserve"> учасник</w:t>
      </w:r>
      <w:r w:rsidRPr="00FC20BD">
        <w:rPr>
          <w:b/>
          <w:i/>
          <w:sz w:val="28"/>
          <w:szCs w:val="28"/>
          <w:lang w:val="uk-UA"/>
        </w:rPr>
        <w:t xml:space="preserve"> від закладу</w:t>
      </w:r>
      <w:r w:rsidR="00522BA0">
        <w:rPr>
          <w:b/>
          <w:i/>
          <w:sz w:val="28"/>
          <w:szCs w:val="28"/>
          <w:lang w:val="uk-UA"/>
        </w:rPr>
        <w:t xml:space="preserve"> освіти</w:t>
      </w:r>
      <w:r w:rsidRPr="00FC20BD">
        <w:rPr>
          <w:b/>
          <w:i/>
          <w:sz w:val="28"/>
          <w:szCs w:val="28"/>
          <w:lang w:val="uk-UA"/>
        </w:rPr>
        <w:t>)</w:t>
      </w:r>
      <w:r w:rsidRPr="00FC20BD">
        <w:rPr>
          <w:sz w:val="28"/>
          <w:szCs w:val="28"/>
          <w:lang w:val="uk-UA"/>
        </w:rPr>
        <w:t xml:space="preserve">, які мають відповідну фахову освіту, стаж педагогічної роботи </w:t>
      </w:r>
      <w:r w:rsidRPr="00FC20BD">
        <w:rPr>
          <w:bCs/>
          <w:sz w:val="28"/>
          <w:szCs w:val="28"/>
          <w:lang w:val="uk-UA"/>
        </w:rPr>
        <w:t xml:space="preserve">від </w:t>
      </w:r>
      <w:r w:rsidR="00522BA0">
        <w:rPr>
          <w:bCs/>
          <w:sz w:val="28"/>
          <w:szCs w:val="28"/>
          <w:lang w:val="uk-UA"/>
        </w:rPr>
        <w:t>1</w:t>
      </w:r>
      <w:r w:rsidRPr="00FC20BD">
        <w:rPr>
          <w:bCs/>
          <w:sz w:val="28"/>
          <w:szCs w:val="28"/>
          <w:lang w:val="uk-UA"/>
        </w:rPr>
        <w:t>-х до 3-х років</w:t>
      </w:r>
      <w:r w:rsidRPr="00FC20BD">
        <w:rPr>
          <w:sz w:val="28"/>
          <w:szCs w:val="28"/>
          <w:lang w:val="uk-UA"/>
        </w:rPr>
        <w:t xml:space="preserve"> і не були учасниками </w:t>
      </w:r>
      <w:r w:rsidR="00FC20BD">
        <w:rPr>
          <w:sz w:val="28"/>
          <w:szCs w:val="28"/>
          <w:lang w:val="uk-UA"/>
        </w:rPr>
        <w:t>цьог</w:t>
      </w:r>
      <w:r w:rsidRPr="00FC20BD">
        <w:rPr>
          <w:sz w:val="28"/>
          <w:szCs w:val="28"/>
          <w:lang w:val="uk-UA"/>
        </w:rPr>
        <w:t>о Конкурсу в попередні роки.</w:t>
      </w:r>
    </w:p>
    <w:p w:rsidR="009F299F" w:rsidRDefault="00DA19F4" w:rsidP="00B13111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22BA0">
        <w:rPr>
          <w:sz w:val="28"/>
          <w:szCs w:val="28"/>
        </w:rPr>
        <w:t xml:space="preserve">2. Для </w:t>
      </w:r>
      <w:proofErr w:type="spellStart"/>
      <w:r w:rsidRPr="00522BA0">
        <w:rPr>
          <w:sz w:val="28"/>
          <w:szCs w:val="28"/>
        </w:rPr>
        <w:t>участі</w:t>
      </w:r>
      <w:proofErr w:type="spellEnd"/>
      <w:r w:rsidRPr="00522BA0">
        <w:rPr>
          <w:sz w:val="28"/>
          <w:szCs w:val="28"/>
        </w:rPr>
        <w:t xml:space="preserve"> </w:t>
      </w:r>
      <w:r w:rsidR="00FC20BD">
        <w:rPr>
          <w:sz w:val="28"/>
          <w:szCs w:val="28"/>
          <w:lang w:val="uk-UA"/>
        </w:rPr>
        <w:t>в</w:t>
      </w:r>
      <w:r w:rsidRPr="00522BA0">
        <w:rPr>
          <w:sz w:val="28"/>
          <w:szCs w:val="28"/>
        </w:rPr>
        <w:t xml:space="preserve"> Конкурс</w:t>
      </w:r>
      <w:r w:rsidR="001C4CEC">
        <w:rPr>
          <w:sz w:val="28"/>
          <w:szCs w:val="28"/>
          <w:lang w:val="uk-UA"/>
        </w:rPr>
        <w:t>і</w:t>
      </w:r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учасники</w:t>
      </w:r>
      <w:proofErr w:type="spellEnd"/>
      <w:r w:rsidRPr="00522BA0">
        <w:rPr>
          <w:sz w:val="28"/>
          <w:szCs w:val="28"/>
        </w:rPr>
        <w:t xml:space="preserve"> </w:t>
      </w:r>
      <w:r w:rsidR="006405C0" w:rsidRPr="006405C0">
        <w:rPr>
          <w:b/>
          <w:sz w:val="28"/>
          <w:szCs w:val="28"/>
          <w:lang w:val="uk-UA"/>
        </w:rPr>
        <w:t>до 02.02.2018 р.</w:t>
      </w:r>
      <w:r w:rsidR="009F299F">
        <w:rPr>
          <w:sz w:val="28"/>
          <w:szCs w:val="28"/>
          <w:lang w:val="uk-UA"/>
        </w:rPr>
        <w:t>:</w:t>
      </w:r>
    </w:p>
    <w:p w:rsidR="009F299F" w:rsidRPr="00932AE9" w:rsidRDefault="009F299F" w:rsidP="00B13111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22BA0">
        <w:rPr>
          <w:sz w:val="28"/>
          <w:szCs w:val="28"/>
          <w:lang w:val="uk-UA"/>
        </w:rPr>
        <w:t xml:space="preserve">розміщують </w:t>
      </w:r>
      <w:r>
        <w:rPr>
          <w:sz w:val="28"/>
          <w:szCs w:val="28"/>
          <w:lang w:val="uk-UA"/>
        </w:rPr>
        <w:t>в</w:t>
      </w:r>
      <w:r w:rsidRPr="00522BA0">
        <w:rPr>
          <w:sz w:val="28"/>
          <w:szCs w:val="28"/>
          <w:lang w:val="uk-UA"/>
        </w:rPr>
        <w:t>ласну фотографію (портрет)</w:t>
      </w:r>
      <w:r>
        <w:rPr>
          <w:sz w:val="28"/>
          <w:szCs w:val="28"/>
          <w:lang w:val="uk-UA"/>
        </w:rPr>
        <w:t xml:space="preserve"> та</w:t>
      </w:r>
      <w:r w:rsidRPr="00522BA0">
        <w:rPr>
          <w:sz w:val="28"/>
          <w:szCs w:val="28"/>
          <w:lang w:val="uk-UA"/>
        </w:rPr>
        <w:t xml:space="preserve"> інформаційну картку у Творчій майстерні вчителя (</w:t>
      </w:r>
      <w:proofErr w:type="spellStart"/>
      <w:r w:rsidRPr="00522BA0">
        <w:rPr>
          <w:sz w:val="28"/>
          <w:szCs w:val="28"/>
        </w:rPr>
        <w:t>dorobok</w:t>
      </w:r>
      <w:proofErr w:type="spellEnd"/>
      <w:r w:rsidRPr="00522BA0">
        <w:rPr>
          <w:sz w:val="28"/>
          <w:szCs w:val="28"/>
          <w:lang w:val="uk-UA"/>
        </w:rPr>
        <w:t>.</w:t>
      </w:r>
      <w:proofErr w:type="spellStart"/>
      <w:r w:rsidRPr="00522BA0">
        <w:rPr>
          <w:sz w:val="28"/>
          <w:szCs w:val="28"/>
        </w:rPr>
        <w:t>edu</w:t>
      </w:r>
      <w:proofErr w:type="spellEnd"/>
      <w:r w:rsidRPr="00522BA0">
        <w:rPr>
          <w:sz w:val="28"/>
          <w:szCs w:val="28"/>
          <w:lang w:val="uk-UA"/>
        </w:rPr>
        <w:t>.</w:t>
      </w:r>
      <w:proofErr w:type="spellStart"/>
      <w:r w:rsidRPr="00522BA0">
        <w:rPr>
          <w:sz w:val="28"/>
          <w:szCs w:val="28"/>
        </w:rPr>
        <w:t>vn</w:t>
      </w:r>
      <w:proofErr w:type="spellEnd"/>
      <w:r w:rsidRPr="00522BA0">
        <w:rPr>
          <w:sz w:val="28"/>
          <w:szCs w:val="28"/>
          <w:lang w:val="uk-UA"/>
        </w:rPr>
        <w:t>.</w:t>
      </w:r>
      <w:proofErr w:type="spellStart"/>
      <w:r w:rsidRPr="00522BA0">
        <w:rPr>
          <w:sz w:val="28"/>
          <w:szCs w:val="28"/>
        </w:rPr>
        <w:t>ua</w:t>
      </w:r>
      <w:proofErr w:type="spellEnd"/>
      <w:r w:rsidRPr="00522BA0">
        <w:rPr>
          <w:sz w:val="28"/>
          <w:szCs w:val="28"/>
          <w:lang w:val="uk-UA"/>
        </w:rPr>
        <w:t xml:space="preserve">) у розділі «Конкурсні матеріали» під назвою </w:t>
      </w:r>
      <w:r w:rsidRPr="00522BA0">
        <w:rPr>
          <w:sz w:val="28"/>
          <w:szCs w:val="28"/>
        </w:rPr>
        <w:t>«</w:t>
      </w:r>
      <w:proofErr w:type="spellStart"/>
      <w:r w:rsidRPr="00522BA0">
        <w:rPr>
          <w:sz w:val="28"/>
          <w:szCs w:val="28"/>
        </w:rPr>
        <w:t>Надія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522BA0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522BA0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522BA0">
        <w:rPr>
          <w:sz w:val="28"/>
          <w:szCs w:val="28"/>
        </w:rPr>
        <w:t>»</w:t>
      </w:r>
      <w:r w:rsidR="00932AE9">
        <w:rPr>
          <w:sz w:val="28"/>
          <w:szCs w:val="28"/>
          <w:lang w:val="uk-UA"/>
        </w:rPr>
        <w:t>;</w:t>
      </w:r>
    </w:p>
    <w:p w:rsidR="00DA19F4" w:rsidRPr="00522BA0" w:rsidRDefault="009F299F" w:rsidP="00B1311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DA19F4" w:rsidRPr="00522BA0">
        <w:rPr>
          <w:sz w:val="28"/>
          <w:szCs w:val="28"/>
        </w:rPr>
        <w:t>подають</w:t>
      </w:r>
      <w:proofErr w:type="spellEnd"/>
      <w:r w:rsidR="00DA19F4" w:rsidRPr="00522BA0">
        <w:rPr>
          <w:sz w:val="28"/>
          <w:szCs w:val="28"/>
        </w:rPr>
        <w:t xml:space="preserve"> у </w:t>
      </w:r>
      <w:r w:rsidR="00FC20BD">
        <w:rPr>
          <w:sz w:val="28"/>
          <w:szCs w:val="28"/>
          <w:lang w:val="uk-UA"/>
        </w:rPr>
        <w:t>КУ «М</w:t>
      </w:r>
      <w:proofErr w:type="spellStart"/>
      <w:r w:rsidR="00DA19F4" w:rsidRPr="00522BA0">
        <w:rPr>
          <w:sz w:val="28"/>
          <w:szCs w:val="28"/>
        </w:rPr>
        <w:t>іський</w:t>
      </w:r>
      <w:proofErr w:type="spellEnd"/>
      <w:r w:rsidR="00DA19F4" w:rsidRPr="00522BA0">
        <w:rPr>
          <w:sz w:val="28"/>
          <w:szCs w:val="28"/>
        </w:rPr>
        <w:t xml:space="preserve"> </w:t>
      </w:r>
      <w:proofErr w:type="spellStart"/>
      <w:r w:rsidR="00DA19F4" w:rsidRPr="00522BA0">
        <w:rPr>
          <w:sz w:val="28"/>
          <w:szCs w:val="28"/>
        </w:rPr>
        <w:t>методичний</w:t>
      </w:r>
      <w:proofErr w:type="spellEnd"/>
      <w:r w:rsidR="00DA19F4" w:rsidRPr="00522BA0">
        <w:rPr>
          <w:sz w:val="28"/>
          <w:szCs w:val="28"/>
        </w:rPr>
        <w:t xml:space="preserve"> </w:t>
      </w:r>
      <w:proofErr w:type="spellStart"/>
      <w:r w:rsidR="00DA19F4" w:rsidRPr="006935D8">
        <w:rPr>
          <w:sz w:val="28"/>
          <w:szCs w:val="28"/>
        </w:rPr>
        <w:t>кабінет</w:t>
      </w:r>
      <w:proofErr w:type="spellEnd"/>
      <w:r w:rsidR="00FC20BD" w:rsidRPr="006935D8">
        <w:rPr>
          <w:sz w:val="28"/>
          <w:szCs w:val="28"/>
          <w:lang w:val="uk-UA"/>
        </w:rPr>
        <w:t>»</w:t>
      </w:r>
      <w:r w:rsidR="00FC20BD">
        <w:rPr>
          <w:b/>
          <w:sz w:val="28"/>
          <w:szCs w:val="28"/>
          <w:lang w:val="uk-UA"/>
        </w:rPr>
        <w:t xml:space="preserve"> </w:t>
      </w:r>
      <w:proofErr w:type="spellStart"/>
      <w:r w:rsidR="00DA19F4" w:rsidRPr="00522BA0">
        <w:rPr>
          <w:sz w:val="28"/>
          <w:szCs w:val="28"/>
        </w:rPr>
        <w:t>супровідні</w:t>
      </w:r>
      <w:proofErr w:type="spellEnd"/>
      <w:r w:rsidR="00DA19F4" w:rsidRPr="00522BA0">
        <w:rPr>
          <w:sz w:val="28"/>
          <w:szCs w:val="28"/>
        </w:rPr>
        <w:t xml:space="preserve"> </w:t>
      </w:r>
      <w:proofErr w:type="spellStart"/>
      <w:r w:rsidR="00DA19F4" w:rsidRPr="00522BA0">
        <w:rPr>
          <w:sz w:val="28"/>
          <w:szCs w:val="28"/>
        </w:rPr>
        <w:t>матеріали</w:t>
      </w:r>
      <w:proofErr w:type="spellEnd"/>
      <w:r w:rsidR="00C5325C">
        <w:rPr>
          <w:sz w:val="28"/>
          <w:szCs w:val="28"/>
          <w:lang w:val="uk-UA"/>
        </w:rPr>
        <w:t xml:space="preserve"> в паперовому вигляді</w:t>
      </w:r>
      <w:r w:rsidR="00DA19F4" w:rsidRPr="00522BA0">
        <w:rPr>
          <w:sz w:val="28"/>
          <w:szCs w:val="28"/>
        </w:rPr>
        <w:t>:</w:t>
      </w:r>
    </w:p>
    <w:p w:rsidR="00DA19F4" w:rsidRPr="008C2703" w:rsidRDefault="00DA19F4" w:rsidP="009F299F">
      <w:pPr>
        <w:pStyle w:val="a5"/>
        <w:spacing w:after="0"/>
        <w:ind w:left="0"/>
        <w:jc w:val="both"/>
        <w:rPr>
          <w:sz w:val="28"/>
          <w:szCs w:val="28"/>
        </w:rPr>
      </w:pPr>
      <w:r w:rsidRPr="00522BA0">
        <w:rPr>
          <w:sz w:val="28"/>
          <w:szCs w:val="28"/>
        </w:rPr>
        <w:t xml:space="preserve">- </w:t>
      </w:r>
      <w:proofErr w:type="spellStart"/>
      <w:r w:rsidRPr="00522BA0">
        <w:rPr>
          <w:sz w:val="28"/>
          <w:szCs w:val="28"/>
        </w:rPr>
        <w:t>особисту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заяву</w:t>
      </w:r>
      <w:proofErr w:type="spellEnd"/>
      <w:r w:rsidRPr="00522BA0">
        <w:rPr>
          <w:b/>
          <w:sz w:val="28"/>
          <w:szCs w:val="28"/>
        </w:rPr>
        <w:t xml:space="preserve"> </w:t>
      </w:r>
      <w:r w:rsidRPr="00522BA0">
        <w:rPr>
          <w:sz w:val="28"/>
          <w:szCs w:val="28"/>
        </w:rPr>
        <w:t>(</w:t>
      </w:r>
      <w:proofErr w:type="spellStart"/>
      <w:r w:rsidRPr="00522BA0">
        <w:rPr>
          <w:sz w:val="28"/>
          <w:szCs w:val="28"/>
        </w:rPr>
        <w:t>додаток</w:t>
      </w:r>
      <w:proofErr w:type="spellEnd"/>
      <w:r w:rsidRPr="00522BA0">
        <w:rPr>
          <w:sz w:val="28"/>
          <w:szCs w:val="28"/>
        </w:rPr>
        <w:t xml:space="preserve"> 4</w:t>
      </w:r>
      <w:r w:rsidRPr="008C2703">
        <w:rPr>
          <w:sz w:val="28"/>
          <w:szCs w:val="28"/>
        </w:rPr>
        <w:t>);</w:t>
      </w:r>
    </w:p>
    <w:p w:rsidR="00DA19F4" w:rsidRPr="00522BA0" w:rsidRDefault="00DA19F4" w:rsidP="009F299F">
      <w:pPr>
        <w:rPr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>- інформаційну картку учасника конкурсу (додаток 5);</w:t>
      </w:r>
    </w:p>
    <w:p w:rsidR="00C5325C" w:rsidRDefault="00DA19F4" w:rsidP="009F299F">
      <w:pPr>
        <w:jc w:val="both"/>
        <w:rPr>
          <w:i/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 xml:space="preserve">- відгук про педагогічну діяльність учителя </w:t>
      </w:r>
      <w:r w:rsidRPr="00522BA0">
        <w:rPr>
          <w:i/>
          <w:sz w:val="28"/>
          <w:szCs w:val="28"/>
          <w:lang w:val="uk-UA"/>
        </w:rPr>
        <w:t>(</w:t>
      </w:r>
      <w:r w:rsidR="009F299F">
        <w:rPr>
          <w:i/>
          <w:sz w:val="28"/>
          <w:szCs w:val="28"/>
          <w:lang w:val="uk-UA"/>
        </w:rPr>
        <w:t>на</w:t>
      </w:r>
      <w:r w:rsidRPr="00522BA0">
        <w:rPr>
          <w:i/>
          <w:sz w:val="28"/>
          <w:szCs w:val="28"/>
          <w:lang w:val="uk-UA"/>
        </w:rPr>
        <w:t xml:space="preserve">дає адміністрація </w:t>
      </w:r>
      <w:r w:rsidR="008602D5">
        <w:rPr>
          <w:i/>
          <w:sz w:val="28"/>
          <w:szCs w:val="28"/>
          <w:lang w:val="uk-UA"/>
        </w:rPr>
        <w:t>закладу освіти</w:t>
      </w:r>
      <w:r w:rsidRPr="00522BA0">
        <w:rPr>
          <w:i/>
          <w:sz w:val="28"/>
          <w:szCs w:val="28"/>
          <w:lang w:val="uk-UA"/>
        </w:rPr>
        <w:t>)</w:t>
      </w:r>
    </w:p>
    <w:p w:rsidR="00C5325C" w:rsidRPr="003F56B1" w:rsidRDefault="00C5325C" w:rsidP="00C5325C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C532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522BA0">
        <w:rPr>
          <w:sz w:val="28"/>
          <w:szCs w:val="28"/>
          <w:lang w:val="uk-UA"/>
        </w:rPr>
        <w:t>фотографі</w:t>
      </w:r>
      <w:r>
        <w:rPr>
          <w:sz w:val="28"/>
          <w:szCs w:val="28"/>
          <w:lang w:val="uk-UA"/>
        </w:rPr>
        <w:t>ю</w:t>
      </w:r>
      <w:r w:rsidRPr="00522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учасника,</w:t>
      </w:r>
      <w:r w:rsidRPr="00522BA0">
        <w:rPr>
          <w:sz w:val="28"/>
          <w:szCs w:val="28"/>
          <w:lang w:val="uk-UA"/>
        </w:rPr>
        <w:t xml:space="preserve"> інформаційн</w:t>
      </w:r>
      <w:r w:rsidR="009A76FF">
        <w:rPr>
          <w:sz w:val="28"/>
          <w:szCs w:val="28"/>
          <w:lang w:val="uk-UA"/>
        </w:rPr>
        <w:t>у</w:t>
      </w:r>
      <w:r w:rsidRPr="00522BA0">
        <w:rPr>
          <w:sz w:val="28"/>
          <w:szCs w:val="28"/>
          <w:lang w:val="uk-UA"/>
        </w:rPr>
        <w:t xml:space="preserve"> картк</w:t>
      </w:r>
      <w:r w:rsidR="009A76F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відгук </w:t>
      </w:r>
      <w:r w:rsidRPr="003F56B1">
        <w:rPr>
          <w:sz w:val="28"/>
          <w:szCs w:val="28"/>
          <w:lang w:val="uk-UA"/>
        </w:rPr>
        <w:t xml:space="preserve">про педагогічну </w:t>
      </w:r>
      <w:r>
        <w:rPr>
          <w:sz w:val="28"/>
          <w:szCs w:val="28"/>
          <w:lang w:val="uk-UA"/>
        </w:rPr>
        <w:t>діяльність учителя в електронному вигляді (</w:t>
      </w:r>
      <w:r>
        <w:rPr>
          <w:b/>
          <w:i/>
          <w:sz w:val="28"/>
          <w:szCs w:val="28"/>
          <w:lang w:val="uk-UA"/>
        </w:rPr>
        <w:t>еле</w:t>
      </w:r>
      <w:r w:rsidRPr="0098405E">
        <w:rPr>
          <w:b/>
          <w:i/>
          <w:sz w:val="28"/>
          <w:szCs w:val="28"/>
          <w:lang w:val="uk-UA"/>
        </w:rPr>
        <w:t>ктронн</w:t>
      </w:r>
      <w:r>
        <w:rPr>
          <w:b/>
          <w:i/>
          <w:sz w:val="28"/>
          <w:szCs w:val="28"/>
          <w:lang w:val="uk-UA"/>
        </w:rPr>
        <w:t xml:space="preserve">а адреса оргкомітету Конкурсу </w:t>
      </w:r>
      <w:proofErr w:type="spellStart"/>
      <w:r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drozd</w:t>
      </w:r>
      <w:proofErr w:type="spellEnd"/>
      <w:r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@</w:t>
      </w:r>
      <w:proofErr w:type="spellStart"/>
      <w:r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galaxy.vn.ua</w:t>
      </w:r>
      <w:proofErr w:type="spellEnd"/>
      <w:r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).</w:t>
      </w:r>
    </w:p>
    <w:p w:rsidR="00703FCF" w:rsidRPr="00703FCF" w:rsidRDefault="00703FCF" w:rsidP="00DF2BE6">
      <w:pPr>
        <w:pStyle w:val="a5"/>
        <w:spacing w:after="0"/>
        <w:ind w:left="284"/>
        <w:rPr>
          <w:b/>
          <w:bCs/>
          <w:i/>
          <w:iCs/>
          <w:caps/>
          <w:sz w:val="28"/>
          <w:szCs w:val="28"/>
          <w:u w:val="single"/>
          <w:lang w:val="uk-UA"/>
        </w:rPr>
      </w:pPr>
    </w:p>
    <w:p w:rsidR="00DA19F4" w:rsidRPr="00B27428" w:rsidRDefault="00DA19F4" w:rsidP="00DF2BE6">
      <w:pPr>
        <w:pStyle w:val="a5"/>
        <w:spacing w:after="0"/>
        <w:ind w:left="284"/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B27428">
        <w:rPr>
          <w:b/>
          <w:bCs/>
          <w:i/>
          <w:iCs/>
          <w:caps/>
          <w:sz w:val="28"/>
          <w:szCs w:val="28"/>
          <w:u w:val="single"/>
        </w:rPr>
        <w:t>Порядок  проведення  конкурсу</w:t>
      </w:r>
    </w:p>
    <w:p w:rsidR="00DA19F4" w:rsidRPr="00B27428" w:rsidRDefault="00DF2BE6" w:rsidP="00DF2BE6">
      <w:pPr>
        <w:ind w:firstLine="83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За потребою </w:t>
      </w:r>
      <w:r w:rsidRPr="00DF2BE6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F2BE6">
        <w:rPr>
          <w:b/>
          <w:sz w:val="28"/>
          <w:szCs w:val="28"/>
          <w:lang w:val="uk-UA"/>
        </w:rPr>
        <w:t>1</w:t>
      </w:r>
      <w:r w:rsidR="00FC20BD">
        <w:rPr>
          <w:b/>
          <w:sz w:val="28"/>
          <w:szCs w:val="28"/>
          <w:lang w:val="uk-UA"/>
        </w:rPr>
        <w:t>5</w:t>
      </w:r>
      <w:r w:rsidRPr="00DF2BE6">
        <w:rPr>
          <w:b/>
          <w:sz w:val="28"/>
          <w:szCs w:val="28"/>
          <w:lang w:val="uk-UA"/>
        </w:rPr>
        <w:t>.01.201</w:t>
      </w:r>
      <w:r w:rsidR="00FC20BD">
        <w:rPr>
          <w:b/>
          <w:sz w:val="28"/>
          <w:szCs w:val="28"/>
          <w:lang w:val="uk-UA"/>
        </w:rPr>
        <w:t>8</w:t>
      </w:r>
      <w:r w:rsidRPr="00DF2BE6">
        <w:rPr>
          <w:b/>
          <w:sz w:val="28"/>
          <w:szCs w:val="28"/>
          <w:lang w:val="uk-UA"/>
        </w:rPr>
        <w:t xml:space="preserve"> р. по 2</w:t>
      </w:r>
      <w:r w:rsidR="00FC20BD">
        <w:rPr>
          <w:b/>
          <w:sz w:val="28"/>
          <w:szCs w:val="28"/>
          <w:lang w:val="uk-UA"/>
        </w:rPr>
        <w:t>6</w:t>
      </w:r>
      <w:r w:rsidRPr="00DF2BE6">
        <w:rPr>
          <w:b/>
          <w:sz w:val="28"/>
          <w:szCs w:val="28"/>
          <w:lang w:val="uk-UA"/>
        </w:rPr>
        <w:t>.01.201</w:t>
      </w:r>
      <w:r w:rsidR="00FC20BD">
        <w:rPr>
          <w:b/>
          <w:sz w:val="28"/>
          <w:szCs w:val="28"/>
          <w:lang w:val="uk-UA"/>
        </w:rPr>
        <w:t>8</w:t>
      </w:r>
      <w:r w:rsidRPr="00DF2BE6">
        <w:rPr>
          <w:b/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B27428">
        <w:rPr>
          <w:sz w:val="28"/>
          <w:szCs w:val="28"/>
        </w:rPr>
        <w:t xml:space="preserve">проводиться </w:t>
      </w:r>
      <w:r>
        <w:rPr>
          <w:sz w:val="28"/>
          <w:szCs w:val="28"/>
          <w:lang w:val="uk-UA"/>
        </w:rPr>
        <w:t xml:space="preserve">шкільний тур, за </w:t>
      </w:r>
      <w:proofErr w:type="gramStart"/>
      <w:r w:rsidR="00334ECE">
        <w:rPr>
          <w:color w:val="000000"/>
          <w:sz w:val="28"/>
          <w:szCs w:val="28"/>
          <w:lang w:val="uk-UA"/>
        </w:rPr>
        <w:t>п</w:t>
      </w:r>
      <w:proofErr w:type="gramEnd"/>
      <w:r w:rsidR="00334ECE">
        <w:rPr>
          <w:color w:val="000000"/>
          <w:sz w:val="28"/>
          <w:szCs w:val="28"/>
          <w:lang w:val="uk-UA"/>
        </w:rPr>
        <w:t>ідсумкам</w:t>
      </w:r>
      <w:r w:rsidR="00DA19F4" w:rsidRPr="00B27428">
        <w:rPr>
          <w:color w:val="000000"/>
          <w:sz w:val="28"/>
          <w:szCs w:val="28"/>
        </w:rPr>
        <w:t xml:space="preserve">и </w:t>
      </w:r>
      <w:proofErr w:type="spellStart"/>
      <w:r w:rsidR="00DA19F4" w:rsidRPr="00B27428">
        <w:rPr>
          <w:color w:val="000000"/>
          <w:sz w:val="28"/>
          <w:szCs w:val="28"/>
        </w:rPr>
        <w:t>якого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визначається</w:t>
      </w:r>
      <w:proofErr w:type="spellEnd"/>
      <w:r w:rsidR="00DA19F4" w:rsidRPr="00B27428">
        <w:rPr>
          <w:color w:val="000000"/>
          <w:sz w:val="28"/>
          <w:szCs w:val="28"/>
        </w:rPr>
        <w:t xml:space="preserve"> один </w:t>
      </w:r>
      <w:proofErr w:type="spellStart"/>
      <w:r w:rsidR="00DA19F4" w:rsidRPr="00B27428">
        <w:rPr>
          <w:color w:val="000000"/>
          <w:sz w:val="28"/>
          <w:szCs w:val="28"/>
        </w:rPr>
        <w:t>переможець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від</w:t>
      </w:r>
      <w:proofErr w:type="spellEnd"/>
      <w:r w:rsidR="00DA19F4" w:rsidRPr="00B27428">
        <w:rPr>
          <w:color w:val="000000"/>
          <w:sz w:val="28"/>
          <w:szCs w:val="28"/>
        </w:rPr>
        <w:t xml:space="preserve"> закладу </w:t>
      </w:r>
      <w:proofErr w:type="spellStart"/>
      <w:r w:rsidR="00DA19F4" w:rsidRPr="00B27428">
        <w:rPr>
          <w:color w:val="000000"/>
          <w:sz w:val="28"/>
          <w:szCs w:val="28"/>
        </w:rPr>
        <w:t>освіти</w:t>
      </w:r>
      <w:proofErr w:type="spellEnd"/>
      <w:r w:rsidR="00DA19F4" w:rsidRPr="00B27428">
        <w:rPr>
          <w:color w:val="000000"/>
          <w:sz w:val="28"/>
          <w:szCs w:val="28"/>
        </w:rPr>
        <w:t xml:space="preserve">, </w:t>
      </w:r>
      <w:proofErr w:type="spellStart"/>
      <w:r w:rsidR="00DA19F4" w:rsidRPr="00B27428">
        <w:rPr>
          <w:color w:val="000000"/>
          <w:sz w:val="28"/>
          <w:szCs w:val="28"/>
        </w:rPr>
        <w:t>що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надалі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бере</w:t>
      </w:r>
      <w:proofErr w:type="spellEnd"/>
      <w:r w:rsidR="00DA19F4" w:rsidRPr="00B27428">
        <w:rPr>
          <w:color w:val="000000"/>
          <w:sz w:val="28"/>
          <w:szCs w:val="28"/>
        </w:rPr>
        <w:t xml:space="preserve"> участь </w:t>
      </w:r>
      <w:r>
        <w:rPr>
          <w:color w:val="000000"/>
          <w:sz w:val="28"/>
          <w:szCs w:val="28"/>
          <w:lang w:val="uk-UA"/>
        </w:rPr>
        <w:t>міському Конкурсі</w:t>
      </w:r>
      <w:r w:rsidR="00DA19F4" w:rsidRPr="00B27428">
        <w:rPr>
          <w:color w:val="000000"/>
          <w:sz w:val="28"/>
          <w:szCs w:val="28"/>
        </w:rPr>
        <w:t>.</w:t>
      </w:r>
    </w:p>
    <w:p w:rsidR="0068141A" w:rsidRPr="000D7C51" w:rsidRDefault="0068141A" w:rsidP="0068141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Конкурс</w:t>
      </w:r>
      <w:r w:rsidRPr="00B27428">
        <w:rPr>
          <w:sz w:val="28"/>
          <w:szCs w:val="28"/>
        </w:rPr>
        <w:t xml:space="preserve"> </w:t>
      </w:r>
      <w:r w:rsidRPr="00DF2BE6">
        <w:rPr>
          <w:sz w:val="28"/>
          <w:szCs w:val="28"/>
          <w:lang w:val="uk-UA"/>
        </w:rPr>
        <w:t>проводиться</w:t>
      </w:r>
      <w:r w:rsidRPr="00B27428">
        <w:rPr>
          <w:sz w:val="28"/>
          <w:szCs w:val="28"/>
        </w:rPr>
        <w:t xml:space="preserve"> </w:t>
      </w:r>
      <w:r w:rsidRPr="000D7C51">
        <w:rPr>
          <w:sz w:val="28"/>
          <w:szCs w:val="28"/>
          <w:lang w:val="uk-UA"/>
        </w:rPr>
        <w:t>поетапно:</w:t>
      </w:r>
    </w:p>
    <w:p w:rsidR="0068141A" w:rsidRPr="00DC7A2C" w:rsidRDefault="0068141A" w:rsidP="00DC2DE4">
      <w:pPr>
        <w:ind w:firstLine="709"/>
        <w:jc w:val="both"/>
        <w:rPr>
          <w:sz w:val="28"/>
          <w:szCs w:val="28"/>
          <w:lang w:val="uk-UA"/>
        </w:rPr>
      </w:pPr>
      <w:r w:rsidRPr="00292160">
        <w:rPr>
          <w:b/>
          <w:sz w:val="28"/>
          <w:szCs w:val="28"/>
          <w:lang w:val="uk-UA"/>
        </w:rPr>
        <w:t xml:space="preserve">І етап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 w:rsidRPr="00DC7A2C">
        <w:rPr>
          <w:b/>
          <w:sz w:val="28"/>
          <w:szCs w:val="28"/>
          <w:lang w:val="uk-UA"/>
        </w:rPr>
        <w:t>організаційний</w:t>
      </w:r>
      <w:r w:rsidRPr="00292160">
        <w:rPr>
          <w:b/>
          <w:sz w:val="28"/>
          <w:szCs w:val="28"/>
          <w:lang w:val="uk-UA"/>
        </w:rPr>
        <w:t xml:space="preserve">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B2742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5</w:t>
      </w:r>
      <w:r w:rsidRPr="00B2742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uk-UA"/>
        </w:rPr>
        <w:t>1</w:t>
      </w:r>
      <w:r w:rsidRPr="00B2742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uk-UA"/>
        </w:rPr>
        <w:t>8</w:t>
      </w:r>
      <w:r w:rsidR="00894AA7">
        <w:rPr>
          <w:b/>
          <w:bCs/>
          <w:sz w:val="28"/>
          <w:szCs w:val="28"/>
          <w:lang w:val="uk-UA"/>
        </w:rPr>
        <w:t xml:space="preserve"> р.</w:t>
      </w:r>
      <w:r>
        <w:rPr>
          <w:b/>
          <w:bCs/>
          <w:sz w:val="28"/>
          <w:szCs w:val="28"/>
          <w:lang w:val="uk-UA"/>
        </w:rPr>
        <w:t xml:space="preserve"> по 02.02.</w:t>
      </w:r>
      <w:r>
        <w:rPr>
          <w:b/>
          <w:sz w:val="28"/>
          <w:szCs w:val="28"/>
          <w:lang w:val="uk-UA"/>
        </w:rPr>
        <w:t>2018 р.</w:t>
      </w:r>
      <w:r w:rsidRPr="00B27428">
        <w:rPr>
          <w:b/>
          <w:sz w:val="28"/>
          <w:szCs w:val="28"/>
        </w:rPr>
        <w:t xml:space="preserve"> </w:t>
      </w:r>
      <w:r w:rsidRPr="00B27428">
        <w:rPr>
          <w:b/>
          <w:bCs/>
          <w:sz w:val="28"/>
          <w:szCs w:val="28"/>
        </w:rPr>
        <w:t xml:space="preserve">– </w:t>
      </w:r>
      <w:proofErr w:type="spellStart"/>
      <w:r w:rsidRPr="00B27428">
        <w:rPr>
          <w:bCs/>
          <w:sz w:val="28"/>
          <w:szCs w:val="28"/>
        </w:rPr>
        <w:t>реєстрація</w:t>
      </w:r>
      <w:proofErr w:type="spell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учасникі</w:t>
      </w:r>
      <w:proofErr w:type="gramStart"/>
      <w:r w:rsidRPr="00B27428">
        <w:rPr>
          <w:bCs/>
          <w:sz w:val="28"/>
          <w:szCs w:val="28"/>
        </w:rPr>
        <w:t>в</w:t>
      </w:r>
      <w:proofErr w:type="spellEnd"/>
      <w:proofErr w:type="gramEnd"/>
      <w:r w:rsidRPr="00B27428">
        <w:rPr>
          <w:bCs/>
          <w:sz w:val="28"/>
          <w:szCs w:val="28"/>
        </w:rPr>
        <w:t xml:space="preserve"> </w:t>
      </w:r>
      <w:proofErr w:type="gramStart"/>
      <w:r w:rsidRPr="00B27428">
        <w:rPr>
          <w:bCs/>
          <w:sz w:val="28"/>
          <w:szCs w:val="28"/>
        </w:rPr>
        <w:t>Конкурсу</w:t>
      </w:r>
      <w:proofErr w:type="gram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відповідно</w:t>
      </w:r>
      <w:proofErr w:type="spellEnd"/>
      <w:r w:rsidRPr="00B27428">
        <w:rPr>
          <w:bCs/>
          <w:sz w:val="28"/>
          <w:szCs w:val="28"/>
        </w:rPr>
        <w:t xml:space="preserve"> до </w:t>
      </w:r>
      <w:proofErr w:type="spellStart"/>
      <w:r w:rsidRPr="00B27428">
        <w:rPr>
          <w:bCs/>
          <w:sz w:val="28"/>
          <w:szCs w:val="28"/>
        </w:rPr>
        <w:t>поданих</w:t>
      </w:r>
      <w:proofErr w:type="spell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документів</w:t>
      </w:r>
      <w:proofErr w:type="spellEnd"/>
      <w:r w:rsidRPr="00B2742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uk-UA"/>
        </w:rPr>
        <w:t>КУ «</w:t>
      </w:r>
      <w:r w:rsidRPr="00B27428">
        <w:rPr>
          <w:bCs/>
          <w:sz w:val="28"/>
          <w:szCs w:val="28"/>
        </w:rPr>
        <w:t>ММК</w:t>
      </w:r>
      <w:r>
        <w:rPr>
          <w:bCs/>
          <w:sz w:val="28"/>
          <w:szCs w:val="28"/>
          <w:lang w:val="uk-UA"/>
        </w:rPr>
        <w:t>»</w:t>
      </w:r>
      <w:r w:rsidRPr="00B27428">
        <w:rPr>
          <w:bCs/>
          <w:sz w:val="28"/>
          <w:szCs w:val="28"/>
        </w:rPr>
        <w:t xml:space="preserve">, </w:t>
      </w:r>
      <w:proofErr w:type="spellStart"/>
      <w:r w:rsidRPr="00B27428">
        <w:rPr>
          <w:bCs/>
          <w:sz w:val="28"/>
          <w:szCs w:val="28"/>
        </w:rPr>
        <w:t>каб</w:t>
      </w:r>
      <w:proofErr w:type="spellEnd"/>
      <w:r w:rsidRPr="00B27428">
        <w:rPr>
          <w:bCs/>
          <w:sz w:val="28"/>
          <w:szCs w:val="28"/>
        </w:rPr>
        <w:t>. №</w:t>
      </w:r>
      <w:r>
        <w:rPr>
          <w:bCs/>
          <w:sz w:val="28"/>
          <w:szCs w:val="28"/>
          <w:lang w:val="uk-UA"/>
        </w:rPr>
        <w:t>5</w:t>
      </w:r>
      <w:r w:rsidRPr="00B27428">
        <w:rPr>
          <w:bCs/>
          <w:sz w:val="28"/>
          <w:szCs w:val="28"/>
        </w:rPr>
        <w:t xml:space="preserve">, методист з </w:t>
      </w:r>
      <w:proofErr w:type="spellStart"/>
      <w:r w:rsidRPr="00B27428">
        <w:rPr>
          <w:bCs/>
          <w:sz w:val="28"/>
          <w:szCs w:val="28"/>
        </w:rPr>
        <w:t>навчальних</w:t>
      </w:r>
      <w:proofErr w:type="spell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дисциплін</w:t>
      </w:r>
      <w:proofErr w:type="spellEnd"/>
      <w:r w:rsidRPr="00B274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Т. М. Дрозд</w:t>
      </w:r>
      <w:r w:rsidRPr="00B27428">
        <w:rPr>
          <w:bCs/>
          <w:sz w:val="28"/>
          <w:szCs w:val="28"/>
        </w:rPr>
        <w:t>)</w:t>
      </w:r>
      <w:r w:rsidRPr="00DC7A2C">
        <w:rPr>
          <w:sz w:val="28"/>
          <w:szCs w:val="28"/>
          <w:lang w:val="uk-UA"/>
        </w:rPr>
        <w:t>.</w:t>
      </w:r>
    </w:p>
    <w:p w:rsidR="0068141A" w:rsidRPr="0068141A" w:rsidRDefault="0068141A" w:rsidP="00DC2DE4">
      <w:pPr>
        <w:ind w:firstLine="709"/>
        <w:jc w:val="both"/>
        <w:rPr>
          <w:sz w:val="28"/>
          <w:szCs w:val="28"/>
          <w:lang w:val="uk-UA"/>
        </w:rPr>
      </w:pPr>
      <w:r w:rsidRPr="00DC7A2C">
        <w:rPr>
          <w:b/>
          <w:sz w:val="28"/>
          <w:szCs w:val="28"/>
          <w:lang w:val="uk-UA"/>
        </w:rPr>
        <w:t>ІІ етап – відбірковий</w:t>
      </w:r>
      <w:r w:rsidRPr="00292160">
        <w:rPr>
          <w:b/>
          <w:sz w:val="28"/>
          <w:szCs w:val="28"/>
          <w:lang w:val="uk-UA"/>
        </w:rPr>
        <w:t xml:space="preserve">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05</w:t>
      </w:r>
      <w:r w:rsidRPr="0068141A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2</w:t>
      </w:r>
      <w:r w:rsidRPr="0068141A">
        <w:rPr>
          <w:b/>
          <w:bCs/>
          <w:sz w:val="28"/>
          <w:szCs w:val="28"/>
          <w:lang w:val="uk-UA"/>
        </w:rPr>
        <w:t>.201</w:t>
      </w:r>
      <w:r>
        <w:rPr>
          <w:b/>
          <w:bCs/>
          <w:sz w:val="28"/>
          <w:szCs w:val="28"/>
          <w:lang w:val="uk-UA"/>
        </w:rPr>
        <w:t xml:space="preserve">8 </w:t>
      </w:r>
      <w:r w:rsidR="00894AA7">
        <w:rPr>
          <w:b/>
          <w:bCs/>
          <w:sz w:val="28"/>
          <w:szCs w:val="28"/>
          <w:lang w:val="uk-UA"/>
        </w:rPr>
        <w:t xml:space="preserve">р. </w:t>
      </w:r>
      <w:r>
        <w:rPr>
          <w:b/>
          <w:bCs/>
          <w:sz w:val="28"/>
          <w:szCs w:val="28"/>
          <w:lang w:val="uk-UA"/>
        </w:rPr>
        <w:t>по 16.02.</w:t>
      </w:r>
      <w:r>
        <w:rPr>
          <w:b/>
          <w:sz w:val="28"/>
          <w:szCs w:val="28"/>
          <w:lang w:val="uk-UA"/>
        </w:rPr>
        <w:t>2018 р.</w:t>
      </w:r>
      <w:r w:rsidRPr="0068141A">
        <w:rPr>
          <w:b/>
          <w:sz w:val="28"/>
          <w:szCs w:val="28"/>
          <w:lang w:val="uk-UA"/>
        </w:rPr>
        <w:t xml:space="preserve"> </w:t>
      </w:r>
      <w:r w:rsidRPr="0068141A">
        <w:rPr>
          <w:b/>
          <w:b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</w:t>
      </w:r>
      <w:r w:rsidRPr="0068141A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і</w:t>
      </w:r>
      <w:r w:rsidRPr="0068141A">
        <w:rPr>
          <w:sz w:val="28"/>
          <w:szCs w:val="28"/>
          <w:lang w:val="uk-UA"/>
        </w:rPr>
        <w:t xml:space="preserve"> випробування «Педагогічний дебют»</w:t>
      </w:r>
      <w:r>
        <w:rPr>
          <w:sz w:val="28"/>
          <w:szCs w:val="28"/>
          <w:lang w:val="uk-UA"/>
        </w:rPr>
        <w:t xml:space="preserve">, </w:t>
      </w:r>
      <w:r w:rsidRPr="0068141A">
        <w:rPr>
          <w:color w:val="000000"/>
          <w:sz w:val="28"/>
          <w:szCs w:val="28"/>
          <w:lang w:val="uk-UA"/>
        </w:rPr>
        <w:t>«Фаховий іспит»</w:t>
      </w:r>
      <w:r>
        <w:rPr>
          <w:color w:val="000000"/>
          <w:sz w:val="28"/>
          <w:szCs w:val="28"/>
          <w:lang w:val="uk-UA"/>
        </w:rPr>
        <w:t>, «Методичний практикум».</w:t>
      </w:r>
    </w:p>
    <w:p w:rsidR="006E42C1" w:rsidRDefault="006E42C1" w:rsidP="006E42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Уточнені дати, час і місце проведення конкурсних випробувань будуть повідомлені додатково.</w:t>
      </w:r>
    </w:p>
    <w:p w:rsidR="0068141A" w:rsidRDefault="0068141A" w:rsidP="00C3217E">
      <w:pPr>
        <w:ind w:firstLine="709"/>
        <w:jc w:val="both"/>
        <w:rPr>
          <w:sz w:val="28"/>
          <w:szCs w:val="28"/>
          <w:lang w:val="uk-UA"/>
        </w:rPr>
      </w:pPr>
      <w:r w:rsidRPr="00DC7A2C">
        <w:rPr>
          <w:b/>
          <w:sz w:val="28"/>
          <w:szCs w:val="28"/>
          <w:lang w:val="uk-UA"/>
        </w:rPr>
        <w:t>ІІІ етап – фінальний</w:t>
      </w:r>
      <w:r w:rsidRPr="00292160">
        <w:rPr>
          <w:b/>
          <w:sz w:val="28"/>
          <w:szCs w:val="28"/>
          <w:lang w:val="uk-UA"/>
        </w:rPr>
        <w:t xml:space="preserve">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 w:rsidR="00894AA7">
        <w:rPr>
          <w:b/>
          <w:sz w:val="28"/>
          <w:szCs w:val="28"/>
          <w:lang w:val="uk-UA"/>
        </w:rPr>
        <w:t xml:space="preserve">з </w:t>
      </w:r>
      <w:r w:rsidR="00DC2DE4">
        <w:rPr>
          <w:b/>
          <w:bCs/>
          <w:sz w:val="28"/>
          <w:szCs w:val="28"/>
          <w:lang w:val="uk-UA"/>
        </w:rPr>
        <w:t>19</w:t>
      </w:r>
      <w:r w:rsidR="00DC2DE4" w:rsidRPr="0068141A">
        <w:rPr>
          <w:b/>
          <w:bCs/>
          <w:sz w:val="28"/>
          <w:szCs w:val="28"/>
          <w:lang w:val="uk-UA"/>
        </w:rPr>
        <w:t>.0</w:t>
      </w:r>
      <w:r w:rsidR="00DC2DE4">
        <w:rPr>
          <w:b/>
          <w:bCs/>
          <w:sz w:val="28"/>
          <w:szCs w:val="28"/>
          <w:lang w:val="uk-UA"/>
        </w:rPr>
        <w:t>2</w:t>
      </w:r>
      <w:r w:rsidR="00DC2DE4" w:rsidRPr="0068141A">
        <w:rPr>
          <w:b/>
          <w:bCs/>
          <w:sz w:val="28"/>
          <w:szCs w:val="28"/>
          <w:lang w:val="uk-UA"/>
        </w:rPr>
        <w:t>.201</w:t>
      </w:r>
      <w:r w:rsidR="00DC2DE4">
        <w:rPr>
          <w:b/>
          <w:bCs/>
          <w:sz w:val="28"/>
          <w:szCs w:val="28"/>
          <w:lang w:val="uk-UA"/>
        </w:rPr>
        <w:t>8</w:t>
      </w:r>
      <w:r w:rsidR="00894AA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894AA7">
        <w:rPr>
          <w:b/>
          <w:bCs/>
          <w:sz w:val="28"/>
          <w:szCs w:val="28"/>
          <w:lang w:val="uk-UA"/>
        </w:rPr>
        <w:t>р.</w:t>
      </w:r>
      <w:r w:rsidR="00DC2DE4">
        <w:rPr>
          <w:b/>
          <w:bCs/>
          <w:sz w:val="28"/>
          <w:szCs w:val="28"/>
          <w:lang w:val="uk-UA"/>
        </w:rPr>
        <w:t>по</w:t>
      </w:r>
      <w:proofErr w:type="spellEnd"/>
      <w:r w:rsidR="00DC2DE4">
        <w:rPr>
          <w:b/>
          <w:bCs/>
          <w:sz w:val="28"/>
          <w:szCs w:val="28"/>
          <w:lang w:val="uk-UA"/>
        </w:rPr>
        <w:t xml:space="preserve"> 14.03.</w:t>
      </w:r>
      <w:r w:rsidR="00DC2DE4">
        <w:rPr>
          <w:b/>
          <w:sz w:val="28"/>
          <w:szCs w:val="28"/>
          <w:lang w:val="uk-UA"/>
        </w:rPr>
        <w:t>2018 р.</w:t>
      </w:r>
      <w:r w:rsidR="00DC2DE4" w:rsidRPr="0068141A">
        <w:rPr>
          <w:b/>
          <w:sz w:val="28"/>
          <w:szCs w:val="28"/>
          <w:lang w:val="uk-UA"/>
        </w:rPr>
        <w:t xml:space="preserve"> </w:t>
      </w:r>
      <w:r w:rsidR="00DC2DE4" w:rsidRPr="0068141A">
        <w:rPr>
          <w:b/>
          <w:bCs/>
          <w:sz w:val="28"/>
          <w:szCs w:val="28"/>
          <w:lang w:val="uk-UA"/>
        </w:rPr>
        <w:t>–</w:t>
      </w:r>
      <w:r w:rsidR="00DC2DE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2DE4" w:rsidRPr="00B27428">
        <w:rPr>
          <w:color w:val="000000"/>
          <w:sz w:val="28"/>
          <w:szCs w:val="28"/>
        </w:rPr>
        <w:t>конкурсне</w:t>
      </w:r>
      <w:proofErr w:type="spellEnd"/>
      <w:r w:rsidR="00DC2DE4" w:rsidRPr="00B27428">
        <w:rPr>
          <w:color w:val="000000"/>
          <w:sz w:val="28"/>
          <w:szCs w:val="28"/>
        </w:rPr>
        <w:t xml:space="preserve"> </w:t>
      </w:r>
      <w:proofErr w:type="spellStart"/>
      <w:r w:rsidR="00DC2DE4" w:rsidRPr="00B27428">
        <w:rPr>
          <w:color w:val="000000"/>
          <w:sz w:val="28"/>
          <w:szCs w:val="28"/>
        </w:rPr>
        <w:t>випробування</w:t>
      </w:r>
      <w:proofErr w:type="spellEnd"/>
      <w:r w:rsidR="00DC2DE4">
        <w:rPr>
          <w:color w:val="000000"/>
          <w:sz w:val="28"/>
          <w:szCs w:val="28"/>
          <w:lang w:val="uk-UA"/>
        </w:rPr>
        <w:t xml:space="preserve"> </w:t>
      </w:r>
      <w:r w:rsidR="00DC2DE4" w:rsidRPr="00B27428">
        <w:rPr>
          <w:sz w:val="28"/>
          <w:szCs w:val="28"/>
        </w:rPr>
        <w:t>«Урок».</w:t>
      </w:r>
    </w:p>
    <w:p w:rsidR="00DA19F4" w:rsidRPr="002D5C66" w:rsidRDefault="00DA19F4" w:rsidP="00C3217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5C66">
        <w:rPr>
          <w:sz w:val="28"/>
          <w:szCs w:val="28"/>
        </w:rPr>
        <w:t xml:space="preserve">До конкурсного </w:t>
      </w:r>
      <w:proofErr w:type="spellStart"/>
      <w:r w:rsidRPr="002D5C66">
        <w:rPr>
          <w:sz w:val="28"/>
          <w:szCs w:val="28"/>
        </w:rPr>
        <w:t>випробування</w:t>
      </w:r>
      <w:proofErr w:type="spellEnd"/>
      <w:r w:rsidRPr="002D5C66">
        <w:rPr>
          <w:sz w:val="28"/>
          <w:szCs w:val="28"/>
        </w:rPr>
        <w:t xml:space="preserve"> </w:t>
      </w:r>
      <w:r w:rsidR="006E42C1" w:rsidRPr="00B27428">
        <w:rPr>
          <w:sz w:val="28"/>
          <w:szCs w:val="28"/>
        </w:rPr>
        <w:t>«Урок»</w:t>
      </w:r>
      <w:r w:rsidR="006E42C1">
        <w:rPr>
          <w:sz w:val="28"/>
          <w:szCs w:val="28"/>
          <w:lang w:val="uk-UA"/>
        </w:rPr>
        <w:t xml:space="preserve"> </w:t>
      </w:r>
      <w:proofErr w:type="spellStart"/>
      <w:r w:rsidRPr="002D5C66">
        <w:rPr>
          <w:sz w:val="28"/>
          <w:szCs w:val="28"/>
        </w:rPr>
        <w:t>допускаються</w:t>
      </w:r>
      <w:proofErr w:type="spellEnd"/>
      <w:r w:rsidRPr="002D5C66">
        <w:rPr>
          <w:sz w:val="28"/>
          <w:szCs w:val="28"/>
        </w:rPr>
        <w:t xml:space="preserve"> </w:t>
      </w:r>
      <w:proofErr w:type="spellStart"/>
      <w:r w:rsidRPr="002D5C66">
        <w:rPr>
          <w:sz w:val="28"/>
          <w:szCs w:val="28"/>
        </w:rPr>
        <w:t>учасники</w:t>
      </w:r>
      <w:proofErr w:type="spellEnd"/>
      <w:r w:rsidRPr="002D5C66">
        <w:rPr>
          <w:sz w:val="28"/>
          <w:szCs w:val="28"/>
        </w:rPr>
        <w:t xml:space="preserve">, </w:t>
      </w:r>
      <w:proofErr w:type="spellStart"/>
      <w:r w:rsidRPr="002D5C66">
        <w:rPr>
          <w:sz w:val="28"/>
          <w:szCs w:val="28"/>
        </w:rPr>
        <w:t>визначені</w:t>
      </w:r>
      <w:proofErr w:type="spellEnd"/>
      <w:r w:rsidRPr="002D5C66">
        <w:rPr>
          <w:sz w:val="28"/>
          <w:szCs w:val="28"/>
        </w:rPr>
        <w:t xml:space="preserve"> членами </w:t>
      </w:r>
      <w:proofErr w:type="spellStart"/>
      <w:r w:rsidRPr="002D5C66">
        <w:rPr>
          <w:sz w:val="28"/>
          <w:szCs w:val="28"/>
        </w:rPr>
        <w:t>журі</w:t>
      </w:r>
      <w:proofErr w:type="spellEnd"/>
      <w:r w:rsidRPr="002D5C66">
        <w:rPr>
          <w:sz w:val="28"/>
          <w:szCs w:val="28"/>
        </w:rPr>
        <w:t xml:space="preserve"> за </w:t>
      </w:r>
      <w:proofErr w:type="spellStart"/>
      <w:proofErr w:type="gramStart"/>
      <w:r w:rsidRPr="002D5C66">
        <w:rPr>
          <w:sz w:val="28"/>
          <w:szCs w:val="28"/>
        </w:rPr>
        <w:t>п</w:t>
      </w:r>
      <w:proofErr w:type="gramEnd"/>
      <w:r w:rsidRPr="002D5C66">
        <w:rPr>
          <w:sz w:val="28"/>
          <w:szCs w:val="28"/>
        </w:rPr>
        <w:t>ідсумками</w:t>
      </w:r>
      <w:proofErr w:type="spellEnd"/>
      <w:r w:rsidRPr="002D5C66">
        <w:rPr>
          <w:sz w:val="28"/>
          <w:szCs w:val="28"/>
        </w:rPr>
        <w:t xml:space="preserve"> </w:t>
      </w:r>
      <w:r w:rsidR="006E42C1">
        <w:rPr>
          <w:sz w:val="28"/>
          <w:szCs w:val="28"/>
          <w:lang w:val="uk-UA"/>
        </w:rPr>
        <w:t>відбіркового</w:t>
      </w:r>
      <w:r w:rsidR="002D5C66" w:rsidRPr="002D5C66">
        <w:rPr>
          <w:bCs/>
          <w:sz w:val="28"/>
          <w:szCs w:val="28"/>
          <w:lang w:val="uk-UA"/>
        </w:rPr>
        <w:t xml:space="preserve"> </w:t>
      </w:r>
      <w:proofErr w:type="spellStart"/>
      <w:r w:rsidRPr="002D5C66">
        <w:rPr>
          <w:bCs/>
          <w:sz w:val="28"/>
          <w:szCs w:val="28"/>
        </w:rPr>
        <w:t>етап</w:t>
      </w:r>
      <w:proofErr w:type="spellEnd"/>
      <w:r w:rsidR="006E42C1">
        <w:rPr>
          <w:bCs/>
          <w:sz w:val="28"/>
          <w:szCs w:val="28"/>
          <w:lang w:val="uk-UA"/>
        </w:rPr>
        <w:t>у</w:t>
      </w:r>
      <w:r w:rsidRPr="002D5C66">
        <w:rPr>
          <w:bCs/>
          <w:sz w:val="28"/>
          <w:szCs w:val="28"/>
        </w:rPr>
        <w:t>.</w:t>
      </w:r>
    </w:p>
    <w:p w:rsidR="00DA19F4" w:rsidRPr="00B27428" w:rsidRDefault="008C470C" w:rsidP="00C3217E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70066C">
        <w:rPr>
          <w:b/>
          <w:sz w:val="28"/>
          <w:szCs w:val="28"/>
          <w:lang w:val="uk-UA"/>
        </w:rPr>
        <w:t>5</w:t>
      </w:r>
      <w:r w:rsidR="00DA19F4" w:rsidRPr="00B27428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3</w:t>
      </w:r>
      <w:r w:rsidR="00DA19F4" w:rsidRPr="00B27428">
        <w:rPr>
          <w:b/>
          <w:sz w:val="28"/>
          <w:szCs w:val="28"/>
        </w:rPr>
        <w:t>.201</w:t>
      </w:r>
      <w:r w:rsidR="006E42C1">
        <w:rPr>
          <w:b/>
          <w:sz w:val="28"/>
          <w:szCs w:val="28"/>
          <w:lang w:val="uk-UA"/>
        </w:rPr>
        <w:t>8</w:t>
      </w:r>
      <w:r w:rsidR="00894AA7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р.</w:t>
      </w:r>
      <w:r w:rsidR="00DA19F4" w:rsidRPr="00B2742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ідведення підсумків та</w:t>
      </w:r>
      <w:r w:rsidR="00DA19F4"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визначення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  <w:lang w:val="uk-UA"/>
        </w:rPr>
        <w:t>,</w:t>
      </w:r>
      <w:r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вручення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сертифікатів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учасникам</w:t>
      </w:r>
      <w:proofErr w:type="spellEnd"/>
      <w:r w:rsidR="00DA19F4" w:rsidRPr="00B274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="00DA19F4" w:rsidRPr="00B27428">
        <w:rPr>
          <w:sz w:val="28"/>
          <w:szCs w:val="28"/>
        </w:rPr>
        <w:t>онкурсу</w:t>
      </w:r>
      <w:proofErr w:type="spellEnd"/>
      <w:r w:rsidR="00DA19F4" w:rsidRPr="00B27428">
        <w:rPr>
          <w:sz w:val="28"/>
          <w:szCs w:val="28"/>
        </w:rPr>
        <w:t xml:space="preserve"> (</w:t>
      </w:r>
      <w:r w:rsidR="006E42C1">
        <w:rPr>
          <w:sz w:val="28"/>
          <w:szCs w:val="28"/>
          <w:lang w:val="uk-UA"/>
        </w:rPr>
        <w:t>КУ «</w:t>
      </w:r>
      <w:r w:rsidR="00DA19F4" w:rsidRPr="00B27428">
        <w:rPr>
          <w:sz w:val="28"/>
          <w:szCs w:val="28"/>
        </w:rPr>
        <w:t>ММК</w:t>
      </w:r>
      <w:r w:rsidR="006E42C1">
        <w:rPr>
          <w:sz w:val="28"/>
          <w:szCs w:val="28"/>
          <w:lang w:val="uk-UA"/>
        </w:rPr>
        <w:t>»</w:t>
      </w:r>
      <w:r w:rsidR="00DA19F4" w:rsidRPr="00B27428">
        <w:rPr>
          <w:sz w:val="28"/>
          <w:szCs w:val="28"/>
        </w:rPr>
        <w:t xml:space="preserve">, </w:t>
      </w:r>
      <w:proofErr w:type="spellStart"/>
      <w:r w:rsidR="00DA19F4" w:rsidRPr="00B27428">
        <w:rPr>
          <w:sz w:val="28"/>
          <w:szCs w:val="28"/>
        </w:rPr>
        <w:t>актова</w:t>
      </w:r>
      <w:proofErr w:type="spellEnd"/>
      <w:r w:rsidR="00DA19F4" w:rsidRPr="00B27428">
        <w:rPr>
          <w:sz w:val="28"/>
          <w:szCs w:val="28"/>
        </w:rPr>
        <w:t xml:space="preserve"> зала). 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DA19F4" w:rsidRPr="00B27428" w:rsidRDefault="00DA19F4" w:rsidP="005549E8">
      <w:pPr>
        <w:pStyle w:val="a5"/>
        <w:spacing w:after="0"/>
        <w:ind w:left="0"/>
        <w:jc w:val="center"/>
        <w:rPr>
          <w:b/>
          <w:bCs/>
          <w:i/>
          <w:iCs/>
          <w:sz w:val="28"/>
          <w:szCs w:val="28"/>
          <w:u w:val="single"/>
        </w:rPr>
      </w:pPr>
      <w:r w:rsidRPr="00B27428">
        <w:rPr>
          <w:b/>
          <w:bCs/>
          <w:i/>
          <w:iCs/>
          <w:sz w:val="28"/>
          <w:szCs w:val="28"/>
          <w:u w:val="single"/>
        </w:rPr>
        <w:t>КЕРІВНИЦТВО КОНКУРСОМ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Керівництво</w:t>
      </w:r>
      <w:proofErr w:type="spellEnd"/>
      <w:r w:rsidRPr="00B27428">
        <w:rPr>
          <w:sz w:val="28"/>
          <w:szCs w:val="28"/>
        </w:rPr>
        <w:t xml:space="preserve"> Конкурсом “</w:t>
      </w:r>
      <w:proofErr w:type="spellStart"/>
      <w:r w:rsidRPr="00B27428">
        <w:rPr>
          <w:sz w:val="28"/>
          <w:szCs w:val="28"/>
        </w:rPr>
        <w:t>Надія</w:t>
      </w:r>
      <w:proofErr w:type="spellEnd"/>
      <w:r w:rsidR="00894AA7">
        <w:rPr>
          <w:sz w:val="28"/>
          <w:szCs w:val="28"/>
          <w:lang w:val="uk-UA"/>
        </w:rPr>
        <w:t> </w:t>
      </w:r>
      <w:r w:rsidRPr="00B27428">
        <w:rPr>
          <w:sz w:val="28"/>
          <w:szCs w:val="28"/>
        </w:rPr>
        <w:t>-</w:t>
      </w:r>
      <w:r w:rsidR="00894AA7">
        <w:rPr>
          <w:sz w:val="28"/>
          <w:szCs w:val="28"/>
          <w:lang w:val="uk-UA"/>
        </w:rPr>
        <w:t> </w:t>
      </w:r>
      <w:r w:rsidRPr="00B27428">
        <w:rPr>
          <w:sz w:val="28"/>
          <w:szCs w:val="28"/>
        </w:rPr>
        <w:t>201</w:t>
      </w:r>
      <w:r w:rsidR="00703FCF">
        <w:rPr>
          <w:sz w:val="28"/>
          <w:szCs w:val="28"/>
          <w:lang w:val="uk-UA"/>
        </w:rPr>
        <w:t>8</w:t>
      </w:r>
      <w:r w:rsidRPr="00B27428">
        <w:rPr>
          <w:sz w:val="28"/>
          <w:szCs w:val="28"/>
        </w:rPr>
        <w:t xml:space="preserve">”,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ідведення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підсумків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визначення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переможців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здійснює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, яке на </w:t>
      </w:r>
      <w:proofErr w:type="spellStart"/>
      <w:r w:rsidRPr="00B27428">
        <w:rPr>
          <w:sz w:val="28"/>
          <w:szCs w:val="28"/>
        </w:rPr>
        <w:t>всіх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етапах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оцінює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діяльність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педагогів</w:t>
      </w:r>
      <w:proofErr w:type="spellEnd"/>
      <w:r w:rsidRPr="00B27428">
        <w:rPr>
          <w:sz w:val="28"/>
          <w:szCs w:val="28"/>
        </w:rPr>
        <w:t xml:space="preserve"> за такими </w:t>
      </w:r>
      <w:proofErr w:type="spellStart"/>
      <w:r w:rsidRPr="00B27428">
        <w:rPr>
          <w:sz w:val="28"/>
          <w:szCs w:val="28"/>
        </w:rPr>
        <w:t>критеріями</w:t>
      </w:r>
      <w:proofErr w:type="spellEnd"/>
      <w:r w:rsidRPr="00B27428">
        <w:rPr>
          <w:sz w:val="28"/>
          <w:szCs w:val="28"/>
        </w:rPr>
        <w:t>: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загальна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висока</w:t>
      </w:r>
      <w:proofErr w:type="spellEnd"/>
      <w:r w:rsidRPr="00B27428">
        <w:rPr>
          <w:sz w:val="28"/>
          <w:szCs w:val="28"/>
        </w:rPr>
        <w:t xml:space="preserve"> культура та </w:t>
      </w:r>
      <w:proofErr w:type="spellStart"/>
      <w:r w:rsidRPr="00B27428">
        <w:rPr>
          <w:sz w:val="28"/>
          <w:szCs w:val="28"/>
        </w:rPr>
        <w:t>ерудиція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професійні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фахові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знання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27428">
        <w:rPr>
          <w:sz w:val="28"/>
          <w:szCs w:val="28"/>
        </w:rPr>
        <w:t>р</w:t>
      </w:r>
      <w:proofErr w:type="gramEnd"/>
      <w:r w:rsidRPr="00B27428">
        <w:rPr>
          <w:sz w:val="28"/>
          <w:szCs w:val="28"/>
        </w:rPr>
        <w:t>івень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педагогічної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майстерності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вчителя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знання</w:t>
      </w:r>
      <w:proofErr w:type="spellEnd"/>
      <w:r w:rsidRPr="00B27428">
        <w:rPr>
          <w:sz w:val="28"/>
          <w:szCs w:val="28"/>
        </w:rPr>
        <w:t xml:space="preserve"> основ </w:t>
      </w:r>
      <w:proofErr w:type="spellStart"/>
      <w:r w:rsidRPr="00B27428">
        <w:rPr>
          <w:sz w:val="28"/>
          <w:szCs w:val="28"/>
        </w:rPr>
        <w:t>педагогіки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психології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володіння</w:t>
      </w:r>
      <w:proofErr w:type="spellEnd"/>
      <w:r w:rsidRPr="00B27428">
        <w:rPr>
          <w:sz w:val="28"/>
          <w:szCs w:val="28"/>
        </w:rPr>
        <w:t xml:space="preserve"> методикою </w:t>
      </w:r>
      <w:proofErr w:type="spellStart"/>
      <w:r w:rsidRPr="00B27428">
        <w:rPr>
          <w:sz w:val="28"/>
          <w:szCs w:val="28"/>
        </w:rPr>
        <w:t>викладання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здатність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продукувати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власні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оригінальні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ідеї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творчий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ідхід</w:t>
      </w:r>
      <w:proofErr w:type="spellEnd"/>
      <w:r w:rsidRPr="00B27428">
        <w:rPr>
          <w:sz w:val="28"/>
          <w:szCs w:val="28"/>
        </w:rPr>
        <w:t xml:space="preserve"> до </w:t>
      </w:r>
      <w:proofErr w:type="spellStart"/>
      <w:r w:rsidRPr="00B27428">
        <w:rPr>
          <w:sz w:val="28"/>
          <w:szCs w:val="28"/>
        </w:rPr>
        <w:t>використання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інноваційних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педагогічних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технологій</w:t>
      </w:r>
      <w:proofErr w:type="spellEnd"/>
      <w:r w:rsidRPr="00B27428">
        <w:rPr>
          <w:sz w:val="28"/>
          <w:szCs w:val="28"/>
        </w:rPr>
        <w:t xml:space="preserve">; 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організаторські</w:t>
      </w:r>
      <w:proofErr w:type="spellEnd"/>
      <w:r w:rsidRPr="00B27428">
        <w:rPr>
          <w:sz w:val="28"/>
          <w:szCs w:val="28"/>
        </w:rPr>
        <w:t xml:space="preserve"> </w:t>
      </w:r>
      <w:r w:rsidR="00894AA7">
        <w:rPr>
          <w:sz w:val="28"/>
          <w:szCs w:val="28"/>
          <w:lang w:val="uk-UA"/>
        </w:rPr>
        <w:t>й</w:t>
      </w:r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комунікативні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якості</w:t>
      </w:r>
      <w:proofErr w:type="spellEnd"/>
      <w:r w:rsidRPr="00B27428">
        <w:rPr>
          <w:sz w:val="28"/>
          <w:szCs w:val="28"/>
        </w:rPr>
        <w:t>.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27428">
        <w:rPr>
          <w:sz w:val="28"/>
          <w:szCs w:val="28"/>
        </w:rPr>
        <w:t xml:space="preserve">За результатами </w:t>
      </w:r>
      <w:proofErr w:type="spellStart"/>
      <w:r w:rsidRPr="00B27428">
        <w:rPr>
          <w:sz w:val="28"/>
          <w:szCs w:val="28"/>
        </w:rPr>
        <w:t>конкурсних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випробувань</w:t>
      </w:r>
      <w:proofErr w:type="spellEnd"/>
      <w:r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>відбіркового</w:t>
      </w:r>
      <w:r w:rsidR="008C470C">
        <w:rPr>
          <w:bCs/>
          <w:sz w:val="28"/>
          <w:szCs w:val="28"/>
          <w:lang w:val="uk-UA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</w:t>
      </w:r>
      <w:proofErr w:type="spellEnd"/>
      <w:r w:rsidR="00703FCF">
        <w:rPr>
          <w:bCs/>
          <w:sz w:val="28"/>
          <w:szCs w:val="28"/>
          <w:lang w:val="uk-UA"/>
        </w:rPr>
        <w:t>у</w:t>
      </w:r>
      <w:r w:rsidRPr="00B27428">
        <w:rPr>
          <w:b/>
          <w:bCs/>
          <w:sz w:val="28"/>
          <w:szCs w:val="28"/>
        </w:rPr>
        <w:t xml:space="preserve"> </w:t>
      </w:r>
      <w:r w:rsidRPr="00B27428">
        <w:rPr>
          <w:sz w:val="28"/>
          <w:szCs w:val="28"/>
        </w:rPr>
        <w:t xml:space="preserve">члени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визначають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учасників</w:t>
      </w:r>
      <w:proofErr w:type="spellEnd"/>
      <w:r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>фінального</w:t>
      </w:r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етапу</w:t>
      </w:r>
      <w:proofErr w:type="spellEnd"/>
      <w:r w:rsidRPr="00B27428">
        <w:rPr>
          <w:bCs/>
          <w:sz w:val="28"/>
          <w:szCs w:val="28"/>
        </w:rPr>
        <w:t xml:space="preserve">; </w:t>
      </w:r>
      <w:r w:rsidRPr="00B27428">
        <w:rPr>
          <w:sz w:val="28"/>
          <w:szCs w:val="28"/>
        </w:rPr>
        <w:t xml:space="preserve">за </w:t>
      </w:r>
      <w:proofErr w:type="spellStart"/>
      <w:proofErr w:type="gramStart"/>
      <w:r w:rsidR="00894AA7">
        <w:rPr>
          <w:sz w:val="28"/>
          <w:szCs w:val="28"/>
          <w:lang w:val="uk-UA"/>
        </w:rPr>
        <w:t>п</w:t>
      </w:r>
      <w:proofErr w:type="gramEnd"/>
      <w:r w:rsidR="00894AA7">
        <w:rPr>
          <w:sz w:val="28"/>
          <w:szCs w:val="28"/>
          <w:lang w:val="uk-UA"/>
        </w:rPr>
        <w:t>ідсумк</w:t>
      </w:r>
      <w:r w:rsidRPr="00B27428">
        <w:rPr>
          <w:sz w:val="28"/>
          <w:szCs w:val="28"/>
        </w:rPr>
        <w:t>ами</w:t>
      </w:r>
      <w:proofErr w:type="spellEnd"/>
      <w:r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>фінального</w:t>
      </w:r>
      <w:r w:rsidR="0040318E">
        <w:rPr>
          <w:bCs/>
          <w:sz w:val="28"/>
          <w:szCs w:val="28"/>
          <w:lang w:val="uk-UA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</w:t>
      </w:r>
      <w:proofErr w:type="spellEnd"/>
      <w:r w:rsidR="00703FCF">
        <w:rPr>
          <w:bCs/>
          <w:sz w:val="28"/>
          <w:szCs w:val="28"/>
          <w:lang w:val="uk-UA"/>
        </w:rPr>
        <w:t xml:space="preserve">у – </w:t>
      </w:r>
      <w:proofErr w:type="spellStart"/>
      <w:r w:rsidR="00703FCF" w:rsidRPr="00B27428">
        <w:rPr>
          <w:sz w:val="28"/>
          <w:szCs w:val="28"/>
        </w:rPr>
        <w:t>переможців</w:t>
      </w:r>
      <w:proofErr w:type="spellEnd"/>
      <w:r w:rsidR="00703FCF"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 xml:space="preserve">та лауреатів </w:t>
      </w:r>
      <w:r w:rsidRPr="00B27428">
        <w:rPr>
          <w:sz w:val="28"/>
          <w:szCs w:val="28"/>
        </w:rPr>
        <w:t xml:space="preserve">конкурсу. </w:t>
      </w:r>
      <w:proofErr w:type="spellStart"/>
      <w:r w:rsidRPr="00B27428">
        <w:rPr>
          <w:sz w:val="28"/>
          <w:szCs w:val="28"/>
        </w:rPr>
        <w:t>Якщо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декілька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учасникі</w:t>
      </w:r>
      <w:proofErr w:type="gramStart"/>
      <w:r w:rsidRPr="00B27428">
        <w:rPr>
          <w:sz w:val="28"/>
          <w:szCs w:val="28"/>
        </w:rPr>
        <w:t>в</w:t>
      </w:r>
      <w:proofErr w:type="spellEnd"/>
      <w:r w:rsidRPr="00B27428">
        <w:rPr>
          <w:sz w:val="28"/>
          <w:szCs w:val="28"/>
        </w:rPr>
        <w:t xml:space="preserve"> набрали</w:t>
      </w:r>
      <w:proofErr w:type="gram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однакову</w:t>
      </w:r>
      <w:proofErr w:type="spellEnd"/>
      <w:r w:rsidRPr="00B27428">
        <w:rPr>
          <w:sz w:val="28"/>
          <w:szCs w:val="28"/>
        </w:rPr>
        <w:t xml:space="preserve"> </w:t>
      </w:r>
      <w:r w:rsidR="00894AA7">
        <w:rPr>
          <w:sz w:val="28"/>
          <w:szCs w:val="28"/>
          <w:lang w:val="uk-UA"/>
        </w:rPr>
        <w:t xml:space="preserve">загальну </w:t>
      </w:r>
      <w:proofErr w:type="spellStart"/>
      <w:r w:rsidRPr="00B27428">
        <w:rPr>
          <w:sz w:val="28"/>
          <w:szCs w:val="28"/>
        </w:rPr>
        <w:t>кількість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балів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переможцем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стає</w:t>
      </w:r>
      <w:proofErr w:type="spellEnd"/>
      <w:r w:rsidRPr="00B27428">
        <w:rPr>
          <w:sz w:val="28"/>
          <w:szCs w:val="28"/>
        </w:rPr>
        <w:t xml:space="preserve"> той, </w:t>
      </w:r>
      <w:proofErr w:type="spellStart"/>
      <w:r w:rsidRPr="00B27428">
        <w:rPr>
          <w:sz w:val="28"/>
          <w:szCs w:val="28"/>
        </w:rPr>
        <w:t>хто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="00894AA7">
        <w:rPr>
          <w:sz w:val="28"/>
          <w:szCs w:val="28"/>
          <w:lang w:val="uk-UA"/>
        </w:rPr>
        <w:t>одерж</w:t>
      </w:r>
      <w:r w:rsidRPr="00B27428">
        <w:rPr>
          <w:sz w:val="28"/>
          <w:szCs w:val="28"/>
        </w:rPr>
        <w:t>ав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більшу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кількість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балів</w:t>
      </w:r>
      <w:proofErr w:type="spellEnd"/>
      <w:r w:rsidRPr="00B27428">
        <w:rPr>
          <w:sz w:val="28"/>
          <w:szCs w:val="28"/>
        </w:rPr>
        <w:t xml:space="preserve"> за </w:t>
      </w:r>
      <w:proofErr w:type="spellStart"/>
      <w:r w:rsidRPr="00B27428">
        <w:rPr>
          <w:sz w:val="28"/>
          <w:szCs w:val="28"/>
        </w:rPr>
        <w:t>конкурсне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випробування</w:t>
      </w:r>
      <w:proofErr w:type="spellEnd"/>
      <w:r w:rsidRPr="00B27428">
        <w:rPr>
          <w:sz w:val="28"/>
          <w:szCs w:val="28"/>
        </w:rPr>
        <w:t xml:space="preserve"> «Урок». У </w:t>
      </w:r>
      <w:r w:rsidR="00894AA7">
        <w:rPr>
          <w:sz w:val="28"/>
          <w:szCs w:val="28"/>
          <w:lang w:val="uk-UA"/>
        </w:rPr>
        <w:t>такому разі</w:t>
      </w:r>
      <w:r w:rsidRPr="00B27428">
        <w:rPr>
          <w:sz w:val="28"/>
          <w:szCs w:val="28"/>
        </w:rPr>
        <w:t xml:space="preserve"> </w:t>
      </w:r>
      <w:proofErr w:type="spellStart"/>
      <w:proofErr w:type="gramStart"/>
      <w:r w:rsidRPr="00B27428">
        <w:rPr>
          <w:sz w:val="28"/>
          <w:szCs w:val="28"/>
        </w:rPr>
        <w:t>р</w:t>
      </w:r>
      <w:proofErr w:type="gramEnd"/>
      <w:r w:rsidRPr="00B27428">
        <w:rPr>
          <w:sz w:val="28"/>
          <w:szCs w:val="28"/>
        </w:rPr>
        <w:t>ішення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оформл</w:t>
      </w:r>
      <w:proofErr w:type="spellEnd"/>
      <w:r w:rsidR="0098405E">
        <w:rPr>
          <w:sz w:val="28"/>
          <w:szCs w:val="28"/>
          <w:lang w:val="uk-UA"/>
        </w:rPr>
        <w:t>ю</w:t>
      </w:r>
      <w:proofErr w:type="spellStart"/>
      <w:r w:rsidRPr="00B27428">
        <w:rPr>
          <w:sz w:val="28"/>
          <w:szCs w:val="28"/>
        </w:rPr>
        <w:t>ється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відповідним</w:t>
      </w:r>
      <w:proofErr w:type="spellEnd"/>
      <w:r w:rsidRPr="00B27428">
        <w:rPr>
          <w:sz w:val="28"/>
          <w:szCs w:val="28"/>
        </w:rPr>
        <w:t xml:space="preserve"> протоколом.</w:t>
      </w:r>
    </w:p>
    <w:p w:rsidR="00DA19F4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A19F4" w:rsidRPr="00B27428" w:rsidRDefault="00DA19F4" w:rsidP="005549E8">
      <w:pPr>
        <w:pStyle w:val="a5"/>
        <w:spacing w:after="0"/>
        <w:ind w:left="0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 w:rsidRPr="00B27428">
        <w:rPr>
          <w:b/>
          <w:bCs/>
          <w:i/>
          <w:iCs/>
          <w:sz w:val="28"/>
          <w:szCs w:val="28"/>
          <w:u w:val="single"/>
        </w:rPr>
        <w:t>П</w:t>
      </w:r>
      <w:proofErr w:type="gramEnd"/>
      <w:r w:rsidRPr="00B27428">
        <w:rPr>
          <w:b/>
          <w:bCs/>
          <w:i/>
          <w:iCs/>
          <w:sz w:val="28"/>
          <w:szCs w:val="28"/>
          <w:u w:val="single"/>
        </w:rPr>
        <w:t>ІДСУМКИ КОНКУРСУ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27428">
        <w:rPr>
          <w:color w:val="000000"/>
          <w:sz w:val="28"/>
          <w:szCs w:val="28"/>
        </w:rPr>
        <w:t>Усі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учасники</w:t>
      </w:r>
      <w:proofErr w:type="spellEnd"/>
      <w:r w:rsidRPr="00B27428">
        <w:rPr>
          <w:color w:val="000000"/>
          <w:sz w:val="28"/>
          <w:szCs w:val="28"/>
        </w:rPr>
        <w:t xml:space="preserve"> конкурсу </w:t>
      </w:r>
      <w:proofErr w:type="spellStart"/>
      <w:r w:rsidRPr="00B27428">
        <w:rPr>
          <w:color w:val="000000"/>
          <w:sz w:val="28"/>
          <w:szCs w:val="28"/>
        </w:rPr>
        <w:t>молодих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педагогів</w:t>
      </w:r>
      <w:proofErr w:type="spellEnd"/>
      <w:r w:rsidRPr="00B27428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B27428">
        <w:rPr>
          <w:color w:val="000000"/>
          <w:sz w:val="28"/>
          <w:szCs w:val="28"/>
        </w:rPr>
        <w:t>Над</w:t>
      </w:r>
      <w:proofErr w:type="gramEnd"/>
      <w:r w:rsidRPr="00B27428">
        <w:rPr>
          <w:color w:val="000000"/>
          <w:sz w:val="28"/>
          <w:szCs w:val="28"/>
        </w:rPr>
        <w:t>ія</w:t>
      </w:r>
      <w:proofErr w:type="spellEnd"/>
      <w:r w:rsidRPr="00B27428">
        <w:rPr>
          <w:color w:val="000000"/>
          <w:sz w:val="28"/>
          <w:szCs w:val="28"/>
        </w:rPr>
        <w:t xml:space="preserve">» </w:t>
      </w:r>
      <w:proofErr w:type="spellStart"/>
      <w:r w:rsidRPr="00B27428">
        <w:rPr>
          <w:color w:val="000000"/>
          <w:sz w:val="28"/>
          <w:szCs w:val="28"/>
        </w:rPr>
        <w:t>отримують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сертифікати</w:t>
      </w:r>
      <w:proofErr w:type="spellEnd"/>
      <w:r w:rsidRPr="00B27428">
        <w:rPr>
          <w:color w:val="000000"/>
          <w:sz w:val="28"/>
          <w:szCs w:val="28"/>
        </w:rPr>
        <w:t xml:space="preserve"> про участь у </w:t>
      </w:r>
      <w:proofErr w:type="spellStart"/>
      <w:r w:rsidRPr="00B27428">
        <w:rPr>
          <w:color w:val="000000"/>
          <w:sz w:val="28"/>
          <w:szCs w:val="28"/>
        </w:rPr>
        <w:t>конкурсі</w:t>
      </w:r>
      <w:proofErr w:type="spellEnd"/>
      <w:r w:rsidRPr="00B27428">
        <w:rPr>
          <w:color w:val="000000"/>
          <w:sz w:val="28"/>
          <w:szCs w:val="28"/>
        </w:rPr>
        <w:t xml:space="preserve"> (</w:t>
      </w:r>
      <w:r w:rsidR="0098405E" w:rsidRPr="00894AA7">
        <w:rPr>
          <w:b/>
          <w:color w:val="000000"/>
          <w:sz w:val="28"/>
          <w:szCs w:val="28"/>
          <w:lang w:val="uk-UA"/>
        </w:rPr>
        <w:t>1</w:t>
      </w:r>
      <w:r w:rsidR="0070066C">
        <w:rPr>
          <w:b/>
          <w:color w:val="000000"/>
          <w:sz w:val="28"/>
          <w:szCs w:val="28"/>
          <w:lang w:val="uk-UA"/>
        </w:rPr>
        <w:t>5</w:t>
      </w:r>
      <w:r w:rsidRPr="00894AA7">
        <w:rPr>
          <w:b/>
          <w:color w:val="000000"/>
          <w:sz w:val="28"/>
          <w:szCs w:val="28"/>
        </w:rPr>
        <w:t>.0</w:t>
      </w:r>
      <w:r w:rsidR="0098405E" w:rsidRPr="00894AA7">
        <w:rPr>
          <w:b/>
          <w:color w:val="000000"/>
          <w:sz w:val="28"/>
          <w:szCs w:val="28"/>
          <w:lang w:val="uk-UA"/>
        </w:rPr>
        <w:t>3</w:t>
      </w:r>
      <w:r w:rsidRPr="00894AA7">
        <w:rPr>
          <w:b/>
          <w:color w:val="000000"/>
          <w:sz w:val="28"/>
          <w:szCs w:val="28"/>
        </w:rPr>
        <w:t>.201</w:t>
      </w:r>
      <w:r w:rsidR="00703FCF" w:rsidRPr="00894AA7">
        <w:rPr>
          <w:b/>
          <w:color w:val="000000"/>
          <w:sz w:val="28"/>
          <w:szCs w:val="28"/>
          <w:lang w:val="uk-UA"/>
        </w:rPr>
        <w:t>8</w:t>
      </w:r>
      <w:r w:rsidR="0098405E" w:rsidRPr="00894AA7">
        <w:rPr>
          <w:b/>
          <w:color w:val="000000"/>
          <w:sz w:val="28"/>
          <w:szCs w:val="28"/>
          <w:lang w:val="uk-UA"/>
        </w:rPr>
        <w:t xml:space="preserve"> р</w:t>
      </w:r>
      <w:r w:rsidR="0098405E">
        <w:rPr>
          <w:color w:val="000000"/>
          <w:sz w:val="28"/>
          <w:szCs w:val="28"/>
          <w:lang w:val="uk-UA"/>
        </w:rPr>
        <w:t>.</w:t>
      </w:r>
      <w:r w:rsidRPr="00B27428">
        <w:rPr>
          <w:color w:val="000000"/>
          <w:sz w:val="28"/>
          <w:szCs w:val="28"/>
        </w:rPr>
        <w:t xml:space="preserve">, </w:t>
      </w:r>
      <w:r w:rsidR="00703FCF">
        <w:rPr>
          <w:color w:val="000000"/>
          <w:sz w:val="28"/>
          <w:szCs w:val="28"/>
          <w:lang w:val="uk-UA"/>
        </w:rPr>
        <w:t>КУ «</w:t>
      </w:r>
      <w:r w:rsidRPr="00B27428">
        <w:rPr>
          <w:color w:val="000000"/>
          <w:sz w:val="28"/>
          <w:szCs w:val="28"/>
        </w:rPr>
        <w:t>ММК</w:t>
      </w:r>
      <w:r w:rsidR="00703FCF">
        <w:rPr>
          <w:color w:val="000000"/>
          <w:sz w:val="28"/>
          <w:szCs w:val="28"/>
          <w:lang w:val="uk-UA"/>
        </w:rPr>
        <w:t>»</w:t>
      </w:r>
      <w:r w:rsidRPr="00B27428">
        <w:rPr>
          <w:color w:val="000000"/>
          <w:sz w:val="28"/>
          <w:szCs w:val="28"/>
        </w:rPr>
        <w:t xml:space="preserve">, </w:t>
      </w:r>
      <w:proofErr w:type="spellStart"/>
      <w:r w:rsidRPr="00B27428">
        <w:rPr>
          <w:color w:val="000000"/>
          <w:sz w:val="28"/>
          <w:szCs w:val="28"/>
        </w:rPr>
        <w:t>актова</w:t>
      </w:r>
      <w:proofErr w:type="spellEnd"/>
      <w:r w:rsidRPr="00B27428">
        <w:rPr>
          <w:color w:val="000000"/>
          <w:sz w:val="28"/>
          <w:szCs w:val="28"/>
        </w:rPr>
        <w:t xml:space="preserve"> зала). </w:t>
      </w:r>
    </w:p>
    <w:p w:rsidR="00703FCF" w:rsidRPr="00703FCF" w:rsidRDefault="00703FCF" w:rsidP="007A064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A19F4" w:rsidRPr="00B27428" w:rsidRDefault="00DA19F4" w:rsidP="005549E8">
      <w:pPr>
        <w:pStyle w:val="31"/>
        <w:spacing w:after="0"/>
        <w:ind w:left="0"/>
        <w:jc w:val="center"/>
        <w:rPr>
          <w:b/>
          <w:i/>
          <w:sz w:val="28"/>
          <w:szCs w:val="28"/>
          <w:u w:val="single"/>
          <w:lang w:val="uk-UA"/>
        </w:rPr>
      </w:pPr>
      <w:r w:rsidRPr="00B27428">
        <w:rPr>
          <w:b/>
          <w:i/>
          <w:sz w:val="28"/>
          <w:szCs w:val="28"/>
          <w:u w:val="single"/>
          <w:lang w:val="uk-UA"/>
        </w:rPr>
        <w:t xml:space="preserve">УРОЧИСТЕ </w:t>
      </w:r>
      <w:r w:rsidR="0040318E">
        <w:rPr>
          <w:b/>
          <w:i/>
          <w:sz w:val="28"/>
          <w:szCs w:val="28"/>
          <w:u w:val="single"/>
          <w:lang w:val="uk-UA"/>
        </w:rPr>
        <w:t xml:space="preserve"> </w:t>
      </w:r>
      <w:r w:rsidRPr="00B27428">
        <w:rPr>
          <w:b/>
          <w:i/>
          <w:sz w:val="28"/>
          <w:szCs w:val="28"/>
          <w:u w:val="single"/>
          <w:lang w:val="uk-UA"/>
        </w:rPr>
        <w:t xml:space="preserve">НАГОРОДЖЕННЯ </w:t>
      </w:r>
      <w:r w:rsidR="0040318E">
        <w:rPr>
          <w:b/>
          <w:i/>
          <w:sz w:val="28"/>
          <w:szCs w:val="28"/>
          <w:u w:val="single"/>
          <w:lang w:val="uk-UA"/>
        </w:rPr>
        <w:t xml:space="preserve"> </w:t>
      </w:r>
      <w:r w:rsidRPr="00B27428">
        <w:rPr>
          <w:b/>
          <w:i/>
          <w:sz w:val="28"/>
          <w:szCs w:val="28"/>
          <w:u w:val="single"/>
          <w:lang w:val="uk-UA"/>
        </w:rPr>
        <w:t>ПЕРЕМОЖЦІВ</w:t>
      </w:r>
    </w:p>
    <w:p w:rsidR="00487FBE" w:rsidRPr="0098405E" w:rsidRDefault="00DA19F4" w:rsidP="00C3217E">
      <w:pPr>
        <w:ind w:firstLine="709"/>
        <w:jc w:val="both"/>
        <w:rPr>
          <w:szCs w:val="28"/>
          <w:lang w:val="uk-UA"/>
        </w:rPr>
      </w:pPr>
      <w:r w:rsidRPr="00B27428">
        <w:rPr>
          <w:color w:val="000000"/>
          <w:sz w:val="28"/>
          <w:szCs w:val="28"/>
          <w:lang w:val="uk-UA"/>
        </w:rPr>
        <w:t>Офіційне нагородження переможців</w:t>
      </w:r>
      <w:r w:rsidRPr="00B27428">
        <w:rPr>
          <w:b/>
          <w:color w:val="000000"/>
          <w:sz w:val="28"/>
          <w:szCs w:val="28"/>
          <w:lang w:val="uk-UA"/>
        </w:rPr>
        <w:t xml:space="preserve"> </w:t>
      </w:r>
      <w:r w:rsidRPr="00B27428">
        <w:rPr>
          <w:color w:val="000000"/>
          <w:sz w:val="28"/>
          <w:szCs w:val="28"/>
          <w:lang w:val="uk-UA"/>
        </w:rPr>
        <w:t xml:space="preserve">міського конкурсу </w:t>
      </w:r>
      <w:r w:rsidR="0098405E">
        <w:rPr>
          <w:color w:val="000000"/>
          <w:sz w:val="28"/>
          <w:szCs w:val="28"/>
          <w:lang w:val="uk-UA"/>
        </w:rPr>
        <w:t xml:space="preserve">молодих педагогів </w:t>
      </w:r>
      <w:r w:rsidRPr="00B27428">
        <w:rPr>
          <w:color w:val="000000"/>
          <w:sz w:val="28"/>
          <w:szCs w:val="28"/>
          <w:lang w:val="uk-UA"/>
        </w:rPr>
        <w:t>«Надія</w:t>
      </w:r>
      <w:r w:rsidR="0098405E">
        <w:rPr>
          <w:color w:val="000000"/>
          <w:sz w:val="28"/>
          <w:szCs w:val="28"/>
          <w:lang w:val="uk-UA"/>
        </w:rPr>
        <w:t xml:space="preserve"> - 201</w:t>
      </w:r>
      <w:r w:rsidR="00941295">
        <w:rPr>
          <w:color w:val="000000"/>
          <w:sz w:val="28"/>
          <w:szCs w:val="28"/>
          <w:lang w:val="uk-UA"/>
        </w:rPr>
        <w:t>8</w:t>
      </w:r>
      <w:r w:rsidRPr="00B27428">
        <w:rPr>
          <w:color w:val="000000"/>
          <w:sz w:val="28"/>
          <w:szCs w:val="28"/>
          <w:lang w:val="uk-UA"/>
        </w:rPr>
        <w:t xml:space="preserve">» відбудеться урочисто </w:t>
      </w:r>
      <w:r w:rsidR="00703FCF">
        <w:rPr>
          <w:color w:val="000000"/>
          <w:sz w:val="28"/>
          <w:szCs w:val="28"/>
          <w:lang w:val="uk-UA"/>
        </w:rPr>
        <w:t xml:space="preserve">в травні </w:t>
      </w:r>
      <w:r w:rsidRPr="00B27428">
        <w:rPr>
          <w:color w:val="000000"/>
          <w:sz w:val="28"/>
          <w:szCs w:val="28"/>
          <w:lang w:val="uk-UA"/>
        </w:rPr>
        <w:t>201</w:t>
      </w:r>
      <w:r w:rsidR="00703FCF">
        <w:rPr>
          <w:color w:val="000000"/>
          <w:sz w:val="28"/>
          <w:szCs w:val="28"/>
          <w:lang w:val="uk-UA"/>
        </w:rPr>
        <w:t>8</w:t>
      </w:r>
      <w:r w:rsidR="0098405E">
        <w:rPr>
          <w:color w:val="000000"/>
          <w:sz w:val="28"/>
          <w:szCs w:val="28"/>
          <w:lang w:val="uk-UA"/>
        </w:rPr>
        <w:t xml:space="preserve"> р. в </w:t>
      </w:r>
      <w:r w:rsidRPr="00B27428">
        <w:rPr>
          <w:color w:val="000000"/>
          <w:sz w:val="28"/>
          <w:szCs w:val="28"/>
          <w:lang w:val="uk-UA"/>
        </w:rPr>
        <w:t>рамках міської акції «Ярмарок фахових сподівань» загальноміського проекту «Ім’я в освіті міста» за участю педагогічної громадськості та засобів масової інформації.</w:t>
      </w:r>
      <w:r w:rsidR="00487FBE" w:rsidRPr="0098405E">
        <w:rPr>
          <w:szCs w:val="28"/>
          <w:lang w:val="uk-UA"/>
        </w:rPr>
        <w:br w:type="page"/>
      </w:r>
    </w:p>
    <w:p w:rsidR="00DA19F4" w:rsidRPr="00682875" w:rsidRDefault="00DA19F4" w:rsidP="00487FBE">
      <w:pPr>
        <w:ind w:firstLine="5954"/>
        <w:rPr>
          <w:lang w:val="uk-UA"/>
        </w:rPr>
      </w:pPr>
      <w:r>
        <w:rPr>
          <w:sz w:val="23"/>
          <w:szCs w:val="23"/>
          <w:lang w:val="uk-UA"/>
        </w:rPr>
        <w:lastRenderedPageBreak/>
        <w:t xml:space="preserve">  </w:t>
      </w:r>
      <w:r>
        <w:rPr>
          <w:lang w:val="uk-UA"/>
        </w:rPr>
        <w:t>Додаток 2</w:t>
      </w:r>
    </w:p>
    <w:p w:rsidR="00DA19F4" w:rsidRDefault="00DA19F4" w:rsidP="00487FBE">
      <w:pPr>
        <w:ind w:firstLine="595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487FBE">
      <w:pPr>
        <w:ind w:firstLine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703FCF" w:rsidRPr="00682875" w:rsidRDefault="00703FCF" w:rsidP="00703FCF">
      <w:pPr>
        <w:ind w:firstLine="5812"/>
        <w:rPr>
          <w:lang w:val="uk-UA"/>
        </w:rPr>
      </w:pPr>
      <w:r>
        <w:rPr>
          <w:lang w:val="uk-UA"/>
        </w:rPr>
        <w:t xml:space="preserve">   </w:t>
      </w:r>
      <w:r w:rsidRPr="00682875">
        <w:rPr>
          <w:lang w:val="uk-UA"/>
        </w:rPr>
        <w:t>ві</w:t>
      </w:r>
      <w:r>
        <w:rPr>
          <w:lang w:val="uk-UA"/>
        </w:rPr>
        <w:t>д 22.12.</w:t>
      </w:r>
      <w:r w:rsidRPr="00682875">
        <w:rPr>
          <w:lang w:val="uk-UA"/>
        </w:rPr>
        <w:t>20</w:t>
      </w:r>
      <w:r>
        <w:rPr>
          <w:lang w:val="uk-UA"/>
        </w:rPr>
        <w:t>17 р. № 705</w:t>
      </w:r>
    </w:p>
    <w:p w:rsidR="00DA19F4" w:rsidRDefault="00DA19F4" w:rsidP="00DA19F4">
      <w:pPr>
        <w:ind w:firstLine="6384"/>
        <w:rPr>
          <w:sz w:val="23"/>
          <w:szCs w:val="23"/>
          <w:lang w:val="uk-UA"/>
        </w:rPr>
      </w:pPr>
    </w:p>
    <w:p w:rsidR="00DA19F4" w:rsidRPr="001F38DE" w:rsidRDefault="00DA19F4" w:rsidP="00DA19F4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 xml:space="preserve">Оргкомітет міського конкурсу </w:t>
      </w:r>
    </w:p>
    <w:p w:rsidR="00DA19F4" w:rsidRPr="001F38DE" w:rsidRDefault="00DA19F4" w:rsidP="00DA19F4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>молодих педагогів «Надія - 201</w:t>
      </w:r>
      <w:r w:rsidR="00703FCF">
        <w:rPr>
          <w:b/>
          <w:i/>
          <w:caps/>
          <w:sz w:val="28"/>
          <w:szCs w:val="28"/>
          <w:lang w:val="uk-UA"/>
        </w:rPr>
        <w:t>8</w:t>
      </w:r>
      <w:r w:rsidRPr="001F38DE">
        <w:rPr>
          <w:b/>
          <w:i/>
          <w:caps/>
          <w:sz w:val="28"/>
          <w:szCs w:val="28"/>
          <w:lang w:val="uk-UA"/>
        </w:rPr>
        <w:t>»</w:t>
      </w:r>
    </w:p>
    <w:p w:rsidR="00DA19F4" w:rsidRPr="00A3107A" w:rsidRDefault="00DA19F4" w:rsidP="00DA19F4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788"/>
        <w:gridCol w:w="2977"/>
        <w:gridCol w:w="3118"/>
      </w:tblGrid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№</w:t>
            </w:r>
          </w:p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88" w:type="dxa"/>
          </w:tcPr>
          <w:p w:rsidR="00703FCF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77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Місце роботи</w:t>
            </w:r>
            <w:r w:rsidR="00703FCF">
              <w:rPr>
                <w:b/>
                <w:sz w:val="28"/>
                <w:szCs w:val="28"/>
                <w:lang w:val="uk-UA"/>
              </w:rPr>
              <w:t>,</w:t>
            </w:r>
          </w:p>
          <w:p w:rsidR="00DA19F4" w:rsidRPr="000C34DC" w:rsidRDefault="00703FCF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="00DA19F4" w:rsidRPr="000C34DC">
              <w:rPr>
                <w:b/>
                <w:sz w:val="28"/>
                <w:szCs w:val="28"/>
                <w:lang w:val="uk-UA"/>
              </w:rPr>
              <w:t>онтактні телефони</w:t>
            </w:r>
          </w:p>
        </w:tc>
        <w:tc>
          <w:tcPr>
            <w:tcW w:w="3118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83" w:type="dxa"/>
            <w:gridSpan w:val="3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Москальчук Наталія Іванівна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56-26-48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З</w:t>
            </w:r>
            <w:r w:rsidRPr="00D62C0E">
              <w:rPr>
                <w:sz w:val="28"/>
                <w:szCs w:val="28"/>
                <w:lang w:val="uk-UA"/>
              </w:rPr>
              <w:t>авідувач</w:t>
            </w:r>
            <w:r w:rsidRPr="00A3107A">
              <w:rPr>
                <w:sz w:val="28"/>
                <w:szCs w:val="28"/>
                <w:lang w:val="uk-UA"/>
              </w:rPr>
              <w:t xml:space="preserve">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83" w:type="dxa"/>
            <w:gridSpan w:val="3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Члени оргкомітету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487FBE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 Тетяна Михайлівна</w:t>
            </w:r>
            <w:r w:rsidR="00DA19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703FCF" w:rsidP="00703F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DA19F4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="00DA19F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Побережна Ірина Віталіївна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56-25-15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</w:t>
            </w:r>
            <w:r>
              <w:rPr>
                <w:sz w:val="28"/>
                <w:szCs w:val="28"/>
                <w:lang w:val="uk-UA"/>
              </w:rPr>
              <w:t xml:space="preserve">навчальних дисциплін та </w:t>
            </w:r>
            <w:r w:rsidRPr="00A3107A">
              <w:rPr>
                <w:sz w:val="28"/>
                <w:szCs w:val="28"/>
                <w:lang w:val="uk-UA"/>
              </w:rPr>
              <w:t xml:space="preserve">виховної роботи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487FBE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Тарас Степанович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E150F1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67-21-36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A19F4" w:rsidRDefault="00DA19F4" w:rsidP="00DA19F4">
      <w:pPr>
        <w:rPr>
          <w:sz w:val="28"/>
          <w:szCs w:val="28"/>
          <w:lang w:val="uk-UA"/>
        </w:rPr>
      </w:pPr>
    </w:p>
    <w:p w:rsidR="00DA19F4" w:rsidRPr="00682875" w:rsidRDefault="00DA19F4" w:rsidP="00E150F1">
      <w:pPr>
        <w:ind w:left="5387" w:firstLine="567"/>
        <w:rPr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3"/>
          <w:szCs w:val="23"/>
          <w:lang w:val="uk-UA"/>
        </w:rPr>
        <w:lastRenderedPageBreak/>
        <w:t xml:space="preserve">             </w:t>
      </w:r>
      <w:r>
        <w:rPr>
          <w:lang w:val="uk-UA"/>
        </w:rPr>
        <w:t>Додаток 3</w:t>
      </w:r>
    </w:p>
    <w:p w:rsidR="00DA19F4" w:rsidRDefault="00DA19F4" w:rsidP="00E150F1">
      <w:pPr>
        <w:ind w:left="5387" w:firstLine="567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E150F1">
      <w:pPr>
        <w:ind w:left="5387" w:firstLine="567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Default="00703FCF" w:rsidP="00E150F1">
      <w:pPr>
        <w:ind w:left="5387" w:firstLine="567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22.12.</w:t>
      </w:r>
      <w:r w:rsidRPr="00682875">
        <w:rPr>
          <w:lang w:val="uk-UA"/>
        </w:rPr>
        <w:t>20</w:t>
      </w:r>
      <w:r>
        <w:rPr>
          <w:lang w:val="uk-UA"/>
        </w:rPr>
        <w:t>17 р. № 705</w:t>
      </w:r>
    </w:p>
    <w:p w:rsidR="00DA19F4" w:rsidRDefault="00DA19F4" w:rsidP="00DA19F4">
      <w:pPr>
        <w:ind w:left="6372" w:firstLine="708"/>
        <w:rPr>
          <w:lang w:val="uk-UA"/>
        </w:rPr>
      </w:pPr>
    </w:p>
    <w:p w:rsidR="00DA19F4" w:rsidRDefault="00DA19F4" w:rsidP="00E550E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МЕТОДИЧНІ РЕКОМЕНДАЦІЇ </w:t>
      </w:r>
    </w:p>
    <w:p w:rsidR="00DA19F4" w:rsidRPr="009D1D31" w:rsidRDefault="00DA19F4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>щодо оформлення та змісту супровідних матеріалів</w:t>
      </w:r>
    </w:p>
    <w:p w:rsidR="00DA19F4" w:rsidRPr="009D1D31" w:rsidRDefault="00DA19F4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>учасників міського конкурсу молодих педагогів «Надія</w:t>
      </w:r>
      <w:r w:rsidR="00D543E7" w:rsidRPr="009D1D31">
        <w:rPr>
          <w:b/>
          <w:sz w:val="28"/>
          <w:szCs w:val="28"/>
          <w:lang w:val="uk-UA"/>
        </w:rPr>
        <w:t xml:space="preserve"> </w:t>
      </w:r>
      <w:r w:rsidRPr="009D1D31">
        <w:rPr>
          <w:b/>
          <w:sz w:val="28"/>
          <w:szCs w:val="28"/>
          <w:lang w:val="uk-UA"/>
        </w:rPr>
        <w:t>-</w:t>
      </w:r>
      <w:r w:rsidR="00D543E7" w:rsidRPr="009D1D31">
        <w:rPr>
          <w:b/>
          <w:sz w:val="28"/>
          <w:szCs w:val="28"/>
          <w:lang w:val="uk-UA"/>
        </w:rPr>
        <w:t xml:space="preserve"> </w:t>
      </w:r>
      <w:r w:rsidRPr="009D1D31">
        <w:rPr>
          <w:b/>
          <w:sz w:val="28"/>
          <w:szCs w:val="28"/>
          <w:lang w:val="uk-UA"/>
        </w:rPr>
        <w:t>201</w:t>
      </w:r>
      <w:r w:rsidR="002F1BB5" w:rsidRPr="009D1D31">
        <w:rPr>
          <w:b/>
          <w:sz w:val="28"/>
          <w:szCs w:val="28"/>
          <w:lang w:val="uk-UA"/>
        </w:rPr>
        <w:t>8</w:t>
      </w:r>
      <w:r w:rsidRPr="009D1D31">
        <w:rPr>
          <w:b/>
          <w:sz w:val="28"/>
          <w:szCs w:val="28"/>
          <w:lang w:val="uk-UA"/>
        </w:rPr>
        <w:t>»</w:t>
      </w:r>
    </w:p>
    <w:p w:rsidR="00941295" w:rsidRPr="009D1D31" w:rsidRDefault="00941295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 xml:space="preserve">та проведення конкурсних випробувань відбіркового </w:t>
      </w:r>
    </w:p>
    <w:p w:rsidR="00941295" w:rsidRPr="009D1D31" w:rsidRDefault="00941295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>та фінального етапів Конкурсу</w:t>
      </w:r>
    </w:p>
    <w:p w:rsidR="00DA19F4" w:rsidRPr="009D1D31" w:rsidRDefault="00DA19F4" w:rsidP="00DA19F4">
      <w:pPr>
        <w:shd w:val="clear" w:color="auto" w:fill="FFFFFF"/>
        <w:ind w:firstLine="709"/>
        <w:jc w:val="both"/>
        <w:rPr>
          <w:b/>
          <w:i/>
          <w:lang w:val="uk-UA"/>
        </w:rPr>
      </w:pPr>
    </w:p>
    <w:p w:rsidR="00DA19F4" w:rsidRPr="0098405E" w:rsidRDefault="00DA19F4" w:rsidP="00DA19F4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 xml:space="preserve">Супровідні матеріали подаються відповідно до </w:t>
      </w:r>
      <w:r w:rsidR="00901C7D">
        <w:rPr>
          <w:i/>
          <w:sz w:val="28"/>
          <w:szCs w:val="28"/>
          <w:lang w:val="uk-UA"/>
        </w:rPr>
        <w:t>зазначено</w:t>
      </w:r>
      <w:r w:rsidRPr="0098405E">
        <w:rPr>
          <w:i/>
          <w:sz w:val="28"/>
          <w:szCs w:val="28"/>
          <w:lang w:val="uk-UA"/>
        </w:rPr>
        <w:t xml:space="preserve">го </w:t>
      </w:r>
      <w:r w:rsidR="009D1D31">
        <w:rPr>
          <w:i/>
          <w:sz w:val="28"/>
          <w:szCs w:val="28"/>
          <w:lang w:val="uk-UA"/>
        </w:rPr>
        <w:t>в</w:t>
      </w:r>
      <w:r w:rsidRPr="0098405E">
        <w:rPr>
          <w:i/>
          <w:sz w:val="28"/>
          <w:szCs w:val="28"/>
          <w:lang w:val="uk-UA"/>
        </w:rPr>
        <w:t xml:space="preserve"> наказі переліку</w:t>
      </w:r>
      <w:r w:rsidR="009E4819">
        <w:rPr>
          <w:i/>
          <w:sz w:val="28"/>
          <w:szCs w:val="28"/>
          <w:lang w:val="uk-UA"/>
        </w:rPr>
        <w:t>,</w:t>
      </w:r>
      <w:r w:rsidRPr="0098405E">
        <w:rPr>
          <w:i/>
          <w:sz w:val="28"/>
          <w:szCs w:val="28"/>
          <w:lang w:val="uk-UA"/>
        </w:rPr>
        <w:t xml:space="preserve"> оформляються </w:t>
      </w:r>
      <w:r w:rsidRPr="0098405E">
        <w:rPr>
          <w:b/>
          <w:i/>
          <w:sz w:val="28"/>
          <w:szCs w:val="28"/>
          <w:lang w:val="uk-UA"/>
        </w:rPr>
        <w:t>на паперових носіях</w:t>
      </w:r>
      <w:r w:rsidR="009E4819" w:rsidRPr="009E4819">
        <w:rPr>
          <w:b/>
          <w:i/>
          <w:sz w:val="28"/>
          <w:szCs w:val="28"/>
          <w:lang w:val="uk-UA"/>
        </w:rPr>
        <w:t xml:space="preserve"> </w:t>
      </w:r>
      <w:r w:rsidR="009E4819">
        <w:rPr>
          <w:b/>
          <w:i/>
          <w:sz w:val="28"/>
          <w:szCs w:val="28"/>
          <w:lang w:val="uk-UA"/>
        </w:rPr>
        <w:t xml:space="preserve">та надсилаються </w:t>
      </w:r>
      <w:r w:rsidR="005A200D" w:rsidRPr="005A200D">
        <w:rPr>
          <w:i/>
          <w:sz w:val="28"/>
          <w:szCs w:val="28"/>
          <w:lang w:val="uk-UA"/>
        </w:rPr>
        <w:t>(окрім заяви)</w:t>
      </w:r>
      <w:r w:rsidR="005A200D">
        <w:rPr>
          <w:b/>
          <w:i/>
          <w:sz w:val="28"/>
          <w:szCs w:val="28"/>
          <w:lang w:val="uk-UA"/>
        </w:rPr>
        <w:t xml:space="preserve"> </w:t>
      </w:r>
      <w:r w:rsidR="009E4819">
        <w:rPr>
          <w:b/>
          <w:i/>
          <w:sz w:val="28"/>
          <w:szCs w:val="28"/>
          <w:lang w:val="uk-UA"/>
        </w:rPr>
        <w:t>на еле</w:t>
      </w:r>
      <w:r w:rsidR="009E4819" w:rsidRPr="0098405E">
        <w:rPr>
          <w:b/>
          <w:i/>
          <w:sz w:val="28"/>
          <w:szCs w:val="28"/>
          <w:lang w:val="uk-UA"/>
        </w:rPr>
        <w:t>ктронн</w:t>
      </w:r>
      <w:r w:rsidR="009E4819">
        <w:rPr>
          <w:b/>
          <w:i/>
          <w:sz w:val="28"/>
          <w:szCs w:val="28"/>
          <w:lang w:val="uk-UA"/>
        </w:rPr>
        <w:t xml:space="preserve">у адресу оргкомітету Конкурсу </w:t>
      </w:r>
      <w:r w:rsidR="00922D0D"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drozd@galaxy.vn.ua</w:t>
      </w:r>
      <w:r w:rsidRPr="0098405E">
        <w:rPr>
          <w:i/>
          <w:sz w:val="28"/>
          <w:szCs w:val="28"/>
          <w:lang w:val="uk-UA"/>
        </w:rPr>
        <w:t>.</w:t>
      </w:r>
      <w:r w:rsidRPr="0098405E">
        <w:rPr>
          <w:b/>
          <w:i/>
          <w:sz w:val="28"/>
          <w:szCs w:val="28"/>
          <w:lang w:val="uk-UA"/>
        </w:rPr>
        <w:t xml:space="preserve"> </w:t>
      </w:r>
    </w:p>
    <w:p w:rsidR="00DA19F4" w:rsidRPr="0098405E" w:rsidRDefault="00DA19F4" w:rsidP="00DA19F4">
      <w:pPr>
        <w:ind w:firstLine="567"/>
        <w:jc w:val="both"/>
        <w:rPr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 xml:space="preserve">Підставою для реєстрації учасника </w:t>
      </w:r>
      <w:r w:rsidR="009D1D31">
        <w:rPr>
          <w:i/>
          <w:sz w:val="28"/>
          <w:szCs w:val="28"/>
          <w:lang w:val="uk-UA"/>
        </w:rPr>
        <w:t>К</w:t>
      </w:r>
      <w:r w:rsidRPr="0098405E">
        <w:rPr>
          <w:i/>
          <w:sz w:val="28"/>
          <w:szCs w:val="28"/>
          <w:lang w:val="uk-UA"/>
        </w:rPr>
        <w:t xml:space="preserve">онкурсу є розміщення </w:t>
      </w:r>
      <w:r w:rsidR="00EC23DD">
        <w:rPr>
          <w:i/>
          <w:sz w:val="28"/>
          <w:szCs w:val="28"/>
          <w:lang w:val="uk-UA"/>
        </w:rPr>
        <w:t>інформації про</w:t>
      </w:r>
      <w:r w:rsidRPr="0098405E">
        <w:rPr>
          <w:i/>
          <w:sz w:val="28"/>
          <w:szCs w:val="28"/>
          <w:lang w:val="uk-UA"/>
        </w:rPr>
        <w:t xml:space="preserve"> конкурсанта у Творчій майстерні вчителя (</w:t>
      </w:r>
      <w:proofErr w:type="spellStart"/>
      <w:r w:rsidRPr="00FE430C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dorobok.edu.vn.ua</w:t>
      </w:r>
      <w:proofErr w:type="spellEnd"/>
      <w:r w:rsidRPr="0098405E">
        <w:rPr>
          <w:i/>
          <w:sz w:val="28"/>
          <w:szCs w:val="28"/>
          <w:lang w:val="uk-UA"/>
        </w:rPr>
        <w:t>)</w:t>
      </w:r>
      <w:r w:rsidRPr="0098405E">
        <w:rPr>
          <w:sz w:val="28"/>
          <w:szCs w:val="28"/>
          <w:lang w:val="uk-UA"/>
        </w:rPr>
        <w:t xml:space="preserve"> </w:t>
      </w:r>
      <w:r w:rsidRPr="0098405E">
        <w:rPr>
          <w:i/>
          <w:sz w:val="28"/>
          <w:szCs w:val="28"/>
          <w:lang w:val="uk-UA"/>
        </w:rPr>
        <w:t xml:space="preserve">та подання до оргкомітету </w:t>
      </w:r>
      <w:r w:rsidR="0077069F">
        <w:rPr>
          <w:i/>
          <w:sz w:val="28"/>
          <w:szCs w:val="28"/>
          <w:lang w:val="uk-UA"/>
        </w:rPr>
        <w:t>супровідних</w:t>
      </w:r>
      <w:r w:rsidRPr="0098405E">
        <w:rPr>
          <w:i/>
          <w:sz w:val="28"/>
          <w:szCs w:val="28"/>
          <w:lang w:val="uk-UA"/>
        </w:rPr>
        <w:t xml:space="preserve"> документів.</w:t>
      </w:r>
    </w:p>
    <w:p w:rsidR="00DA19F4" w:rsidRPr="0098405E" w:rsidRDefault="00DA19F4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F274ED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 w:rsidRPr="00F274ED">
        <w:rPr>
          <w:b/>
          <w:sz w:val="28"/>
          <w:szCs w:val="28"/>
          <w:u w:val="single"/>
          <w:lang w:val="uk-UA"/>
        </w:rPr>
        <w:t xml:space="preserve">Заява вчителя про участь у </w:t>
      </w:r>
      <w:r w:rsidR="00901C7D">
        <w:rPr>
          <w:b/>
          <w:sz w:val="28"/>
          <w:szCs w:val="28"/>
          <w:u w:val="single"/>
          <w:lang w:val="uk-UA"/>
        </w:rPr>
        <w:t>К</w:t>
      </w:r>
      <w:r w:rsidRPr="00F274ED">
        <w:rPr>
          <w:b/>
          <w:sz w:val="28"/>
          <w:szCs w:val="28"/>
          <w:u w:val="single"/>
          <w:lang w:val="uk-UA"/>
        </w:rPr>
        <w:t>онкурсі</w:t>
      </w:r>
    </w:p>
    <w:p w:rsidR="00DA19F4" w:rsidRPr="00F274ED" w:rsidRDefault="00DA19F4" w:rsidP="0040318E">
      <w:pPr>
        <w:ind w:firstLine="709"/>
        <w:jc w:val="both"/>
        <w:rPr>
          <w:sz w:val="28"/>
          <w:szCs w:val="28"/>
          <w:lang w:val="uk-UA"/>
        </w:rPr>
      </w:pPr>
      <w:r w:rsidRPr="00F274ED">
        <w:rPr>
          <w:sz w:val="28"/>
          <w:szCs w:val="28"/>
          <w:lang w:val="uk-UA"/>
        </w:rPr>
        <w:t>Учитель власн</w:t>
      </w:r>
      <w:r w:rsidR="00D543E7">
        <w:rPr>
          <w:sz w:val="28"/>
          <w:szCs w:val="28"/>
          <w:lang w:val="uk-UA"/>
        </w:rPr>
        <w:t xml:space="preserve">оруч пише заяву на ім’я голови </w:t>
      </w:r>
      <w:r w:rsidRPr="00F274ED">
        <w:rPr>
          <w:sz w:val="28"/>
          <w:szCs w:val="28"/>
          <w:lang w:val="uk-UA"/>
        </w:rPr>
        <w:t xml:space="preserve">оргкомітету </w:t>
      </w:r>
      <w:r w:rsidR="00E47772">
        <w:rPr>
          <w:sz w:val="28"/>
          <w:szCs w:val="28"/>
          <w:lang w:val="uk-UA"/>
        </w:rPr>
        <w:t>Ко</w:t>
      </w:r>
      <w:r w:rsidRPr="00F274ED">
        <w:rPr>
          <w:sz w:val="28"/>
          <w:szCs w:val="28"/>
          <w:lang w:val="uk-UA"/>
        </w:rPr>
        <w:t xml:space="preserve">нкурсу, </w:t>
      </w:r>
      <w:r w:rsidR="00D543E7">
        <w:rPr>
          <w:sz w:val="28"/>
          <w:szCs w:val="28"/>
          <w:lang w:val="uk-UA"/>
        </w:rPr>
        <w:t>в</w:t>
      </w:r>
      <w:r w:rsidRPr="00F274ED">
        <w:rPr>
          <w:sz w:val="28"/>
          <w:szCs w:val="28"/>
          <w:lang w:val="uk-UA"/>
        </w:rPr>
        <w:t xml:space="preserve"> якій обов’язково </w:t>
      </w:r>
      <w:r w:rsidR="00D543E7">
        <w:rPr>
          <w:sz w:val="28"/>
          <w:szCs w:val="28"/>
          <w:lang w:val="uk-UA"/>
        </w:rPr>
        <w:t>зазначає</w:t>
      </w:r>
      <w:r w:rsidRPr="00F274ED">
        <w:rPr>
          <w:sz w:val="28"/>
          <w:szCs w:val="28"/>
          <w:lang w:val="uk-UA"/>
        </w:rPr>
        <w:t>: "З умовами організації і проведення конкурс</w:t>
      </w:r>
      <w:r w:rsidR="00D543E7">
        <w:rPr>
          <w:sz w:val="28"/>
          <w:szCs w:val="28"/>
          <w:lang w:val="uk-UA"/>
        </w:rPr>
        <w:t>у ознайомлений (а) і погоджуюсь</w:t>
      </w:r>
      <w:r w:rsidRPr="00F274ED">
        <w:rPr>
          <w:sz w:val="28"/>
          <w:szCs w:val="28"/>
          <w:lang w:val="uk-UA"/>
        </w:rPr>
        <w:t xml:space="preserve">" (додаток </w:t>
      </w:r>
      <w:r>
        <w:rPr>
          <w:sz w:val="28"/>
          <w:szCs w:val="28"/>
          <w:lang w:val="uk-UA"/>
        </w:rPr>
        <w:t>4</w:t>
      </w:r>
      <w:r w:rsidRPr="00F274ED">
        <w:rPr>
          <w:sz w:val="28"/>
          <w:szCs w:val="28"/>
          <w:lang w:val="uk-UA"/>
        </w:rPr>
        <w:t>).</w:t>
      </w:r>
    </w:p>
    <w:p w:rsidR="00DA19F4" w:rsidRPr="00065AC1" w:rsidRDefault="00DA19F4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D70457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Інформаційна картка</w:t>
      </w:r>
      <w:r w:rsidRPr="00D70457">
        <w:rPr>
          <w:b/>
          <w:sz w:val="28"/>
          <w:szCs w:val="28"/>
          <w:u w:val="single"/>
          <w:lang w:val="uk-UA"/>
        </w:rPr>
        <w:t xml:space="preserve"> учасника </w:t>
      </w:r>
      <w:r w:rsidR="00901C7D">
        <w:rPr>
          <w:b/>
          <w:sz w:val="28"/>
          <w:szCs w:val="28"/>
          <w:u w:val="single"/>
          <w:lang w:val="uk-UA"/>
        </w:rPr>
        <w:t>К</w:t>
      </w:r>
      <w:r w:rsidRPr="00D70457">
        <w:rPr>
          <w:b/>
          <w:sz w:val="28"/>
          <w:szCs w:val="28"/>
          <w:u w:val="single"/>
          <w:lang w:val="uk-UA"/>
        </w:rPr>
        <w:t>онкурсу</w:t>
      </w:r>
    </w:p>
    <w:p w:rsidR="00DA19F4" w:rsidRDefault="00DA19F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65AC1">
        <w:rPr>
          <w:sz w:val="28"/>
          <w:szCs w:val="28"/>
          <w:lang w:val="uk-UA"/>
        </w:rPr>
        <w:t xml:space="preserve">читель заповнює </w:t>
      </w:r>
      <w:r>
        <w:rPr>
          <w:sz w:val="28"/>
          <w:szCs w:val="28"/>
          <w:lang w:val="uk-UA"/>
        </w:rPr>
        <w:t xml:space="preserve">інформаційну картку </w:t>
      </w:r>
      <w:r w:rsidRPr="00065AC1">
        <w:rPr>
          <w:sz w:val="28"/>
          <w:szCs w:val="28"/>
          <w:lang w:val="uk-UA"/>
        </w:rPr>
        <w:t>учасника Конкурсу встановленого зразка і з</w:t>
      </w:r>
      <w:r>
        <w:rPr>
          <w:sz w:val="28"/>
          <w:szCs w:val="28"/>
          <w:lang w:val="uk-UA"/>
        </w:rPr>
        <w:t>асвідчує особистим підписом (додаток 5</w:t>
      </w:r>
      <w:r w:rsidRPr="00065AC1">
        <w:rPr>
          <w:sz w:val="28"/>
          <w:szCs w:val="28"/>
          <w:lang w:val="uk-UA"/>
        </w:rPr>
        <w:t>).</w:t>
      </w:r>
    </w:p>
    <w:p w:rsidR="00DA19F4" w:rsidRDefault="00DA19F4" w:rsidP="0040318E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DA19F4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 w:rsidRPr="0057357C">
        <w:rPr>
          <w:b/>
          <w:sz w:val="28"/>
          <w:szCs w:val="28"/>
          <w:u w:val="single"/>
          <w:lang w:val="uk-UA"/>
        </w:rPr>
        <w:t>К</w:t>
      </w:r>
      <w:proofErr w:type="spellStart"/>
      <w:r w:rsidRPr="0057357C">
        <w:rPr>
          <w:b/>
          <w:sz w:val="28"/>
          <w:szCs w:val="28"/>
          <w:u w:val="single"/>
        </w:rPr>
        <w:t>онкурсне</w:t>
      </w:r>
      <w:proofErr w:type="spellEnd"/>
      <w:r w:rsidRPr="0057357C">
        <w:rPr>
          <w:b/>
          <w:sz w:val="28"/>
          <w:szCs w:val="28"/>
          <w:u w:val="single"/>
        </w:rPr>
        <w:t xml:space="preserve"> </w:t>
      </w:r>
      <w:proofErr w:type="spellStart"/>
      <w:r w:rsidRPr="0057357C">
        <w:rPr>
          <w:b/>
          <w:sz w:val="28"/>
          <w:szCs w:val="28"/>
          <w:u w:val="single"/>
        </w:rPr>
        <w:t>випробування</w:t>
      </w:r>
      <w:proofErr w:type="spellEnd"/>
      <w:r w:rsidRPr="0057357C">
        <w:rPr>
          <w:b/>
          <w:sz w:val="28"/>
          <w:szCs w:val="28"/>
          <w:u w:val="single"/>
        </w:rPr>
        <w:t xml:space="preserve"> </w:t>
      </w:r>
    </w:p>
    <w:p w:rsidR="00DA19F4" w:rsidRPr="00992588" w:rsidRDefault="00DA19F4" w:rsidP="00901C7D">
      <w:pPr>
        <w:jc w:val="center"/>
        <w:rPr>
          <w:b/>
          <w:sz w:val="32"/>
          <w:szCs w:val="28"/>
          <w:u w:val="single"/>
          <w:lang w:val="uk-UA"/>
        </w:rPr>
      </w:pPr>
      <w:r w:rsidRPr="00A07989">
        <w:rPr>
          <w:b/>
          <w:sz w:val="28"/>
          <w:szCs w:val="28"/>
          <w:u w:val="single"/>
          <w:lang w:val="uk-UA"/>
        </w:rPr>
        <w:t>«Педагогічний дебют»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901C7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(</w:t>
      </w:r>
      <w:r w:rsidR="00901C7D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D37A8D">
        <w:rPr>
          <w:b/>
          <w:sz w:val="28"/>
          <w:szCs w:val="28"/>
          <w:u w:val="single"/>
          <w:lang w:val="uk-UA"/>
        </w:rPr>
        <w:t>балів</w:t>
      </w:r>
      <w:r>
        <w:rPr>
          <w:b/>
          <w:sz w:val="28"/>
          <w:szCs w:val="28"/>
          <w:u w:val="single"/>
          <w:lang w:val="uk-UA"/>
        </w:rPr>
        <w:t>)</w:t>
      </w:r>
    </w:p>
    <w:p w:rsidR="00A07989" w:rsidRDefault="00A07989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Конкурсне випробування складається </w:t>
      </w:r>
      <w:r w:rsidRPr="00A07989">
        <w:rPr>
          <w:b/>
          <w:sz w:val="28"/>
          <w:szCs w:val="28"/>
          <w:lang w:val="uk-UA"/>
        </w:rPr>
        <w:t>з презентації</w:t>
      </w:r>
      <w:r w:rsidR="00D37A8D">
        <w:rPr>
          <w:b/>
          <w:sz w:val="28"/>
          <w:szCs w:val="28"/>
          <w:lang w:val="uk-UA"/>
        </w:rPr>
        <w:t xml:space="preserve"> (до 5 хв.)</w:t>
      </w:r>
      <w:r w:rsidRPr="00A07989">
        <w:rPr>
          <w:b/>
          <w:sz w:val="28"/>
          <w:szCs w:val="28"/>
          <w:lang w:val="uk-UA"/>
        </w:rPr>
        <w:t xml:space="preserve"> та інтерактивної форми роботи</w:t>
      </w:r>
      <w:r w:rsidR="00D37A8D">
        <w:rPr>
          <w:b/>
          <w:sz w:val="28"/>
          <w:szCs w:val="28"/>
          <w:lang w:val="uk-UA"/>
        </w:rPr>
        <w:t xml:space="preserve"> (до 15 хв.).</w:t>
      </w:r>
      <w:r>
        <w:rPr>
          <w:sz w:val="28"/>
          <w:szCs w:val="28"/>
          <w:lang w:val="uk-UA"/>
        </w:rPr>
        <w:t xml:space="preserve"> </w:t>
      </w:r>
      <w:r w:rsidR="00D37A8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</w:t>
      </w:r>
      <w:r w:rsidR="00D37A8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триваліст</w:t>
      </w:r>
      <w:r w:rsidR="00D37A8D">
        <w:rPr>
          <w:sz w:val="28"/>
          <w:szCs w:val="28"/>
          <w:lang w:val="uk-UA"/>
        </w:rPr>
        <w:t>ь виступу −</w:t>
      </w:r>
      <w:r>
        <w:rPr>
          <w:sz w:val="28"/>
          <w:szCs w:val="28"/>
          <w:lang w:val="uk-UA"/>
        </w:rPr>
        <w:t xml:space="preserve"> </w:t>
      </w:r>
      <w:r w:rsidRPr="00A07989">
        <w:rPr>
          <w:b/>
          <w:sz w:val="28"/>
          <w:szCs w:val="28"/>
          <w:lang w:val="uk-UA"/>
        </w:rPr>
        <w:t>до 20 хв</w:t>
      </w:r>
      <w:r>
        <w:rPr>
          <w:sz w:val="28"/>
          <w:szCs w:val="28"/>
          <w:lang w:val="uk-UA"/>
        </w:rPr>
        <w:t xml:space="preserve">. </w:t>
      </w:r>
    </w:p>
    <w:p w:rsidR="00DA19F4" w:rsidRDefault="00DA19F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Орієнтовна схема презентаці</w:t>
      </w:r>
      <w:r w:rsidR="00A0798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відповідає пунктам Інформаційної картки учасника </w:t>
      </w:r>
      <w:r w:rsidR="00E4777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онкурсу. </w:t>
      </w:r>
    </w:p>
    <w:p w:rsidR="00A07989" w:rsidRPr="00A07989" w:rsidRDefault="00A07989" w:rsidP="0040318E">
      <w:pPr>
        <w:ind w:firstLine="709"/>
        <w:jc w:val="both"/>
        <w:rPr>
          <w:sz w:val="28"/>
          <w:szCs w:val="28"/>
          <w:lang w:val="uk-UA"/>
        </w:rPr>
      </w:pPr>
      <w:r w:rsidRPr="0012246E">
        <w:rPr>
          <w:sz w:val="28"/>
          <w:szCs w:val="28"/>
          <w:lang w:val="uk-UA"/>
        </w:rPr>
        <w:t>«</w:t>
      </w:r>
      <w:proofErr w:type="spellStart"/>
      <w:r w:rsidRPr="0012246E">
        <w:rPr>
          <w:sz w:val="28"/>
          <w:szCs w:val="28"/>
          <w:lang w:val="uk-UA"/>
        </w:rPr>
        <w:t>Інтерактив</w:t>
      </w:r>
      <w:proofErr w:type="spellEnd"/>
      <w:r w:rsidRPr="0012246E">
        <w:rPr>
          <w:sz w:val="28"/>
          <w:szCs w:val="28"/>
          <w:lang w:val="uk-UA"/>
        </w:rPr>
        <w:t>»</w:t>
      </w:r>
      <w:r w:rsidRPr="00A07989">
        <w:rPr>
          <w:b/>
          <w:sz w:val="28"/>
          <w:szCs w:val="28"/>
          <w:lang w:val="uk-UA"/>
        </w:rPr>
        <w:t xml:space="preserve"> </w:t>
      </w:r>
      <w:r w:rsidRPr="00A07989">
        <w:rPr>
          <w:sz w:val="28"/>
          <w:szCs w:val="28"/>
          <w:lang w:val="uk-UA"/>
        </w:rPr>
        <w:t xml:space="preserve">передбачає використання 1-2 інтерактивних методів </w:t>
      </w:r>
      <w:r w:rsidRPr="00A07989">
        <w:rPr>
          <w:color w:val="000000"/>
          <w:sz w:val="28"/>
          <w:lang w:val="uk-UA"/>
        </w:rPr>
        <w:t xml:space="preserve">(на власний вибір учасників) та залучення до роботи членів журі. </w:t>
      </w:r>
    </w:p>
    <w:p w:rsidR="00DA19F4" w:rsidRPr="00970315" w:rsidRDefault="00970315" w:rsidP="004031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0315">
        <w:rPr>
          <w:rFonts w:ascii="Times New Roman" w:hAnsi="Times New Roman"/>
          <w:sz w:val="28"/>
          <w:szCs w:val="28"/>
          <w:lang w:val="uk-UA"/>
        </w:rPr>
        <w:t>Орієнтовні к</w:t>
      </w:r>
      <w:r w:rsidR="00DA19F4" w:rsidRPr="00970315">
        <w:rPr>
          <w:rFonts w:ascii="Times New Roman" w:hAnsi="Times New Roman"/>
          <w:sz w:val="28"/>
          <w:szCs w:val="28"/>
          <w:lang w:val="uk-UA"/>
        </w:rPr>
        <w:t>ритерії оцінювання конкурсного випробування «Педагогічний дебют»:</w:t>
      </w:r>
    </w:p>
    <w:p w:rsidR="00DA19F4" w:rsidRDefault="00C32891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0ED8">
        <w:rPr>
          <w:rFonts w:ascii="Times New Roman" w:hAnsi="Times New Roman"/>
          <w:sz w:val="28"/>
          <w:szCs w:val="28"/>
          <w:lang w:val="uk-UA"/>
        </w:rPr>
        <w:t>актуальність теми й змісту</w:t>
      </w:r>
      <w:r w:rsidR="00DA19F4"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Pr="00C32891" w:rsidRDefault="00C32891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ерудованість, </w:t>
      </w:r>
      <w:r w:rsidR="00DA19F4" w:rsidRPr="00C32891">
        <w:rPr>
          <w:rFonts w:ascii="Times New Roman" w:hAnsi="Times New Roman"/>
          <w:sz w:val="28"/>
          <w:szCs w:val="28"/>
          <w:lang w:val="uk-UA"/>
        </w:rPr>
        <w:t>володіння фаховою термінологією;</w:t>
      </w:r>
    </w:p>
    <w:p w:rsidR="00DA19F4" w:rsidRDefault="00DA19F4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форми презентації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аудіосупровід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="00C328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A5F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32891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 w:rsidR="00C32891">
        <w:rPr>
          <w:rFonts w:ascii="Times New Roman" w:hAnsi="Times New Roman"/>
          <w:sz w:val="28"/>
          <w:szCs w:val="28"/>
          <w:lang w:val="uk-UA"/>
        </w:rPr>
        <w:t>інтерактиву</w:t>
      </w:r>
      <w:proofErr w:type="spellEnd"/>
      <w:r w:rsidR="00C32891">
        <w:rPr>
          <w:rFonts w:ascii="Times New Roman" w:hAnsi="Times New Roman"/>
          <w:sz w:val="28"/>
          <w:szCs w:val="28"/>
          <w:lang w:val="uk-UA"/>
        </w:rPr>
        <w:t xml:space="preserve"> (форми, засоби, прийоми)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Default="00A17716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професійне спілкування та взаємодія з аудиторією (візуальний контакт, використання засобів активізації уваги аудиторії, тактовність, ситуативно доречна поведінка) та </w:t>
      </w:r>
      <w:r w:rsidR="00DA19F4">
        <w:rPr>
          <w:rFonts w:ascii="Times New Roman" w:hAnsi="Times New Roman"/>
          <w:sz w:val="28"/>
          <w:szCs w:val="28"/>
          <w:lang w:val="uk-UA"/>
        </w:rPr>
        <w:t>ораторська, акторська майстерність (емоційність, публічність, володіння голосом, жести, міміка);</w:t>
      </w:r>
    </w:p>
    <w:p w:rsidR="00DA19F4" w:rsidRDefault="00EC225C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продуктивність використання методу (можливість здобуття нових знань, розвиток умінь і навичок), </w:t>
      </w:r>
      <w:r w:rsidR="00726DB1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>
        <w:rPr>
          <w:rFonts w:ascii="Times New Roman" w:hAnsi="Times New Roman"/>
          <w:sz w:val="28"/>
          <w:szCs w:val="28"/>
          <w:lang w:val="uk-UA"/>
        </w:rPr>
        <w:t>слухачів</w:t>
      </w:r>
      <w:r w:rsidR="00726DB1">
        <w:rPr>
          <w:rFonts w:ascii="Times New Roman" w:hAnsi="Times New Roman"/>
          <w:sz w:val="28"/>
          <w:szCs w:val="28"/>
          <w:lang w:val="uk-UA"/>
        </w:rPr>
        <w:t xml:space="preserve"> до активної діяльності, створення комфортних умов для взаємодії</w:t>
      </w:r>
      <w:r w:rsidR="00EA237A"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Default="00FF4D4B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використання визначеного часу</w:t>
      </w:r>
      <w:r w:rsidR="00DA19F4">
        <w:rPr>
          <w:rFonts w:ascii="Times New Roman" w:hAnsi="Times New Roman"/>
          <w:sz w:val="28"/>
          <w:szCs w:val="28"/>
          <w:lang w:val="uk-UA"/>
        </w:rPr>
        <w:t>;</w:t>
      </w:r>
      <w:r w:rsidR="00DA19F4" w:rsidRPr="009E4A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9F4" w:rsidRDefault="00DA19F4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технічних вимог до оформлення слайдів (кольори, кегль, текст, ілюстрації).</w:t>
      </w:r>
    </w:p>
    <w:p w:rsidR="00FF4D4B" w:rsidRDefault="00FF4D4B" w:rsidP="00901C7D">
      <w:pPr>
        <w:jc w:val="center"/>
        <w:rPr>
          <w:b/>
          <w:color w:val="000000"/>
          <w:sz w:val="28"/>
          <w:u w:val="single"/>
          <w:lang w:val="uk-UA"/>
        </w:rPr>
      </w:pPr>
    </w:p>
    <w:p w:rsidR="00DA19F4" w:rsidRPr="002639DC" w:rsidRDefault="00DA19F4" w:rsidP="00901C7D">
      <w:pPr>
        <w:jc w:val="center"/>
        <w:rPr>
          <w:b/>
          <w:bCs/>
          <w:sz w:val="32"/>
          <w:szCs w:val="28"/>
          <w:u w:val="single"/>
          <w:lang w:val="uk-UA"/>
        </w:rPr>
      </w:pPr>
      <w:r w:rsidRPr="002639DC">
        <w:rPr>
          <w:b/>
          <w:color w:val="000000"/>
          <w:sz w:val="28"/>
          <w:u w:val="single"/>
          <w:lang w:val="uk-UA"/>
        </w:rPr>
        <w:t xml:space="preserve">Конкурсне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2639DC">
        <w:rPr>
          <w:b/>
          <w:color w:val="000000"/>
          <w:sz w:val="28"/>
          <w:u w:val="single"/>
          <w:lang w:val="uk-UA"/>
        </w:rPr>
        <w:t xml:space="preserve"> «Фаховий іспит»</w:t>
      </w:r>
      <w:r>
        <w:rPr>
          <w:b/>
          <w:color w:val="000000"/>
          <w:sz w:val="28"/>
          <w:u w:val="single"/>
          <w:lang w:val="uk-UA"/>
        </w:rPr>
        <w:t xml:space="preserve"> (</w:t>
      </w:r>
      <w:r w:rsidR="009F61CF">
        <w:rPr>
          <w:b/>
          <w:color w:val="000000"/>
          <w:sz w:val="28"/>
          <w:u w:val="single"/>
          <w:lang w:val="uk-UA"/>
        </w:rPr>
        <w:t>30</w:t>
      </w:r>
      <w:r>
        <w:rPr>
          <w:b/>
          <w:color w:val="000000"/>
          <w:sz w:val="28"/>
          <w:u w:val="single"/>
          <w:lang w:val="uk-UA"/>
        </w:rPr>
        <w:t xml:space="preserve"> </w:t>
      </w:r>
      <w:r w:rsidR="009F61CF">
        <w:rPr>
          <w:b/>
          <w:color w:val="000000"/>
          <w:sz w:val="28"/>
          <w:u w:val="single"/>
          <w:lang w:val="uk-UA"/>
        </w:rPr>
        <w:t>балів</w:t>
      </w:r>
      <w:r>
        <w:rPr>
          <w:b/>
          <w:color w:val="000000"/>
          <w:sz w:val="28"/>
          <w:u w:val="single"/>
          <w:lang w:val="uk-UA"/>
        </w:rPr>
        <w:t>)</w:t>
      </w:r>
    </w:p>
    <w:p w:rsidR="00DA19F4" w:rsidRDefault="009F61CF" w:rsidP="0040318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ест</w:t>
      </w:r>
      <w:proofErr w:type="spellStart"/>
      <w:r w:rsidR="004B5C25">
        <w:rPr>
          <w:sz w:val="28"/>
          <w:szCs w:val="28"/>
          <w:lang w:val="uk-UA"/>
        </w:rPr>
        <w:t>ування</w:t>
      </w:r>
      <w:proofErr w:type="spellEnd"/>
      <w:r>
        <w:rPr>
          <w:sz w:val="28"/>
          <w:lang w:val="uk-UA"/>
        </w:rPr>
        <w:t xml:space="preserve"> м</w:t>
      </w:r>
      <w:r w:rsidR="00DA19F4" w:rsidRPr="002639DC">
        <w:rPr>
          <w:sz w:val="28"/>
          <w:lang w:val="uk-UA"/>
        </w:rPr>
        <w:t xml:space="preserve">істить </w:t>
      </w:r>
      <w:r w:rsidR="005F2252">
        <w:rPr>
          <w:sz w:val="28"/>
          <w:lang w:val="uk-UA"/>
        </w:rPr>
        <w:t>30</w:t>
      </w:r>
      <w:r w:rsidR="00DA19F4" w:rsidRPr="002639DC">
        <w:rPr>
          <w:sz w:val="28"/>
          <w:lang w:val="uk-UA"/>
        </w:rPr>
        <w:t xml:space="preserve"> </w:t>
      </w:r>
      <w:r w:rsidR="004B5C25">
        <w:rPr>
          <w:sz w:val="28"/>
          <w:lang w:val="uk-UA"/>
        </w:rPr>
        <w:t>пит</w:t>
      </w:r>
      <w:r w:rsidR="00DA19F4" w:rsidRPr="002639DC">
        <w:rPr>
          <w:sz w:val="28"/>
          <w:lang w:val="uk-UA"/>
        </w:rPr>
        <w:t xml:space="preserve">ань з </w:t>
      </w:r>
      <w:r w:rsidR="00EA237A">
        <w:rPr>
          <w:sz w:val="28"/>
          <w:lang w:val="uk-UA"/>
        </w:rPr>
        <w:t>фаху викладання,</w:t>
      </w:r>
      <w:r w:rsidR="00EA237A" w:rsidRPr="002639DC">
        <w:rPr>
          <w:sz w:val="28"/>
          <w:lang w:val="uk-UA"/>
        </w:rPr>
        <w:t xml:space="preserve"> загальної методики</w:t>
      </w:r>
      <w:r w:rsidR="00EA237A">
        <w:rPr>
          <w:sz w:val="28"/>
          <w:lang w:val="uk-UA"/>
        </w:rPr>
        <w:t xml:space="preserve">, </w:t>
      </w:r>
      <w:r w:rsidR="00DA19F4" w:rsidRPr="002639DC">
        <w:rPr>
          <w:sz w:val="28"/>
          <w:lang w:val="uk-UA"/>
        </w:rPr>
        <w:t>педагогіки, психології та нормативно-правових актів у галузі освіти</w:t>
      </w:r>
      <w:r w:rsidR="00DA19F4">
        <w:rPr>
          <w:sz w:val="28"/>
          <w:lang w:val="uk-UA"/>
        </w:rPr>
        <w:t>.</w:t>
      </w:r>
    </w:p>
    <w:p w:rsidR="00EA237A" w:rsidRPr="00EA237A" w:rsidRDefault="00EA237A" w:rsidP="00EA23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A237A">
        <w:rPr>
          <w:color w:val="000000"/>
          <w:sz w:val="28"/>
          <w:szCs w:val="28"/>
          <w:lang w:val="uk-UA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</w:t>
      </w:r>
      <w:r w:rsidR="004B5C25">
        <w:rPr>
          <w:color w:val="000000"/>
          <w:sz w:val="28"/>
          <w:szCs w:val="28"/>
          <w:lang w:val="uk-UA"/>
        </w:rPr>
        <w:t xml:space="preserve"> тощо</w:t>
      </w:r>
      <w:r w:rsidRPr="00EA237A">
        <w:rPr>
          <w:color w:val="000000"/>
          <w:sz w:val="28"/>
          <w:szCs w:val="28"/>
          <w:lang w:val="uk-UA"/>
        </w:rPr>
        <w:t xml:space="preserve">. </w:t>
      </w:r>
    </w:p>
    <w:p w:rsidR="009F61CF" w:rsidRDefault="009F61CF" w:rsidP="0040318E">
      <w:pPr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Час виконання – 45 хв.</w:t>
      </w:r>
    </w:p>
    <w:p w:rsidR="00DA19F4" w:rsidRDefault="00DA19F4" w:rsidP="0040318E">
      <w:pPr>
        <w:ind w:firstLine="709"/>
        <w:jc w:val="both"/>
        <w:rPr>
          <w:b/>
          <w:bCs/>
          <w:sz w:val="32"/>
          <w:szCs w:val="28"/>
          <w:u w:val="single"/>
          <w:lang w:val="uk-UA"/>
        </w:rPr>
      </w:pPr>
    </w:p>
    <w:p w:rsidR="009F61CF" w:rsidRDefault="009F61CF" w:rsidP="0097110B">
      <w:pPr>
        <w:jc w:val="center"/>
        <w:rPr>
          <w:b/>
          <w:bCs/>
          <w:sz w:val="32"/>
          <w:szCs w:val="28"/>
          <w:u w:val="single"/>
          <w:lang w:val="uk-UA"/>
        </w:rPr>
      </w:pPr>
      <w:r w:rsidRPr="002639DC">
        <w:rPr>
          <w:b/>
          <w:color w:val="000000"/>
          <w:sz w:val="28"/>
          <w:u w:val="single"/>
          <w:lang w:val="uk-UA"/>
        </w:rPr>
        <w:t xml:space="preserve">Конкурсне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2639DC">
        <w:rPr>
          <w:b/>
          <w:color w:val="000000"/>
          <w:sz w:val="28"/>
          <w:u w:val="single"/>
          <w:lang w:val="uk-UA"/>
        </w:rPr>
        <w:t xml:space="preserve"> «</w:t>
      </w:r>
      <w:r w:rsidRPr="009F61CF">
        <w:rPr>
          <w:b/>
          <w:color w:val="000000"/>
          <w:sz w:val="28"/>
          <w:u w:val="single"/>
          <w:lang w:val="uk-UA"/>
        </w:rPr>
        <w:t>Методичний практикум</w:t>
      </w:r>
      <w:r w:rsidRPr="002639DC">
        <w:rPr>
          <w:b/>
          <w:color w:val="000000"/>
          <w:sz w:val="28"/>
          <w:u w:val="single"/>
          <w:lang w:val="uk-UA"/>
        </w:rPr>
        <w:t>»</w:t>
      </w:r>
      <w:r>
        <w:rPr>
          <w:b/>
          <w:color w:val="000000"/>
          <w:sz w:val="28"/>
          <w:u w:val="single"/>
          <w:lang w:val="uk-UA"/>
        </w:rPr>
        <w:t xml:space="preserve"> (20 балів)</w:t>
      </w:r>
    </w:p>
    <w:p w:rsidR="009F61CF" w:rsidRPr="007A5B00" w:rsidRDefault="009F61CF" w:rsidP="009F61C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A944FF">
        <w:rPr>
          <w:sz w:val="28"/>
          <w:szCs w:val="28"/>
          <w:lang w:val="uk-UA"/>
        </w:rPr>
        <w:t xml:space="preserve">иконання завдання </w:t>
      </w:r>
      <w:r w:rsidR="00C3217E">
        <w:rPr>
          <w:sz w:val="28"/>
          <w:szCs w:val="28"/>
          <w:lang w:val="uk-UA"/>
        </w:rPr>
        <w:t xml:space="preserve">передбачає </w:t>
      </w:r>
      <w:proofErr w:type="spellStart"/>
      <w:r w:rsidR="00C3217E" w:rsidRPr="007A5B00">
        <w:rPr>
          <w:color w:val="000000"/>
          <w:sz w:val="28"/>
          <w:szCs w:val="28"/>
        </w:rPr>
        <w:t>складення</w:t>
      </w:r>
      <w:proofErr w:type="spellEnd"/>
      <w:r w:rsidR="00C3217E" w:rsidRPr="007A5B00">
        <w:rPr>
          <w:color w:val="000000"/>
          <w:sz w:val="28"/>
          <w:szCs w:val="28"/>
        </w:rPr>
        <w:t xml:space="preserve"> за </w:t>
      </w:r>
      <w:proofErr w:type="spellStart"/>
      <w:r w:rsidR="00C3217E" w:rsidRPr="007A5B00">
        <w:rPr>
          <w:color w:val="000000"/>
          <w:sz w:val="28"/>
          <w:szCs w:val="28"/>
        </w:rPr>
        <w:t>обраною</w:t>
      </w:r>
      <w:proofErr w:type="spellEnd"/>
      <w:r w:rsidR="00C3217E" w:rsidRPr="007A5B00">
        <w:rPr>
          <w:color w:val="000000"/>
          <w:sz w:val="28"/>
          <w:szCs w:val="28"/>
        </w:rPr>
        <w:t xml:space="preserve"> в </w:t>
      </w:r>
      <w:proofErr w:type="spellStart"/>
      <w:r w:rsidR="00C3217E" w:rsidRPr="007A5B00">
        <w:rPr>
          <w:color w:val="000000"/>
          <w:sz w:val="28"/>
          <w:szCs w:val="28"/>
        </w:rPr>
        <w:t>результаті</w:t>
      </w:r>
      <w:proofErr w:type="spellEnd"/>
      <w:r w:rsidR="00C3217E" w:rsidRPr="007A5B00">
        <w:rPr>
          <w:color w:val="000000"/>
          <w:sz w:val="28"/>
          <w:szCs w:val="28"/>
        </w:rPr>
        <w:t xml:space="preserve"> </w:t>
      </w:r>
      <w:proofErr w:type="spellStart"/>
      <w:r w:rsidR="00C3217E" w:rsidRPr="007A5B00">
        <w:rPr>
          <w:color w:val="000000"/>
          <w:sz w:val="28"/>
          <w:szCs w:val="28"/>
        </w:rPr>
        <w:t>жеребкування</w:t>
      </w:r>
      <w:proofErr w:type="spellEnd"/>
      <w:r w:rsidR="00C3217E" w:rsidRPr="007A5B00">
        <w:rPr>
          <w:color w:val="000000"/>
          <w:sz w:val="28"/>
          <w:szCs w:val="28"/>
        </w:rPr>
        <w:t xml:space="preserve"> </w:t>
      </w:r>
      <w:proofErr w:type="spellStart"/>
      <w:r w:rsidR="00C3217E" w:rsidRPr="007A5B00">
        <w:rPr>
          <w:color w:val="000000"/>
          <w:sz w:val="28"/>
          <w:szCs w:val="28"/>
        </w:rPr>
        <w:t>навчальною</w:t>
      </w:r>
      <w:proofErr w:type="spellEnd"/>
      <w:r w:rsidR="00C3217E" w:rsidRPr="007A5B00">
        <w:rPr>
          <w:color w:val="000000"/>
          <w:sz w:val="28"/>
          <w:szCs w:val="28"/>
        </w:rPr>
        <w:t xml:space="preserve"> темою плану-конспекту уроку</w:t>
      </w:r>
      <w:r w:rsidR="00C3217E">
        <w:rPr>
          <w:color w:val="000000"/>
          <w:sz w:val="28"/>
          <w:szCs w:val="28"/>
          <w:lang w:val="uk-UA"/>
        </w:rPr>
        <w:t>,</w:t>
      </w:r>
      <w:r w:rsidR="00C3217E" w:rsidRPr="00A944FF">
        <w:rPr>
          <w:sz w:val="28"/>
          <w:szCs w:val="28"/>
          <w:lang w:val="uk-UA"/>
        </w:rPr>
        <w:t xml:space="preserve"> </w:t>
      </w:r>
      <w:r w:rsidRPr="00A944FF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A944FF">
        <w:rPr>
          <w:sz w:val="28"/>
          <w:szCs w:val="28"/>
          <w:lang w:val="uk-UA"/>
        </w:rPr>
        <w:t>ться на комп’ютері</w:t>
      </w:r>
      <w:r w:rsidR="00EC1938">
        <w:rPr>
          <w:sz w:val="28"/>
          <w:szCs w:val="28"/>
          <w:lang w:val="uk-UA"/>
        </w:rPr>
        <w:t xml:space="preserve"> </w:t>
      </w:r>
      <w:r w:rsidR="00C3217E">
        <w:rPr>
          <w:sz w:val="28"/>
          <w:szCs w:val="28"/>
          <w:lang w:val="uk-UA"/>
        </w:rPr>
        <w:t xml:space="preserve">упродовж 45 </w:t>
      </w:r>
      <w:proofErr w:type="spellStart"/>
      <w:r w:rsidR="00C3217E">
        <w:rPr>
          <w:sz w:val="28"/>
          <w:szCs w:val="28"/>
          <w:lang w:val="uk-UA"/>
        </w:rPr>
        <w:t>хв</w:t>
      </w:r>
      <w:proofErr w:type="spellEnd"/>
      <w:r w:rsidRPr="007A5B00">
        <w:rPr>
          <w:color w:val="000000"/>
          <w:sz w:val="28"/>
          <w:szCs w:val="28"/>
        </w:rPr>
        <w:t>.</w:t>
      </w:r>
    </w:p>
    <w:p w:rsidR="009F61CF" w:rsidRPr="007A5B00" w:rsidRDefault="009F61CF" w:rsidP="009F61CF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7A5B00">
        <w:rPr>
          <w:color w:val="000000"/>
          <w:sz w:val="28"/>
          <w:szCs w:val="28"/>
        </w:rPr>
        <w:t>Орієнтовні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критерії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оцінювання</w:t>
      </w:r>
      <w:proofErr w:type="spellEnd"/>
      <w:r w:rsidRPr="007A5B00">
        <w:rPr>
          <w:color w:val="000000"/>
          <w:sz w:val="28"/>
          <w:szCs w:val="28"/>
        </w:rPr>
        <w:t xml:space="preserve">: методична </w:t>
      </w:r>
      <w:proofErr w:type="spellStart"/>
      <w:r w:rsidRPr="007A5B00">
        <w:rPr>
          <w:color w:val="000000"/>
          <w:sz w:val="28"/>
          <w:szCs w:val="28"/>
        </w:rPr>
        <w:t>компетентність</w:t>
      </w:r>
      <w:proofErr w:type="spellEnd"/>
      <w:r w:rsidRPr="007A5B00">
        <w:rPr>
          <w:color w:val="000000"/>
          <w:sz w:val="28"/>
          <w:szCs w:val="28"/>
        </w:rPr>
        <w:t xml:space="preserve">; </w:t>
      </w:r>
      <w:proofErr w:type="spellStart"/>
      <w:r w:rsidRPr="007A5B00">
        <w:rPr>
          <w:color w:val="000000"/>
          <w:sz w:val="28"/>
          <w:szCs w:val="28"/>
        </w:rPr>
        <w:t>реалізація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наскрізних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змістових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ліній</w:t>
      </w:r>
      <w:proofErr w:type="spellEnd"/>
      <w:r w:rsidRPr="007A5B00">
        <w:rPr>
          <w:color w:val="000000"/>
          <w:sz w:val="28"/>
          <w:szCs w:val="28"/>
        </w:rPr>
        <w:t xml:space="preserve">; </w:t>
      </w:r>
      <w:proofErr w:type="spellStart"/>
      <w:r w:rsidRPr="007A5B00">
        <w:rPr>
          <w:color w:val="000000"/>
          <w:sz w:val="28"/>
          <w:szCs w:val="28"/>
        </w:rPr>
        <w:t>спрямованість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обраних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технологій</w:t>
      </w:r>
      <w:proofErr w:type="spellEnd"/>
      <w:r w:rsidRPr="007A5B00">
        <w:rPr>
          <w:color w:val="000000"/>
          <w:sz w:val="28"/>
          <w:szCs w:val="28"/>
        </w:rPr>
        <w:t xml:space="preserve">, </w:t>
      </w:r>
      <w:proofErr w:type="spellStart"/>
      <w:r w:rsidRPr="007A5B00">
        <w:rPr>
          <w:color w:val="000000"/>
          <w:sz w:val="28"/>
          <w:szCs w:val="28"/>
        </w:rPr>
        <w:t>методів</w:t>
      </w:r>
      <w:proofErr w:type="spellEnd"/>
      <w:r w:rsidRPr="007A5B00">
        <w:rPr>
          <w:color w:val="000000"/>
          <w:sz w:val="28"/>
          <w:szCs w:val="28"/>
        </w:rPr>
        <w:t xml:space="preserve">, форм, </w:t>
      </w:r>
      <w:proofErr w:type="spellStart"/>
      <w:r w:rsidRPr="007A5B00">
        <w:rPr>
          <w:color w:val="000000"/>
          <w:sz w:val="28"/>
          <w:szCs w:val="28"/>
        </w:rPr>
        <w:t>прийомів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роботи</w:t>
      </w:r>
      <w:proofErr w:type="spellEnd"/>
      <w:r w:rsidRPr="007A5B00">
        <w:rPr>
          <w:color w:val="000000"/>
          <w:sz w:val="28"/>
          <w:szCs w:val="28"/>
        </w:rPr>
        <w:t xml:space="preserve"> на </w:t>
      </w:r>
      <w:proofErr w:type="spellStart"/>
      <w:r w:rsidRPr="007A5B00">
        <w:rPr>
          <w:color w:val="000000"/>
          <w:sz w:val="28"/>
          <w:szCs w:val="28"/>
        </w:rPr>
        <w:t>розвиток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конкретної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навички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або</w:t>
      </w:r>
      <w:proofErr w:type="spellEnd"/>
      <w:r w:rsidRPr="007A5B00">
        <w:rPr>
          <w:color w:val="000000"/>
          <w:sz w:val="28"/>
          <w:szCs w:val="28"/>
        </w:rPr>
        <w:t xml:space="preserve"> конкретного </w:t>
      </w:r>
      <w:proofErr w:type="spellStart"/>
      <w:r w:rsidRPr="007A5B00">
        <w:rPr>
          <w:color w:val="000000"/>
          <w:sz w:val="28"/>
          <w:szCs w:val="28"/>
        </w:rPr>
        <w:t>уміння</w:t>
      </w:r>
      <w:proofErr w:type="spellEnd"/>
      <w:r w:rsidRPr="007A5B00">
        <w:rPr>
          <w:color w:val="000000"/>
          <w:sz w:val="28"/>
          <w:szCs w:val="28"/>
        </w:rPr>
        <w:t xml:space="preserve"> та </w:t>
      </w:r>
      <w:proofErr w:type="spellStart"/>
      <w:r w:rsidRPr="007A5B00">
        <w:rPr>
          <w:color w:val="000000"/>
          <w:sz w:val="28"/>
          <w:szCs w:val="28"/>
        </w:rPr>
        <w:t>їх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A5B00">
        <w:rPr>
          <w:color w:val="000000"/>
          <w:sz w:val="28"/>
          <w:szCs w:val="28"/>
        </w:rPr>
        <w:t>доц</w:t>
      </w:r>
      <w:proofErr w:type="gramEnd"/>
      <w:r w:rsidRPr="007A5B00">
        <w:rPr>
          <w:color w:val="000000"/>
          <w:sz w:val="28"/>
          <w:szCs w:val="28"/>
        </w:rPr>
        <w:t>ільність</w:t>
      </w:r>
      <w:proofErr w:type="spellEnd"/>
      <w:r w:rsidRPr="007A5B00">
        <w:rPr>
          <w:color w:val="000000"/>
          <w:sz w:val="28"/>
          <w:szCs w:val="28"/>
        </w:rPr>
        <w:t xml:space="preserve">; </w:t>
      </w:r>
      <w:proofErr w:type="spellStart"/>
      <w:r w:rsidRPr="007A5B00">
        <w:rPr>
          <w:color w:val="000000"/>
          <w:sz w:val="28"/>
          <w:szCs w:val="28"/>
        </w:rPr>
        <w:t>урахування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вікових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особливостей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учнів</w:t>
      </w:r>
      <w:proofErr w:type="spellEnd"/>
      <w:r w:rsidRPr="007A5B00">
        <w:rPr>
          <w:color w:val="000000"/>
          <w:sz w:val="28"/>
          <w:szCs w:val="28"/>
        </w:rPr>
        <w:t>.</w:t>
      </w:r>
    </w:p>
    <w:p w:rsidR="009F61CF" w:rsidRPr="009F61CF" w:rsidRDefault="009F61CF" w:rsidP="0040318E">
      <w:pPr>
        <w:ind w:firstLine="709"/>
        <w:jc w:val="both"/>
        <w:rPr>
          <w:b/>
          <w:bCs/>
          <w:sz w:val="32"/>
          <w:szCs w:val="28"/>
          <w:u w:val="single"/>
        </w:rPr>
      </w:pPr>
    </w:p>
    <w:p w:rsidR="00DA19F4" w:rsidRPr="006C1796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онкурсн</w:t>
      </w:r>
      <w:proofErr w:type="spellEnd"/>
      <w:r>
        <w:rPr>
          <w:b/>
          <w:sz w:val="28"/>
          <w:szCs w:val="28"/>
          <w:u w:val="single"/>
          <w:lang w:val="uk-UA"/>
        </w:rPr>
        <w:t>е</w:t>
      </w:r>
      <w:r w:rsidRPr="0057357C">
        <w:rPr>
          <w:b/>
          <w:sz w:val="28"/>
          <w:szCs w:val="28"/>
          <w:u w:val="single"/>
        </w:rPr>
        <w:t xml:space="preserve">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57357C">
        <w:rPr>
          <w:b/>
          <w:sz w:val="28"/>
          <w:szCs w:val="28"/>
          <w:u w:val="single"/>
        </w:rPr>
        <w:t xml:space="preserve"> «Урок»</w:t>
      </w:r>
      <w:r w:rsidR="006C1796">
        <w:rPr>
          <w:b/>
          <w:sz w:val="28"/>
          <w:szCs w:val="28"/>
          <w:u w:val="single"/>
          <w:lang w:val="uk-UA"/>
        </w:rPr>
        <w:t xml:space="preserve"> (</w:t>
      </w:r>
      <w:r w:rsidR="003C546D">
        <w:rPr>
          <w:b/>
          <w:sz w:val="28"/>
          <w:szCs w:val="28"/>
          <w:u w:val="single"/>
          <w:lang w:val="uk-UA"/>
        </w:rPr>
        <w:t>4</w:t>
      </w:r>
      <w:r w:rsidR="006C1796">
        <w:rPr>
          <w:b/>
          <w:sz w:val="28"/>
          <w:szCs w:val="28"/>
          <w:u w:val="single"/>
          <w:lang w:val="uk-UA"/>
        </w:rPr>
        <w:t>0 балів)</w:t>
      </w:r>
    </w:p>
    <w:p w:rsidR="00DA19F4" w:rsidRPr="007B25C4" w:rsidRDefault="00DA19F4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Проводиться </w:t>
      </w:r>
      <w:proofErr w:type="spellStart"/>
      <w:r w:rsidRPr="0051454C">
        <w:rPr>
          <w:color w:val="000000"/>
          <w:sz w:val="28"/>
          <w:szCs w:val="28"/>
        </w:rPr>
        <w:t>відповідно</w:t>
      </w:r>
      <w:proofErr w:type="spellEnd"/>
      <w:r w:rsidRPr="0051454C">
        <w:rPr>
          <w:color w:val="000000"/>
          <w:sz w:val="28"/>
          <w:szCs w:val="28"/>
        </w:rPr>
        <w:t xml:space="preserve"> до календарного </w:t>
      </w:r>
      <w:proofErr w:type="spellStart"/>
      <w:r w:rsidRPr="0051454C">
        <w:rPr>
          <w:color w:val="000000"/>
          <w:sz w:val="28"/>
          <w:szCs w:val="28"/>
        </w:rPr>
        <w:t>планування</w:t>
      </w:r>
      <w:proofErr w:type="spellEnd"/>
      <w:r w:rsidRPr="0051454C">
        <w:rPr>
          <w:color w:val="000000"/>
          <w:sz w:val="28"/>
          <w:szCs w:val="28"/>
        </w:rPr>
        <w:t xml:space="preserve"> (</w:t>
      </w:r>
      <w:r w:rsidR="00BE363A" w:rsidRPr="0051454C">
        <w:rPr>
          <w:i/>
          <w:color w:val="000000"/>
          <w:sz w:val="28"/>
          <w:szCs w:val="28"/>
        </w:rPr>
        <w:t xml:space="preserve">для </w:t>
      </w:r>
      <w:proofErr w:type="spellStart"/>
      <w:r w:rsidR="00BE363A" w:rsidRPr="0051454C">
        <w:rPr>
          <w:i/>
          <w:color w:val="000000"/>
          <w:sz w:val="28"/>
          <w:szCs w:val="28"/>
        </w:rPr>
        <w:t>педагогів-організаторів</w:t>
      </w:r>
      <w:proofErr w:type="spellEnd"/>
      <w:r w:rsidR="00BE363A" w:rsidRPr="0051454C">
        <w:rPr>
          <w:i/>
          <w:color w:val="000000"/>
          <w:sz w:val="28"/>
          <w:szCs w:val="28"/>
        </w:rPr>
        <w:t xml:space="preserve"> –</w:t>
      </w:r>
      <w:r w:rsidR="00BE363A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51454C">
        <w:rPr>
          <w:i/>
          <w:color w:val="000000"/>
          <w:sz w:val="28"/>
          <w:szCs w:val="28"/>
        </w:rPr>
        <w:t>виховний</w:t>
      </w:r>
      <w:proofErr w:type="spellEnd"/>
      <w:r w:rsidRPr="0051454C">
        <w:rPr>
          <w:i/>
          <w:color w:val="000000"/>
          <w:sz w:val="28"/>
          <w:szCs w:val="28"/>
        </w:rPr>
        <w:t xml:space="preserve"> </w:t>
      </w:r>
      <w:proofErr w:type="spellStart"/>
      <w:r w:rsidRPr="0051454C">
        <w:rPr>
          <w:i/>
          <w:color w:val="000000"/>
          <w:sz w:val="28"/>
          <w:szCs w:val="28"/>
        </w:rPr>
        <w:t>захід</w:t>
      </w:r>
      <w:proofErr w:type="spellEnd"/>
      <w:r w:rsidR="00BE363A">
        <w:rPr>
          <w:i/>
          <w:color w:val="000000"/>
          <w:sz w:val="28"/>
          <w:szCs w:val="28"/>
          <w:lang w:val="uk-UA"/>
        </w:rPr>
        <w:t>, для керівників гуртків – засідання гуртка</w:t>
      </w:r>
      <w:r w:rsidRPr="0051454C">
        <w:rPr>
          <w:color w:val="000000"/>
          <w:sz w:val="28"/>
          <w:szCs w:val="28"/>
        </w:rPr>
        <w:t xml:space="preserve">) </w:t>
      </w:r>
      <w:r w:rsidRPr="0051454C">
        <w:rPr>
          <w:sz w:val="28"/>
          <w:szCs w:val="28"/>
        </w:rPr>
        <w:t xml:space="preserve">на </w:t>
      </w:r>
      <w:proofErr w:type="spellStart"/>
      <w:r w:rsidRPr="0051454C">
        <w:rPr>
          <w:sz w:val="28"/>
          <w:szCs w:val="28"/>
        </w:rPr>
        <w:t>базі</w:t>
      </w:r>
      <w:proofErr w:type="spellEnd"/>
      <w:r w:rsidRPr="0051454C">
        <w:rPr>
          <w:sz w:val="28"/>
          <w:szCs w:val="28"/>
        </w:rPr>
        <w:t xml:space="preserve"> закладу</w:t>
      </w:r>
      <w:r w:rsidR="006C1796">
        <w:rPr>
          <w:sz w:val="28"/>
          <w:szCs w:val="28"/>
          <w:lang w:val="uk-UA"/>
        </w:rPr>
        <w:t xml:space="preserve"> загальної середньої освіти</w:t>
      </w:r>
      <w:r w:rsidRPr="0051454C">
        <w:rPr>
          <w:sz w:val="28"/>
          <w:szCs w:val="28"/>
          <w:lang w:val="uk-UA"/>
        </w:rPr>
        <w:t xml:space="preserve">, </w:t>
      </w:r>
      <w:r w:rsidR="00FF4D4B">
        <w:rPr>
          <w:sz w:val="28"/>
          <w:szCs w:val="28"/>
          <w:lang w:val="uk-UA"/>
        </w:rPr>
        <w:t>в</w:t>
      </w:r>
      <w:r w:rsidRPr="0051454C">
        <w:rPr>
          <w:sz w:val="28"/>
          <w:szCs w:val="28"/>
          <w:lang w:val="uk-UA"/>
        </w:rPr>
        <w:t xml:space="preserve"> якому працює конкурсант</w:t>
      </w:r>
      <w:r w:rsidRPr="0051454C">
        <w:rPr>
          <w:sz w:val="28"/>
          <w:szCs w:val="28"/>
        </w:rPr>
        <w:t>.</w:t>
      </w:r>
      <w:r w:rsidR="007B25C4">
        <w:rPr>
          <w:sz w:val="28"/>
          <w:szCs w:val="28"/>
          <w:lang w:val="uk-UA"/>
        </w:rPr>
        <w:t xml:space="preserve"> </w:t>
      </w:r>
      <w:r w:rsidR="007B25C4">
        <w:rPr>
          <w:sz w:val="28"/>
          <w:szCs w:val="28"/>
          <w:lang w:val="uk-UA"/>
        </w:rPr>
        <w:t>З</w:t>
      </w:r>
      <w:r w:rsidR="007B25C4">
        <w:rPr>
          <w:sz w:val="28"/>
          <w:szCs w:val="28"/>
          <w:lang w:val="uk-UA"/>
        </w:rPr>
        <w:t>аклад освіти з</w:t>
      </w:r>
      <w:r w:rsidR="007B25C4">
        <w:rPr>
          <w:sz w:val="28"/>
          <w:szCs w:val="28"/>
          <w:lang w:val="uk-UA"/>
        </w:rPr>
        <w:t>абезпеч</w:t>
      </w:r>
      <w:r w:rsidR="007B25C4">
        <w:rPr>
          <w:sz w:val="28"/>
          <w:szCs w:val="28"/>
          <w:lang w:val="uk-UA"/>
        </w:rPr>
        <w:t>ує</w:t>
      </w:r>
      <w:r w:rsidR="007B25C4">
        <w:rPr>
          <w:sz w:val="28"/>
          <w:szCs w:val="28"/>
          <w:lang w:val="uk-UA"/>
        </w:rPr>
        <w:t xml:space="preserve"> </w:t>
      </w:r>
      <w:proofErr w:type="spellStart"/>
      <w:r w:rsidR="007B25C4">
        <w:rPr>
          <w:sz w:val="28"/>
          <w:szCs w:val="28"/>
          <w:lang w:val="uk-UA"/>
        </w:rPr>
        <w:t>відеозйомку</w:t>
      </w:r>
      <w:proofErr w:type="spellEnd"/>
      <w:r w:rsidR="007B25C4">
        <w:rPr>
          <w:sz w:val="28"/>
          <w:szCs w:val="28"/>
          <w:lang w:val="uk-UA"/>
        </w:rPr>
        <w:t xml:space="preserve"> </w:t>
      </w:r>
      <w:r w:rsidR="007B25C4">
        <w:rPr>
          <w:sz w:val="28"/>
          <w:szCs w:val="28"/>
          <w:lang w:val="uk-UA"/>
        </w:rPr>
        <w:t>конкурсного</w:t>
      </w:r>
      <w:r w:rsidR="007B25C4">
        <w:rPr>
          <w:sz w:val="28"/>
          <w:szCs w:val="28"/>
          <w:lang w:val="uk-UA"/>
        </w:rPr>
        <w:t xml:space="preserve"> «Урок</w:t>
      </w:r>
      <w:r w:rsidR="007B25C4">
        <w:rPr>
          <w:sz w:val="28"/>
          <w:szCs w:val="28"/>
          <w:lang w:val="uk-UA"/>
        </w:rPr>
        <w:t>у</w:t>
      </w:r>
      <w:r w:rsidR="007B25C4">
        <w:rPr>
          <w:sz w:val="28"/>
          <w:szCs w:val="28"/>
          <w:lang w:val="uk-UA"/>
        </w:rPr>
        <w:t>».</w:t>
      </w:r>
    </w:p>
    <w:p w:rsidR="00DA19F4" w:rsidRPr="006C1796" w:rsidRDefault="006C1796" w:rsidP="0040318E">
      <w:pPr>
        <w:ind w:firstLine="709"/>
        <w:jc w:val="both"/>
        <w:rPr>
          <w:sz w:val="28"/>
          <w:szCs w:val="28"/>
          <w:lang w:val="uk-UA"/>
        </w:rPr>
      </w:pPr>
      <w:r w:rsidRPr="006C1796">
        <w:rPr>
          <w:sz w:val="28"/>
          <w:szCs w:val="28"/>
          <w:lang w:val="uk-UA"/>
        </w:rPr>
        <w:t>Орієнтовні к</w:t>
      </w:r>
      <w:proofErr w:type="spellStart"/>
      <w:r w:rsidR="00D5166D" w:rsidRPr="006C1796">
        <w:rPr>
          <w:sz w:val="28"/>
          <w:szCs w:val="28"/>
        </w:rPr>
        <w:t>ритерії</w:t>
      </w:r>
      <w:proofErr w:type="spellEnd"/>
      <w:r w:rsidR="00D5166D" w:rsidRPr="006C1796">
        <w:rPr>
          <w:sz w:val="28"/>
          <w:szCs w:val="28"/>
        </w:rPr>
        <w:t xml:space="preserve"> </w:t>
      </w:r>
      <w:proofErr w:type="spellStart"/>
      <w:r w:rsidR="00D5166D" w:rsidRPr="006C1796">
        <w:rPr>
          <w:sz w:val="28"/>
          <w:szCs w:val="28"/>
        </w:rPr>
        <w:t>оцінювання</w:t>
      </w:r>
      <w:proofErr w:type="spellEnd"/>
      <w:r w:rsidR="00D5166D" w:rsidRPr="006C1796">
        <w:rPr>
          <w:sz w:val="28"/>
          <w:szCs w:val="28"/>
          <w:lang w:val="uk-UA"/>
        </w:rPr>
        <w:t xml:space="preserve"> уроку: </w:t>
      </w:r>
    </w:p>
    <w:p w:rsidR="00D5166D" w:rsidRPr="002E291D" w:rsidRDefault="00D5166D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b/>
          <w:sz w:val="28"/>
          <w:szCs w:val="28"/>
          <w:lang w:val="uk-UA"/>
        </w:rPr>
        <w:t xml:space="preserve">- </w:t>
      </w:r>
      <w:proofErr w:type="spellStart"/>
      <w:r w:rsidRPr="0051454C">
        <w:rPr>
          <w:sz w:val="28"/>
          <w:szCs w:val="28"/>
        </w:rPr>
        <w:t>дидактичні</w:t>
      </w:r>
      <w:proofErr w:type="spellEnd"/>
      <w:r w:rsidRPr="0051454C">
        <w:rPr>
          <w:sz w:val="28"/>
          <w:szCs w:val="28"/>
        </w:rPr>
        <w:t xml:space="preserve"> </w:t>
      </w:r>
      <w:r w:rsidR="002E291D">
        <w:rPr>
          <w:sz w:val="28"/>
          <w:szCs w:val="28"/>
          <w:lang w:val="uk-UA"/>
        </w:rPr>
        <w:t>й</w:t>
      </w:r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фахові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знання</w:t>
      </w:r>
      <w:proofErr w:type="spellEnd"/>
      <w:r w:rsidRPr="0051454C">
        <w:rPr>
          <w:sz w:val="28"/>
          <w:szCs w:val="28"/>
        </w:rPr>
        <w:t xml:space="preserve">, </w:t>
      </w:r>
      <w:proofErr w:type="spellStart"/>
      <w:r w:rsidRPr="0051454C">
        <w:rPr>
          <w:sz w:val="28"/>
          <w:szCs w:val="28"/>
        </w:rPr>
        <w:t>володіння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навчальним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матеріалом</w:t>
      </w:r>
      <w:proofErr w:type="spellEnd"/>
      <w:r w:rsidR="002E291D">
        <w:rPr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науковість</w:t>
      </w:r>
      <w:proofErr w:type="spellEnd"/>
      <w:r w:rsidRPr="0051454C">
        <w:rPr>
          <w:bCs/>
          <w:sz w:val="28"/>
          <w:szCs w:val="28"/>
        </w:rPr>
        <w:t xml:space="preserve"> та </w:t>
      </w:r>
      <w:proofErr w:type="spellStart"/>
      <w:r w:rsidRPr="0051454C">
        <w:rPr>
          <w:bCs/>
          <w:sz w:val="28"/>
          <w:szCs w:val="28"/>
        </w:rPr>
        <w:t>доступність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викладення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навчального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матеріалу</w:t>
      </w:r>
      <w:proofErr w:type="spellEnd"/>
      <w:r w:rsidR="002E291D">
        <w:rPr>
          <w:bCs/>
          <w:sz w:val="28"/>
          <w:szCs w:val="28"/>
          <w:lang w:val="uk-UA"/>
        </w:rPr>
        <w:t>;</w:t>
      </w:r>
      <w:r w:rsidRPr="0051454C">
        <w:rPr>
          <w:bCs/>
          <w:sz w:val="28"/>
          <w:szCs w:val="28"/>
          <w:lang w:val="uk-UA"/>
        </w:rPr>
        <w:t xml:space="preserve"> 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дотримання архітектоніки уроку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в</w:t>
      </w:r>
      <w:r w:rsidRPr="0051454C">
        <w:rPr>
          <w:bCs/>
          <w:spacing w:val="-1"/>
          <w:sz w:val="28"/>
          <w:szCs w:val="28"/>
          <w:lang w:val="uk-UA"/>
        </w:rPr>
        <w:t>ідповідність методів, форм, прийомів роботи, засобів навчання завданням уроку і змісту навчального матеріалу, їх оптимальне поєднання</w:t>
      </w:r>
      <w:r w:rsidR="002E291D">
        <w:rPr>
          <w:bCs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pacing w:val="-1"/>
          <w:sz w:val="28"/>
          <w:szCs w:val="28"/>
        </w:rPr>
        <w:t>доцільність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використання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інноваційних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педагогічних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технологій</w:t>
      </w:r>
      <w:proofErr w:type="spellEnd"/>
      <w:r w:rsidRPr="0051454C">
        <w:rPr>
          <w:bCs/>
          <w:sz w:val="28"/>
          <w:szCs w:val="28"/>
        </w:rPr>
        <w:t>, ІКТ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активізація пізнавального інтересу учнів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організація самостійної діяльності учнів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індивідуальний та диференційований підходи до учнів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b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р</w:t>
      </w:r>
      <w:r w:rsidRPr="0051454C">
        <w:rPr>
          <w:bCs/>
          <w:spacing w:val="-1"/>
          <w:sz w:val="28"/>
          <w:szCs w:val="28"/>
        </w:rPr>
        <w:t>еалізація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діяльнісного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підходу</w:t>
      </w:r>
      <w:proofErr w:type="spellEnd"/>
      <w:r w:rsidR="002E291D">
        <w:rPr>
          <w:bCs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н</w:t>
      </w:r>
      <w:r w:rsidRPr="0051454C">
        <w:rPr>
          <w:bCs/>
          <w:spacing w:val="-1"/>
          <w:sz w:val="28"/>
          <w:szCs w:val="28"/>
        </w:rPr>
        <w:t>аявність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завдань</w:t>
      </w:r>
      <w:proofErr w:type="spellEnd"/>
      <w:r w:rsidRPr="0051454C">
        <w:rPr>
          <w:bCs/>
          <w:spacing w:val="-1"/>
          <w:sz w:val="28"/>
          <w:szCs w:val="28"/>
        </w:rPr>
        <w:t xml:space="preserve">, </w:t>
      </w:r>
      <w:proofErr w:type="spellStart"/>
      <w:r w:rsidRPr="0051454C">
        <w:rPr>
          <w:bCs/>
          <w:spacing w:val="-1"/>
          <w:sz w:val="28"/>
          <w:szCs w:val="28"/>
        </w:rPr>
        <w:t>пов’язаних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із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формуванням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ключових</w:t>
      </w:r>
      <w:proofErr w:type="spellEnd"/>
      <w:r w:rsidRPr="0051454C">
        <w:rPr>
          <w:bCs/>
          <w:spacing w:val="-1"/>
          <w:sz w:val="28"/>
          <w:szCs w:val="28"/>
        </w:rPr>
        <w:t xml:space="preserve"> і </w:t>
      </w:r>
      <w:proofErr w:type="spellStart"/>
      <w:r w:rsidRPr="0051454C">
        <w:rPr>
          <w:bCs/>
          <w:spacing w:val="-1"/>
          <w:sz w:val="28"/>
          <w:szCs w:val="28"/>
        </w:rPr>
        <w:t>предметних</w:t>
      </w:r>
      <w:proofErr w:type="spellEnd"/>
      <w:r w:rsidRPr="0051454C">
        <w:rPr>
          <w:bCs/>
          <w:spacing w:val="-1"/>
          <w:sz w:val="28"/>
          <w:szCs w:val="28"/>
        </w:rPr>
        <w:t xml:space="preserve"> компетентностей</w:t>
      </w:r>
      <w:r w:rsidR="002E291D">
        <w:rPr>
          <w:bCs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51454C">
        <w:rPr>
          <w:bCs/>
          <w:spacing w:val="-1"/>
          <w:sz w:val="28"/>
          <w:szCs w:val="28"/>
          <w:lang w:val="uk-UA"/>
        </w:rPr>
        <w:t xml:space="preserve">- </w:t>
      </w:r>
      <w:r w:rsidRPr="0051454C">
        <w:rPr>
          <w:bCs/>
          <w:sz w:val="28"/>
          <w:szCs w:val="28"/>
          <w:lang w:val="uk-UA"/>
        </w:rPr>
        <w:t xml:space="preserve">реалізація </w:t>
      </w:r>
      <w:r w:rsidRPr="0051454C">
        <w:rPr>
          <w:bCs/>
          <w:spacing w:val="-1"/>
          <w:sz w:val="28"/>
          <w:szCs w:val="28"/>
          <w:lang w:val="uk-UA"/>
        </w:rPr>
        <w:t>міжпредметних</w:t>
      </w: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 зв’язків, формування цілісності знань</w:t>
      </w:r>
      <w:r w:rsidR="002E291D">
        <w:rPr>
          <w:bCs/>
          <w:color w:val="000000"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51454C">
        <w:rPr>
          <w:bCs/>
          <w:color w:val="000000"/>
          <w:spacing w:val="-1"/>
          <w:sz w:val="28"/>
          <w:szCs w:val="28"/>
          <w:lang w:val="uk-UA"/>
        </w:rPr>
        <w:lastRenderedPageBreak/>
        <w:t xml:space="preserve">-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психологічний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виховний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аспекти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уроку</w:t>
      </w:r>
      <w:r w:rsidR="002E291D">
        <w:rPr>
          <w:bCs/>
          <w:color w:val="000000"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зміст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форми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доцільність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диференційованість</w:t>
      </w:r>
      <w:proofErr w:type="spellEnd"/>
      <w:r w:rsidRPr="0051454C">
        <w:rPr>
          <w:bCs/>
          <w:sz w:val="28"/>
          <w:szCs w:val="28"/>
        </w:rPr>
        <w:t xml:space="preserve"> та </w:t>
      </w:r>
      <w:proofErr w:type="spellStart"/>
      <w:r w:rsidRPr="0051454C">
        <w:rPr>
          <w:bCs/>
          <w:sz w:val="28"/>
          <w:szCs w:val="28"/>
        </w:rPr>
        <w:t>обсяг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домашнього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завдання</w:t>
      </w:r>
      <w:proofErr w:type="spellEnd"/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досягнення</w:t>
      </w:r>
      <w:proofErr w:type="spellEnd"/>
      <w:r w:rsidRPr="0051454C">
        <w:rPr>
          <w:bCs/>
          <w:sz w:val="28"/>
          <w:szCs w:val="28"/>
        </w:rPr>
        <w:t xml:space="preserve"> мети й </w:t>
      </w:r>
      <w:proofErr w:type="spellStart"/>
      <w:r w:rsidRPr="0051454C">
        <w:rPr>
          <w:bCs/>
          <w:sz w:val="28"/>
          <w:szCs w:val="28"/>
        </w:rPr>
        <w:t>завдань</w:t>
      </w:r>
      <w:proofErr w:type="spellEnd"/>
      <w:r w:rsidRPr="0051454C">
        <w:rPr>
          <w:bCs/>
          <w:sz w:val="28"/>
          <w:szCs w:val="28"/>
        </w:rPr>
        <w:t xml:space="preserve"> уроку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r w:rsidRPr="0051454C">
        <w:rPr>
          <w:bCs/>
          <w:sz w:val="28"/>
          <w:szCs w:val="28"/>
        </w:rPr>
        <w:t xml:space="preserve">культура </w:t>
      </w:r>
      <w:proofErr w:type="spellStart"/>
      <w:r w:rsidRPr="0051454C">
        <w:rPr>
          <w:bCs/>
          <w:sz w:val="28"/>
          <w:szCs w:val="28"/>
        </w:rPr>
        <w:t>мовлення</w:t>
      </w:r>
      <w:proofErr w:type="spellEnd"/>
      <w:r w:rsidRPr="0051454C">
        <w:rPr>
          <w:bCs/>
          <w:sz w:val="28"/>
          <w:szCs w:val="28"/>
        </w:rPr>
        <w:t xml:space="preserve"> педагога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особистісні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якості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вчителя</w:t>
      </w:r>
      <w:proofErr w:type="spellEnd"/>
      <w:r w:rsidRPr="0051454C">
        <w:rPr>
          <w:bCs/>
          <w:sz w:val="28"/>
          <w:szCs w:val="28"/>
        </w:rPr>
        <w:t xml:space="preserve"> (</w:t>
      </w:r>
      <w:proofErr w:type="spellStart"/>
      <w:r w:rsidRPr="0051454C">
        <w:rPr>
          <w:bCs/>
          <w:sz w:val="28"/>
          <w:szCs w:val="28"/>
        </w:rPr>
        <w:t>емпатійність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доброзичливість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креативність</w:t>
      </w:r>
      <w:proofErr w:type="spellEnd"/>
      <w:r w:rsidRPr="0051454C">
        <w:rPr>
          <w:bCs/>
          <w:sz w:val="28"/>
          <w:szCs w:val="28"/>
        </w:rPr>
        <w:t>)</w:t>
      </w:r>
      <w:r w:rsidRPr="0051454C">
        <w:rPr>
          <w:bCs/>
          <w:sz w:val="28"/>
          <w:szCs w:val="28"/>
          <w:lang w:val="uk-UA"/>
        </w:rPr>
        <w:t>.</w:t>
      </w:r>
    </w:p>
    <w:p w:rsidR="00717471" w:rsidRDefault="00BE363A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Критерії оцінювання </w:t>
      </w:r>
      <w:r w:rsidRPr="00BE363A">
        <w:rPr>
          <w:sz w:val="28"/>
          <w:szCs w:val="28"/>
          <w:lang w:val="uk-UA"/>
        </w:rPr>
        <w:t>виховни</w:t>
      </w:r>
      <w:r>
        <w:rPr>
          <w:sz w:val="28"/>
          <w:szCs w:val="28"/>
          <w:lang w:val="uk-UA"/>
        </w:rPr>
        <w:t>х</w:t>
      </w:r>
      <w:r w:rsidRPr="00BE363A">
        <w:rPr>
          <w:sz w:val="28"/>
          <w:szCs w:val="28"/>
          <w:lang w:val="uk-UA"/>
        </w:rPr>
        <w:t xml:space="preserve"> зах</w:t>
      </w:r>
      <w:r>
        <w:rPr>
          <w:sz w:val="28"/>
          <w:szCs w:val="28"/>
          <w:lang w:val="uk-UA"/>
        </w:rPr>
        <w:t>одів та</w:t>
      </w:r>
      <w:r w:rsidRPr="00BE363A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ь</w:t>
      </w:r>
      <w:r w:rsidRPr="00BE363A">
        <w:rPr>
          <w:sz w:val="28"/>
          <w:szCs w:val="28"/>
          <w:lang w:val="uk-UA"/>
        </w:rPr>
        <w:t xml:space="preserve"> гуртк</w:t>
      </w:r>
      <w:r>
        <w:rPr>
          <w:sz w:val="28"/>
          <w:szCs w:val="28"/>
          <w:lang w:val="uk-UA"/>
        </w:rPr>
        <w:t>ів будуть розроблені фаховими журі додатково.</w:t>
      </w:r>
    </w:p>
    <w:p w:rsidR="003C546D" w:rsidRPr="0051454C" w:rsidRDefault="003C546D" w:rsidP="0040318E">
      <w:pPr>
        <w:ind w:firstLine="709"/>
        <w:jc w:val="both"/>
        <w:rPr>
          <w:sz w:val="28"/>
          <w:szCs w:val="28"/>
          <w:lang w:val="uk-UA"/>
        </w:rPr>
      </w:pPr>
    </w:p>
    <w:p w:rsidR="009C7E7A" w:rsidRDefault="009C7E7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19F4" w:rsidRPr="00682875" w:rsidRDefault="00DA19F4" w:rsidP="00D45AE2">
      <w:pPr>
        <w:ind w:left="5954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DA19F4" w:rsidRDefault="00DA19F4" w:rsidP="00D45AE2">
      <w:pPr>
        <w:ind w:left="595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D45AE2">
      <w:pPr>
        <w:ind w:left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97110B" w:rsidP="00D45AE2">
      <w:pPr>
        <w:ind w:left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22.12.</w:t>
      </w:r>
      <w:r w:rsidRPr="00682875">
        <w:rPr>
          <w:lang w:val="uk-UA"/>
        </w:rPr>
        <w:t>20</w:t>
      </w:r>
      <w:r>
        <w:rPr>
          <w:lang w:val="uk-UA"/>
        </w:rPr>
        <w:t>17 р. № 705</w:t>
      </w: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Заява вчителя про участь у конкурсі «Надія</w:t>
      </w:r>
      <w:r w:rsidR="00C51EAE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-</w:t>
      </w:r>
      <w:r w:rsidR="00C51EAE">
        <w:rPr>
          <w:b/>
          <w:sz w:val="32"/>
          <w:szCs w:val="32"/>
          <w:lang w:val="uk-UA"/>
        </w:rPr>
        <w:t xml:space="preserve"> 2</w:t>
      </w:r>
      <w:r w:rsidRPr="00407CC5">
        <w:rPr>
          <w:b/>
          <w:sz w:val="32"/>
          <w:szCs w:val="32"/>
          <w:lang w:val="uk-UA"/>
        </w:rPr>
        <w:t>01</w:t>
      </w:r>
      <w:r w:rsidR="0097110B">
        <w:rPr>
          <w:b/>
          <w:sz w:val="32"/>
          <w:szCs w:val="32"/>
          <w:lang w:val="uk-UA"/>
        </w:rPr>
        <w:t>8</w:t>
      </w:r>
      <w:r w:rsidRPr="00407CC5">
        <w:rPr>
          <w:b/>
          <w:sz w:val="32"/>
          <w:szCs w:val="32"/>
          <w:lang w:val="uk-UA"/>
        </w:rPr>
        <w:t xml:space="preserve">»  </w:t>
      </w:r>
    </w:p>
    <w:p w:rsidR="00DA19F4" w:rsidRPr="00392B36" w:rsidRDefault="00DA19F4" w:rsidP="00DA19F4">
      <w:pPr>
        <w:ind w:firstLine="425"/>
        <w:jc w:val="center"/>
        <w:rPr>
          <w:b/>
          <w:sz w:val="28"/>
          <w:szCs w:val="28"/>
          <w:lang w:val="uk-UA"/>
        </w:rPr>
      </w:pP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C51EAE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Голові </w:t>
      </w:r>
      <w:r>
        <w:rPr>
          <w:b/>
          <w:sz w:val="28"/>
          <w:szCs w:val="28"/>
          <w:lang w:val="uk-UA"/>
        </w:rPr>
        <w:t>оргкомітету</w:t>
      </w:r>
      <w:r w:rsidRPr="00392B36">
        <w:rPr>
          <w:b/>
          <w:sz w:val="28"/>
          <w:szCs w:val="28"/>
          <w:lang w:val="uk-UA"/>
        </w:rPr>
        <w:t xml:space="preserve"> </w:t>
      </w: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>міського конкурсу молодих педагогів «Надія</w:t>
      </w:r>
      <w:r w:rsidR="00C51EAE">
        <w:rPr>
          <w:b/>
          <w:sz w:val="28"/>
          <w:szCs w:val="28"/>
          <w:lang w:val="uk-UA"/>
        </w:rPr>
        <w:t xml:space="preserve"> </w:t>
      </w:r>
      <w:r w:rsidRPr="00392B36">
        <w:rPr>
          <w:b/>
          <w:sz w:val="28"/>
          <w:szCs w:val="28"/>
          <w:lang w:val="uk-UA"/>
        </w:rPr>
        <w:t>-</w:t>
      </w:r>
      <w:r w:rsidR="00C51EAE">
        <w:rPr>
          <w:b/>
          <w:sz w:val="28"/>
          <w:szCs w:val="28"/>
          <w:lang w:val="uk-UA"/>
        </w:rPr>
        <w:t xml:space="preserve"> </w:t>
      </w:r>
      <w:r w:rsidRPr="00392B36">
        <w:rPr>
          <w:b/>
          <w:sz w:val="28"/>
          <w:szCs w:val="28"/>
          <w:lang w:val="uk-UA"/>
        </w:rPr>
        <w:t>201</w:t>
      </w:r>
      <w:r w:rsidR="0097110B">
        <w:rPr>
          <w:b/>
          <w:sz w:val="28"/>
          <w:szCs w:val="28"/>
          <w:lang w:val="uk-UA"/>
        </w:rPr>
        <w:t>8</w:t>
      </w:r>
      <w:r w:rsidRPr="00392B36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Москальчук Н.І.</w:t>
      </w:r>
    </w:p>
    <w:p w:rsidR="00DA19F4" w:rsidRPr="00392B36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DA19F4" w:rsidRPr="00407CC5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____________________________</w:t>
      </w:r>
    </w:p>
    <w:p w:rsidR="00DA19F4" w:rsidRPr="00C97212" w:rsidRDefault="00DA19F4" w:rsidP="00DA19F4">
      <w:pPr>
        <w:ind w:left="5387"/>
        <w:jc w:val="center"/>
        <w:rPr>
          <w:i/>
          <w:sz w:val="22"/>
          <w:szCs w:val="22"/>
          <w:lang w:val="uk-UA"/>
        </w:rPr>
      </w:pPr>
      <w:r w:rsidRPr="00407CC5">
        <w:rPr>
          <w:i/>
          <w:sz w:val="22"/>
          <w:szCs w:val="22"/>
        </w:rPr>
        <w:t>(</w:t>
      </w:r>
      <w:proofErr w:type="gramStart"/>
      <w:r w:rsidRPr="00407CC5">
        <w:rPr>
          <w:i/>
          <w:sz w:val="22"/>
          <w:szCs w:val="22"/>
        </w:rPr>
        <w:t>П</w:t>
      </w:r>
      <w:proofErr w:type="gramEnd"/>
      <w:r w:rsidRPr="00407CC5">
        <w:rPr>
          <w:i/>
          <w:sz w:val="22"/>
          <w:szCs w:val="22"/>
        </w:rPr>
        <w:t xml:space="preserve">ІБ – </w:t>
      </w:r>
      <w:proofErr w:type="spellStart"/>
      <w:r w:rsidRPr="00407CC5">
        <w:rPr>
          <w:i/>
          <w:sz w:val="22"/>
          <w:szCs w:val="22"/>
        </w:rPr>
        <w:t>повністю</w:t>
      </w:r>
      <w:proofErr w:type="spellEnd"/>
      <w:r w:rsidRPr="00407CC5">
        <w:rPr>
          <w:i/>
          <w:sz w:val="22"/>
          <w:szCs w:val="22"/>
        </w:rPr>
        <w:t>)</w:t>
      </w:r>
    </w:p>
    <w:p w:rsidR="00DA19F4" w:rsidRPr="00407CC5" w:rsidRDefault="00DA19F4" w:rsidP="00DA19F4">
      <w:pPr>
        <w:ind w:left="5387"/>
        <w:rPr>
          <w:b/>
          <w:i/>
          <w:sz w:val="22"/>
          <w:szCs w:val="22"/>
          <w:lang w:val="uk-UA"/>
        </w:rPr>
      </w:pPr>
      <w:r w:rsidRPr="00407CC5">
        <w:rPr>
          <w:b/>
          <w:i/>
          <w:sz w:val="22"/>
          <w:szCs w:val="22"/>
        </w:rPr>
        <w:t>________________________________</w:t>
      </w:r>
      <w:r>
        <w:rPr>
          <w:b/>
          <w:i/>
          <w:sz w:val="22"/>
          <w:szCs w:val="22"/>
          <w:lang w:val="uk-UA"/>
        </w:rPr>
        <w:t>____</w:t>
      </w:r>
    </w:p>
    <w:p w:rsidR="00DA19F4" w:rsidRPr="00407CC5" w:rsidRDefault="00DA19F4" w:rsidP="00DA19F4">
      <w:pPr>
        <w:ind w:left="5387"/>
        <w:jc w:val="center"/>
        <w:rPr>
          <w:i/>
          <w:sz w:val="22"/>
          <w:szCs w:val="22"/>
        </w:rPr>
      </w:pPr>
      <w:r w:rsidRPr="00407CC5">
        <w:rPr>
          <w:i/>
          <w:sz w:val="22"/>
          <w:szCs w:val="22"/>
        </w:rPr>
        <w:t xml:space="preserve">(посада, </w:t>
      </w:r>
      <w:proofErr w:type="spellStart"/>
      <w:proofErr w:type="gramStart"/>
      <w:r w:rsidRPr="00407CC5">
        <w:rPr>
          <w:i/>
          <w:sz w:val="22"/>
          <w:szCs w:val="22"/>
        </w:rPr>
        <w:t>м</w:t>
      </w:r>
      <w:proofErr w:type="gramEnd"/>
      <w:r w:rsidRPr="00407CC5">
        <w:rPr>
          <w:i/>
          <w:sz w:val="22"/>
          <w:szCs w:val="22"/>
        </w:rPr>
        <w:t>ісце</w:t>
      </w:r>
      <w:proofErr w:type="spellEnd"/>
      <w:r w:rsidRPr="00407CC5">
        <w:rPr>
          <w:i/>
          <w:sz w:val="22"/>
          <w:szCs w:val="22"/>
        </w:rPr>
        <w:t xml:space="preserve"> </w:t>
      </w:r>
      <w:proofErr w:type="spellStart"/>
      <w:r w:rsidRPr="00407CC5">
        <w:rPr>
          <w:i/>
          <w:sz w:val="22"/>
          <w:szCs w:val="22"/>
        </w:rPr>
        <w:t>роботи</w:t>
      </w:r>
      <w:proofErr w:type="spellEnd"/>
      <w:r w:rsidRPr="00407CC5">
        <w:rPr>
          <w:i/>
          <w:sz w:val="22"/>
          <w:szCs w:val="22"/>
        </w:rPr>
        <w:t>)</w:t>
      </w:r>
    </w:p>
    <w:p w:rsidR="00DA19F4" w:rsidRPr="00C97212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</w:t>
      </w:r>
    </w:p>
    <w:p w:rsidR="00DA19F4" w:rsidRPr="00392B36" w:rsidRDefault="00DA19F4" w:rsidP="00DA19F4">
      <w:pPr>
        <w:ind w:firstLine="425"/>
        <w:rPr>
          <w:b/>
          <w:sz w:val="28"/>
          <w:szCs w:val="28"/>
          <w:lang w:val="uk-UA"/>
        </w:rPr>
      </w:pPr>
    </w:p>
    <w:p w:rsidR="00DA19F4" w:rsidRPr="00392B36" w:rsidRDefault="00DA19F4" w:rsidP="00DA19F4">
      <w:pPr>
        <w:ind w:firstLine="425"/>
        <w:rPr>
          <w:b/>
          <w:sz w:val="28"/>
          <w:szCs w:val="28"/>
          <w:lang w:val="uk-UA"/>
        </w:rPr>
      </w:pPr>
    </w:p>
    <w:p w:rsidR="00DA19F4" w:rsidRPr="00392B36" w:rsidRDefault="00DA19F4" w:rsidP="00DA19F4">
      <w:pPr>
        <w:ind w:firstLine="425"/>
        <w:jc w:val="center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ЗАЯВА </w:t>
      </w:r>
    </w:p>
    <w:p w:rsidR="00DA19F4" w:rsidRPr="00392B36" w:rsidRDefault="00DA19F4" w:rsidP="00DA19F4">
      <w:pPr>
        <w:ind w:firstLine="425"/>
        <w:jc w:val="both"/>
        <w:rPr>
          <w:sz w:val="28"/>
          <w:szCs w:val="28"/>
          <w:lang w:val="uk-UA"/>
        </w:rPr>
      </w:pPr>
      <w:r w:rsidRPr="00392B36">
        <w:rPr>
          <w:sz w:val="28"/>
          <w:szCs w:val="28"/>
          <w:lang w:val="uk-UA"/>
        </w:rPr>
        <w:t xml:space="preserve">Прошу дозволити мені </w:t>
      </w:r>
      <w:r w:rsidR="00FF4D4B">
        <w:rPr>
          <w:sz w:val="28"/>
          <w:szCs w:val="28"/>
          <w:lang w:val="uk-UA"/>
        </w:rPr>
        <w:t>брат</w:t>
      </w:r>
      <w:r w:rsidR="00C51EAE">
        <w:rPr>
          <w:sz w:val="28"/>
          <w:szCs w:val="28"/>
          <w:lang w:val="uk-UA"/>
        </w:rPr>
        <w:t>и</w:t>
      </w:r>
      <w:r w:rsidRPr="00392B36">
        <w:rPr>
          <w:sz w:val="28"/>
          <w:szCs w:val="28"/>
          <w:lang w:val="uk-UA"/>
        </w:rPr>
        <w:t xml:space="preserve"> участь у </w:t>
      </w:r>
      <w:r w:rsidR="00C51EAE">
        <w:rPr>
          <w:sz w:val="28"/>
          <w:szCs w:val="28"/>
          <w:lang w:val="uk-UA"/>
        </w:rPr>
        <w:t>міському</w:t>
      </w:r>
      <w:r w:rsidRPr="00392B36">
        <w:rPr>
          <w:sz w:val="28"/>
          <w:szCs w:val="28"/>
          <w:lang w:val="uk-UA"/>
        </w:rPr>
        <w:t xml:space="preserve"> конкурс</w:t>
      </w:r>
      <w:r w:rsidR="00C51EAE">
        <w:rPr>
          <w:sz w:val="28"/>
          <w:szCs w:val="28"/>
          <w:lang w:val="uk-UA"/>
        </w:rPr>
        <w:t>і</w:t>
      </w:r>
      <w:r w:rsidRPr="00392B36">
        <w:rPr>
          <w:sz w:val="28"/>
          <w:szCs w:val="28"/>
          <w:lang w:val="uk-UA"/>
        </w:rPr>
        <w:t xml:space="preserve"> молодих педагогів «</w:t>
      </w:r>
      <w:proofErr w:type="spellStart"/>
      <w:r w:rsidRPr="00392B36">
        <w:rPr>
          <w:sz w:val="28"/>
          <w:szCs w:val="28"/>
          <w:lang w:val="uk-UA"/>
        </w:rPr>
        <w:t>Надія</w:t>
      </w:r>
      <w:proofErr w:type="spellEnd"/>
      <w:r w:rsidR="002E291D">
        <w:rPr>
          <w:sz w:val="28"/>
          <w:szCs w:val="28"/>
          <w:lang w:val="uk-UA"/>
        </w:rPr>
        <w:t> </w:t>
      </w:r>
      <w:r w:rsidRPr="00392B36">
        <w:rPr>
          <w:sz w:val="28"/>
          <w:szCs w:val="28"/>
          <w:lang w:val="uk-UA"/>
        </w:rPr>
        <w:t>-</w:t>
      </w:r>
      <w:r w:rsidR="002E291D">
        <w:rPr>
          <w:sz w:val="28"/>
          <w:szCs w:val="28"/>
          <w:lang w:val="uk-UA"/>
        </w:rPr>
        <w:t> </w:t>
      </w:r>
      <w:r w:rsidRPr="00392B36">
        <w:rPr>
          <w:sz w:val="28"/>
          <w:szCs w:val="28"/>
          <w:lang w:val="uk-UA"/>
        </w:rPr>
        <w:t>201</w:t>
      </w:r>
      <w:r w:rsidR="0097110B">
        <w:rPr>
          <w:sz w:val="28"/>
          <w:szCs w:val="28"/>
          <w:lang w:val="uk-UA"/>
        </w:rPr>
        <w:t>8</w:t>
      </w:r>
      <w:r w:rsidRPr="00392B36">
        <w:rPr>
          <w:sz w:val="28"/>
          <w:szCs w:val="28"/>
          <w:lang w:val="uk-UA"/>
        </w:rPr>
        <w:t>». З умовами Конкурсу ознайомлен</w:t>
      </w:r>
      <w:r w:rsidRPr="00C51EAE">
        <w:rPr>
          <w:i/>
          <w:sz w:val="28"/>
          <w:szCs w:val="28"/>
          <w:lang w:val="uk-UA"/>
        </w:rPr>
        <w:t>ий</w:t>
      </w:r>
      <w:r w:rsidRPr="00392B36">
        <w:rPr>
          <w:sz w:val="28"/>
          <w:szCs w:val="28"/>
          <w:lang w:val="uk-UA"/>
        </w:rPr>
        <w:t>(</w:t>
      </w:r>
      <w:r w:rsidRPr="00392B36">
        <w:rPr>
          <w:i/>
          <w:sz w:val="28"/>
          <w:szCs w:val="28"/>
          <w:lang w:val="uk-UA"/>
        </w:rPr>
        <w:t>а</w:t>
      </w:r>
      <w:r w:rsidRPr="00392B36">
        <w:rPr>
          <w:sz w:val="28"/>
          <w:szCs w:val="28"/>
          <w:lang w:val="uk-UA"/>
        </w:rPr>
        <w:t>) і погоджуюсь.</w:t>
      </w:r>
    </w:p>
    <w:p w:rsidR="00DA19F4" w:rsidRPr="00392B36" w:rsidRDefault="00DA19F4" w:rsidP="00DA19F4">
      <w:pPr>
        <w:ind w:firstLine="425"/>
        <w:jc w:val="both"/>
        <w:rPr>
          <w:sz w:val="28"/>
          <w:szCs w:val="28"/>
          <w:lang w:val="uk-UA"/>
        </w:rPr>
      </w:pPr>
    </w:p>
    <w:p w:rsidR="00C51EAE" w:rsidRPr="00292160" w:rsidRDefault="00C51EAE" w:rsidP="00C51EAE">
      <w:pPr>
        <w:pStyle w:val="a7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1EAE" w:rsidRPr="00292160" w:rsidRDefault="00C51EAE" w:rsidP="00C51EAE">
      <w:pPr>
        <w:pStyle w:val="a7"/>
        <w:spacing w:after="0"/>
        <w:rPr>
          <w:rFonts w:ascii="Times New Roman" w:hAnsi="Times New Roman"/>
          <w:sz w:val="28"/>
          <w:szCs w:val="28"/>
          <w:lang w:val="uk-UA"/>
        </w:rPr>
      </w:pPr>
      <w:r w:rsidRPr="00292160">
        <w:rPr>
          <w:rFonts w:ascii="Times New Roman" w:hAnsi="Times New Roman"/>
          <w:sz w:val="28"/>
          <w:szCs w:val="28"/>
          <w:lang w:val="uk-UA"/>
        </w:rPr>
        <w:t xml:space="preserve">________________                         </w:t>
      </w:r>
      <w:r w:rsidRPr="00292160">
        <w:rPr>
          <w:rFonts w:ascii="Times New Roman" w:hAnsi="Times New Roman"/>
          <w:sz w:val="28"/>
          <w:szCs w:val="28"/>
          <w:lang w:val="uk-UA"/>
        </w:rPr>
        <w:tab/>
      </w:r>
      <w:r w:rsidRPr="00292160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C51EAE" w:rsidRPr="00292160" w:rsidRDefault="00C51EAE" w:rsidP="00C51EAE">
      <w:pPr>
        <w:pStyle w:val="a7"/>
        <w:spacing w:after="0"/>
        <w:ind w:firstLine="696"/>
        <w:rPr>
          <w:rFonts w:ascii="Times New Roman" w:hAnsi="Times New Roman"/>
          <w:sz w:val="24"/>
          <w:szCs w:val="24"/>
          <w:lang w:val="uk-UA"/>
        </w:rPr>
      </w:pPr>
      <w:r w:rsidRPr="00292160">
        <w:rPr>
          <w:rFonts w:ascii="Times New Roman" w:hAnsi="Times New Roman"/>
          <w:sz w:val="24"/>
          <w:szCs w:val="24"/>
          <w:lang w:val="uk-UA"/>
        </w:rPr>
        <w:t>(дата)                                                              (підпис)</w:t>
      </w:r>
    </w:p>
    <w:p w:rsidR="00C51EAE" w:rsidRDefault="00C51EAE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D4B" w:rsidRDefault="00FF4D4B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D4B" w:rsidRPr="00FF4D4B" w:rsidRDefault="00FF4D4B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1EAE" w:rsidRPr="00FF4D4B" w:rsidRDefault="00C51EAE" w:rsidP="00FF4D4B">
      <w:pPr>
        <w:pStyle w:val="a7"/>
        <w:spacing w:after="0"/>
        <w:ind w:hanging="720"/>
        <w:rPr>
          <w:rFonts w:ascii="Times New Roman" w:hAnsi="Times New Roman"/>
          <w:b/>
          <w:sz w:val="28"/>
          <w:szCs w:val="28"/>
          <w:lang w:val="uk-UA"/>
        </w:rPr>
      </w:pPr>
      <w:r w:rsidRPr="00FF4D4B">
        <w:rPr>
          <w:rFonts w:ascii="Times New Roman" w:hAnsi="Times New Roman"/>
          <w:b/>
          <w:sz w:val="28"/>
          <w:szCs w:val="28"/>
          <w:lang w:val="uk-UA"/>
        </w:rPr>
        <w:t>*Заява має бути написана власноруч і скріплена особистим підписом</w:t>
      </w:r>
    </w:p>
    <w:p w:rsidR="00C51EAE" w:rsidRPr="00FF4D4B" w:rsidRDefault="00C51EAE" w:rsidP="00C51EAE">
      <w:pPr>
        <w:rPr>
          <w:b/>
          <w:sz w:val="28"/>
          <w:szCs w:val="28"/>
          <w:lang w:val="uk-UA"/>
        </w:rPr>
      </w:pPr>
      <w:r w:rsidRPr="00FF4D4B">
        <w:rPr>
          <w:b/>
          <w:sz w:val="28"/>
          <w:szCs w:val="28"/>
          <w:lang w:val="uk-UA"/>
        </w:rPr>
        <w:t xml:space="preserve">          </w:t>
      </w:r>
    </w:p>
    <w:p w:rsidR="00DA19F4" w:rsidRDefault="00DA19F4" w:rsidP="00DA19F4">
      <w:pPr>
        <w:rPr>
          <w:sz w:val="28"/>
          <w:szCs w:val="28"/>
          <w:lang w:val="uk-UA"/>
        </w:rPr>
      </w:pPr>
    </w:p>
    <w:p w:rsidR="00DA19F4" w:rsidRDefault="00DA19F4" w:rsidP="00DA19F4">
      <w:pPr>
        <w:rPr>
          <w:sz w:val="28"/>
          <w:szCs w:val="28"/>
          <w:lang w:val="uk-UA"/>
        </w:rPr>
      </w:pPr>
    </w:p>
    <w:p w:rsidR="00E73CC1" w:rsidRDefault="00E73CC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19F4" w:rsidRPr="00131845" w:rsidRDefault="00DA19F4" w:rsidP="00E73CC1">
      <w:pPr>
        <w:ind w:left="5954"/>
        <w:rPr>
          <w:lang w:val="uk-UA"/>
        </w:rPr>
      </w:pPr>
      <w:r>
        <w:rPr>
          <w:lang w:val="uk-UA"/>
        </w:rPr>
        <w:lastRenderedPageBreak/>
        <w:t>Додаток 5</w:t>
      </w:r>
    </w:p>
    <w:p w:rsidR="00DA19F4" w:rsidRPr="00131845" w:rsidRDefault="00DA19F4" w:rsidP="00E73CC1">
      <w:pPr>
        <w:ind w:left="5954"/>
        <w:rPr>
          <w:lang w:val="uk-UA"/>
        </w:rPr>
      </w:pPr>
      <w:r w:rsidRPr="00131845">
        <w:rPr>
          <w:lang w:val="uk-UA"/>
        </w:rPr>
        <w:t>до наказу Департаменту освіти</w:t>
      </w:r>
    </w:p>
    <w:p w:rsidR="00DA19F4" w:rsidRPr="00682875" w:rsidRDefault="00DA19F4" w:rsidP="00E73CC1">
      <w:pPr>
        <w:ind w:left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97110B" w:rsidP="00E73CC1">
      <w:pPr>
        <w:ind w:left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22.12.</w:t>
      </w:r>
      <w:r w:rsidRPr="00682875">
        <w:rPr>
          <w:lang w:val="uk-UA"/>
        </w:rPr>
        <w:t>20</w:t>
      </w:r>
      <w:r>
        <w:rPr>
          <w:lang w:val="uk-UA"/>
        </w:rPr>
        <w:t>17 р. № 705</w:t>
      </w:r>
    </w:p>
    <w:p w:rsidR="00DA19F4" w:rsidRDefault="00DA19F4" w:rsidP="00DA19F4">
      <w:pPr>
        <w:jc w:val="both"/>
        <w:rPr>
          <w:sz w:val="28"/>
          <w:szCs w:val="28"/>
          <w:lang w:val="uk-UA"/>
        </w:rPr>
      </w:pP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Електронна і</w:t>
      </w:r>
      <w:r w:rsidRPr="00407CC5">
        <w:rPr>
          <w:b/>
          <w:sz w:val="32"/>
          <w:szCs w:val="32"/>
          <w:lang w:val="uk-UA"/>
        </w:rPr>
        <w:t xml:space="preserve">нформаційна картка учасника конкурсу </w:t>
      </w: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«Надія</w:t>
      </w:r>
      <w:r w:rsidR="00EC00C5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-</w:t>
      </w:r>
      <w:r w:rsidR="00EC00C5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201</w:t>
      </w:r>
      <w:r w:rsidR="0097110B">
        <w:rPr>
          <w:b/>
          <w:sz w:val="32"/>
          <w:szCs w:val="32"/>
          <w:lang w:val="uk-UA"/>
        </w:rPr>
        <w:t>8</w:t>
      </w:r>
      <w:r w:rsidRPr="00407CC5">
        <w:rPr>
          <w:b/>
          <w:sz w:val="32"/>
          <w:szCs w:val="32"/>
          <w:lang w:val="uk-UA"/>
        </w:rPr>
        <w:t>»</w:t>
      </w:r>
    </w:p>
    <w:p w:rsidR="00DA19F4" w:rsidRPr="008676C4" w:rsidRDefault="00DA19F4" w:rsidP="00DA19F4">
      <w:pPr>
        <w:jc w:val="center"/>
        <w:rPr>
          <w:b/>
          <w:sz w:val="28"/>
          <w:szCs w:val="28"/>
          <w:lang w:val="uk-UA"/>
        </w:rPr>
      </w:pPr>
    </w:p>
    <w:p w:rsidR="00DA19F4" w:rsidRPr="008676C4" w:rsidRDefault="00DA19F4" w:rsidP="00DA19F4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DA19F4" w:rsidRPr="008676C4" w:rsidTr="00FC5716">
        <w:trPr>
          <w:trHeight w:val="1693"/>
        </w:trPr>
        <w:tc>
          <w:tcPr>
            <w:tcW w:w="1242" w:type="dxa"/>
            <w:shd w:val="clear" w:color="auto" w:fill="auto"/>
            <w:vAlign w:val="center"/>
          </w:tcPr>
          <w:p w:rsidR="00DA19F4" w:rsidRPr="008676C4" w:rsidRDefault="00DA19F4" w:rsidP="00FC5716">
            <w:pPr>
              <w:jc w:val="center"/>
              <w:rPr>
                <w:lang w:val="uk-UA"/>
              </w:rPr>
            </w:pPr>
            <w:r w:rsidRPr="008676C4">
              <w:rPr>
                <w:lang w:val="uk-UA"/>
              </w:rPr>
              <w:t>Фотопортрет</w:t>
            </w:r>
          </w:p>
          <w:p w:rsidR="00DA19F4" w:rsidRPr="008676C4" w:rsidRDefault="00DA19F4" w:rsidP="00FC5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10х15</w:t>
            </w:r>
          </w:p>
        </w:tc>
      </w:tr>
    </w:tbl>
    <w:p w:rsidR="00DA19F4" w:rsidRPr="008676C4" w:rsidRDefault="00DA19F4" w:rsidP="00DA19F4">
      <w:pPr>
        <w:rPr>
          <w:i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Pr="0057357C" w:rsidRDefault="00DA19F4" w:rsidP="00DA19F4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9"/>
        <w:gridCol w:w="5670"/>
      </w:tblGrid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91EA1">
              <w:rPr>
                <w:sz w:val="28"/>
                <w:szCs w:val="28"/>
              </w:rPr>
              <w:t>Пр</w:t>
            </w:r>
            <w:proofErr w:type="gramEnd"/>
            <w:r w:rsidRPr="00C91EA1">
              <w:rPr>
                <w:sz w:val="28"/>
                <w:szCs w:val="28"/>
              </w:rPr>
              <w:t>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r w:rsidRPr="00C91EA1">
              <w:rPr>
                <w:sz w:val="28"/>
                <w:szCs w:val="28"/>
              </w:rPr>
              <w:t>’я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91EA1">
              <w:rPr>
                <w:sz w:val="28"/>
                <w:szCs w:val="28"/>
              </w:rPr>
              <w:t xml:space="preserve">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Default="00EC00C5" w:rsidP="00FC5716">
            <w:pPr>
              <w:jc w:val="both"/>
              <w:rPr>
                <w:sz w:val="28"/>
                <w:szCs w:val="28"/>
              </w:rPr>
            </w:pPr>
            <w:r w:rsidRPr="00292160">
              <w:rPr>
                <w:sz w:val="28"/>
                <w:szCs w:val="28"/>
                <w:lang w:val="uk-UA"/>
              </w:rPr>
              <w:t>Освіта (</w:t>
            </w:r>
            <w:r w:rsidRPr="00292160">
              <w:rPr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5670" w:type="dxa"/>
          </w:tcPr>
          <w:p w:rsidR="00DA19F4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503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F4D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670" w:type="dxa"/>
          </w:tcPr>
          <w:p w:rsidR="00DA19F4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r w:rsidRPr="002D6FF4">
              <w:rPr>
                <w:szCs w:val="28"/>
              </w:rPr>
              <w:t>(</w:t>
            </w:r>
            <w:proofErr w:type="spellStart"/>
            <w:r w:rsidRPr="002D6FF4">
              <w:rPr>
                <w:szCs w:val="28"/>
              </w:rPr>
              <w:t>найменування</w:t>
            </w:r>
            <w:proofErr w:type="spellEnd"/>
            <w:r w:rsidRPr="002D6FF4">
              <w:rPr>
                <w:szCs w:val="28"/>
              </w:rPr>
              <w:t xml:space="preserve"> </w:t>
            </w:r>
            <w:proofErr w:type="spellStart"/>
            <w:r w:rsidRPr="002D6FF4">
              <w:rPr>
                <w:szCs w:val="28"/>
              </w:rPr>
              <w:t>навчального</w:t>
            </w:r>
            <w:proofErr w:type="spellEnd"/>
            <w:r w:rsidRPr="002D6FF4">
              <w:rPr>
                <w:szCs w:val="28"/>
              </w:rPr>
              <w:t xml:space="preserve"> закладу </w:t>
            </w:r>
            <w:proofErr w:type="spellStart"/>
            <w:r w:rsidRPr="002D6FF4">
              <w:rPr>
                <w:szCs w:val="28"/>
              </w:rPr>
              <w:t>відповідно</w:t>
            </w:r>
            <w:proofErr w:type="spellEnd"/>
            <w:r w:rsidRPr="002D6FF4">
              <w:rPr>
                <w:szCs w:val="28"/>
              </w:rPr>
              <w:t xml:space="preserve"> </w:t>
            </w:r>
            <w:proofErr w:type="gramStart"/>
            <w:r w:rsidRPr="002D6FF4">
              <w:rPr>
                <w:szCs w:val="28"/>
              </w:rPr>
              <w:t>до</w:t>
            </w:r>
            <w:proofErr w:type="gramEnd"/>
            <w:r w:rsidRPr="002D6FF4">
              <w:rPr>
                <w:szCs w:val="28"/>
              </w:rPr>
              <w:t xml:space="preserve"> статуту)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8D4B15" w:rsidRDefault="00DA19F4" w:rsidP="001D6FAE">
            <w:pPr>
              <w:rPr>
                <w:sz w:val="28"/>
                <w:szCs w:val="28"/>
                <w:lang w:val="uk-UA"/>
              </w:rPr>
            </w:pPr>
            <w:proofErr w:type="spellStart"/>
            <w:r w:rsidRPr="00C91EA1">
              <w:rPr>
                <w:sz w:val="28"/>
                <w:szCs w:val="28"/>
              </w:rPr>
              <w:t>Класи</w:t>
            </w:r>
            <w:proofErr w:type="spellEnd"/>
            <w:r w:rsidRPr="00C91EA1">
              <w:rPr>
                <w:sz w:val="28"/>
                <w:szCs w:val="28"/>
              </w:rPr>
              <w:t xml:space="preserve">, в </w:t>
            </w:r>
            <w:proofErr w:type="spellStart"/>
            <w:r w:rsidRPr="00C91EA1">
              <w:rPr>
                <w:sz w:val="28"/>
                <w:szCs w:val="28"/>
              </w:rPr>
              <w:t>яких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викладаєте</w:t>
            </w:r>
            <w:proofErr w:type="spellEnd"/>
            <w:r w:rsidR="008D4B15">
              <w:rPr>
                <w:sz w:val="28"/>
                <w:szCs w:val="28"/>
                <w:lang w:val="uk-UA"/>
              </w:rPr>
              <w:t xml:space="preserve"> (для вчителів), </w:t>
            </w:r>
            <w:proofErr w:type="gramStart"/>
            <w:r w:rsidR="008D4B15">
              <w:rPr>
                <w:sz w:val="28"/>
                <w:szCs w:val="28"/>
                <w:lang w:val="uk-UA"/>
              </w:rPr>
              <w:t>в</w:t>
            </w:r>
            <w:proofErr w:type="gramEnd"/>
            <w:r w:rsidR="008D4B15">
              <w:rPr>
                <w:sz w:val="28"/>
                <w:szCs w:val="28"/>
                <w:lang w:val="uk-UA"/>
              </w:rPr>
              <w:t>ікові категорії учнів – учасників гуртк</w:t>
            </w:r>
            <w:r w:rsidR="001D6FAE">
              <w:rPr>
                <w:sz w:val="28"/>
                <w:szCs w:val="28"/>
                <w:lang w:val="uk-UA"/>
              </w:rPr>
              <w:t>ів</w:t>
            </w:r>
            <w:r w:rsidR="008D4B15">
              <w:rPr>
                <w:sz w:val="28"/>
                <w:szCs w:val="28"/>
                <w:lang w:val="uk-UA"/>
              </w:rPr>
              <w:t xml:space="preserve"> (для керівників гуртків)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 w:val="restart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 w:val="restart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DD4A7F" w:rsidRDefault="00DA19F4" w:rsidP="00EC00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Форми, методи, прийоми навчання та і</w:t>
            </w:r>
            <w:proofErr w:type="spellStart"/>
            <w:r w:rsidRPr="00C91EA1">
              <w:rPr>
                <w:sz w:val="28"/>
                <w:szCs w:val="28"/>
              </w:rPr>
              <w:t>нноваційні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перерахувати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686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57357C" w:rsidRDefault="00DA19F4" w:rsidP="00FC57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1EA1">
              <w:rPr>
                <w:sz w:val="28"/>
                <w:szCs w:val="28"/>
              </w:rPr>
              <w:t>Посилання</w:t>
            </w:r>
            <w:proofErr w:type="spellEnd"/>
            <w:r w:rsidRPr="00C91EA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  <w:r>
              <w:rPr>
                <w:sz w:val="28"/>
                <w:szCs w:val="28"/>
              </w:rPr>
              <w:t>-ресурс</w:t>
            </w:r>
            <w:r>
              <w:rPr>
                <w:sz w:val="28"/>
                <w:szCs w:val="28"/>
                <w:lang w:val="uk-UA"/>
              </w:rPr>
              <w:t xml:space="preserve"> (якщо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є)</w:t>
            </w:r>
            <w:proofErr w:type="gram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A19F4" w:rsidRPr="0057357C" w:rsidRDefault="00DA19F4" w:rsidP="00DA19F4">
      <w:pPr>
        <w:rPr>
          <w:sz w:val="28"/>
          <w:szCs w:val="28"/>
        </w:rPr>
      </w:pPr>
    </w:p>
    <w:p w:rsidR="00DA19F4" w:rsidRDefault="00DA19F4" w:rsidP="00DA19F4"/>
    <w:p w:rsidR="001D2434" w:rsidRDefault="001D2434" w:rsidP="00DA19F4">
      <w:pPr>
        <w:jc w:val="both"/>
      </w:pPr>
    </w:p>
    <w:sectPr w:rsidR="001D2434" w:rsidSect="00D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E7"/>
    <w:multiLevelType w:val="hybridMultilevel"/>
    <w:tmpl w:val="72FC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12CE3"/>
    <w:multiLevelType w:val="hybridMultilevel"/>
    <w:tmpl w:val="C652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03023"/>
    <w:multiLevelType w:val="hybridMultilevel"/>
    <w:tmpl w:val="DBE6B2F6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7F257857"/>
    <w:multiLevelType w:val="hybridMultilevel"/>
    <w:tmpl w:val="79008832"/>
    <w:lvl w:ilvl="0" w:tplc="480C74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434"/>
    <w:rsid w:val="0009676E"/>
    <w:rsid w:val="000B47A8"/>
    <w:rsid w:val="000D09C2"/>
    <w:rsid w:val="00101F0B"/>
    <w:rsid w:val="001555ED"/>
    <w:rsid w:val="00183D98"/>
    <w:rsid w:val="001C4CEC"/>
    <w:rsid w:val="001D2434"/>
    <w:rsid w:val="001D6FAE"/>
    <w:rsid w:val="001F13E1"/>
    <w:rsid w:val="002666B0"/>
    <w:rsid w:val="002D5C66"/>
    <w:rsid w:val="002E291D"/>
    <w:rsid w:val="002F1BB5"/>
    <w:rsid w:val="003079E0"/>
    <w:rsid w:val="00334ECE"/>
    <w:rsid w:val="00357543"/>
    <w:rsid w:val="003C546D"/>
    <w:rsid w:val="0040318E"/>
    <w:rsid w:val="004733BE"/>
    <w:rsid w:val="00487FBE"/>
    <w:rsid w:val="004B5C25"/>
    <w:rsid w:val="004D5933"/>
    <w:rsid w:val="0051454C"/>
    <w:rsid w:val="00522735"/>
    <w:rsid w:val="00522BA0"/>
    <w:rsid w:val="005340D8"/>
    <w:rsid w:val="005549E8"/>
    <w:rsid w:val="00554B24"/>
    <w:rsid w:val="005A200D"/>
    <w:rsid w:val="005F2252"/>
    <w:rsid w:val="006405C0"/>
    <w:rsid w:val="00650D72"/>
    <w:rsid w:val="0068141A"/>
    <w:rsid w:val="0068476E"/>
    <w:rsid w:val="006935D8"/>
    <w:rsid w:val="006C1796"/>
    <w:rsid w:val="006E42C1"/>
    <w:rsid w:val="0070066C"/>
    <w:rsid w:val="00703FCF"/>
    <w:rsid w:val="00717471"/>
    <w:rsid w:val="00726DB1"/>
    <w:rsid w:val="0077069F"/>
    <w:rsid w:val="007A064A"/>
    <w:rsid w:val="007B25C4"/>
    <w:rsid w:val="007D6104"/>
    <w:rsid w:val="007F70FE"/>
    <w:rsid w:val="008602D5"/>
    <w:rsid w:val="008842FD"/>
    <w:rsid w:val="008901B8"/>
    <w:rsid w:val="00894AA7"/>
    <w:rsid w:val="008C2703"/>
    <w:rsid w:val="008C470C"/>
    <w:rsid w:val="008D4B15"/>
    <w:rsid w:val="008E58C8"/>
    <w:rsid w:val="00901C7D"/>
    <w:rsid w:val="00922D0D"/>
    <w:rsid w:val="00932AE9"/>
    <w:rsid w:val="00941295"/>
    <w:rsid w:val="00970315"/>
    <w:rsid w:val="0097110B"/>
    <w:rsid w:val="0098405E"/>
    <w:rsid w:val="009856CB"/>
    <w:rsid w:val="00985A5F"/>
    <w:rsid w:val="009A76FF"/>
    <w:rsid w:val="009C7E7A"/>
    <w:rsid w:val="009D1D31"/>
    <w:rsid w:val="009E4819"/>
    <w:rsid w:val="009F299F"/>
    <w:rsid w:val="009F61CF"/>
    <w:rsid w:val="00A07989"/>
    <w:rsid w:val="00A17716"/>
    <w:rsid w:val="00A259D5"/>
    <w:rsid w:val="00B13111"/>
    <w:rsid w:val="00B27428"/>
    <w:rsid w:val="00BE363A"/>
    <w:rsid w:val="00C3217E"/>
    <w:rsid w:val="00C32891"/>
    <w:rsid w:val="00C51EAE"/>
    <w:rsid w:val="00C52B3E"/>
    <w:rsid w:val="00C5325C"/>
    <w:rsid w:val="00C67DA3"/>
    <w:rsid w:val="00D37A8D"/>
    <w:rsid w:val="00D45AE2"/>
    <w:rsid w:val="00D5166D"/>
    <w:rsid w:val="00D5309A"/>
    <w:rsid w:val="00D543E7"/>
    <w:rsid w:val="00D62DF2"/>
    <w:rsid w:val="00DA19F4"/>
    <w:rsid w:val="00DC2DE4"/>
    <w:rsid w:val="00DF2BE6"/>
    <w:rsid w:val="00E150F1"/>
    <w:rsid w:val="00E27616"/>
    <w:rsid w:val="00E47772"/>
    <w:rsid w:val="00E550EB"/>
    <w:rsid w:val="00E73CC1"/>
    <w:rsid w:val="00EA237A"/>
    <w:rsid w:val="00EB467C"/>
    <w:rsid w:val="00EC00C5"/>
    <w:rsid w:val="00EC1938"/>
    <w:rsid w:val="00EC1D05"/>
    <w:rsid w:val="00EC225C"/>
    <w:rsid w:val="00EC23DD"/>
    <w:rsid w:val="00F344CF"/>
    <w:rsid w:val="00FC20BD"/>
    <w:rsid w:val="00FE430C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434"/>
    <w:pPr>
      <w:keepNext/>
      <w:jc w:val="both"/>
      <w:outlineLvl w:val="1"/>
    </w:pPr>
    <w:rPr>
      <w:rFonts w:eastAsia="Calibri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D2434"/>
    <w:pPr>
      <w:keepNext/>
      <w:jc w:val="center"/>
      <w:outlineLvl w:val="2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nhideWhenUsed/>
    <w:qFormat/>
    <w:rsid w:val="00DA1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243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243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D243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24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у1"/>
    <w:basedOn w:val="a"/>
    <w:uiPriority w:val="99"/>
    <w:rsid w:val="001D2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rsid w:val="001D2434"/>
    <w:pPr>
      <w:spacing w:after="120"/>
    </w:pPr>
  </w:style>
  <w:style w:type="character" w:customStyle="1" w:styleId="a4">
    <w:name w:val="Основной текст Знак"/>
    <w:basedOn w:val="a0"/>
    <w:link w:val="a3"/>
    <w:rsid w:val="001D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1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19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A1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A19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1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DA19F4"/>
    <w:pPr>
      <w:ind w:left="720"/>
    </w:pPr>
    <w:rPr>
      <w:rFonts w:eastAsia="Calibri"/>
      <w:szCs w:val="20"/>
      <w:lang w:val="uk-UA"/>
    </w:rPr>
  </w:style>
  <w:style w:type="paragraph" w:styleId="a7">
    <w:name w:val="List Paragraph"/>
    <w:basedOn w:val="a"/>
    <w:uiPriority w:val="99"/>
    <w:qFormat/>
    <w:rsid w:val="00D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49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CC4D-3CEB-4789-B425-3BE6D6E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reds</cp:lastModifiedBy>
  <cp:revision>108</cp:revision>
  <cp:lastPrinted>2017-12-26T15:00:00Z</cp:lastPrinted>
  <dcterms:created xsi:type="dcterms:W3CDTF">2016-12-07T14:29:00Z</dcterms:created>
  <dcterms:modified xsi:type="dcterms:W3CDTF">2017-12-27T09:21:00Z</dcterms:modified>
</cp:coreProperties>
</file>