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76" w:rsidRDefault="00685476" w:rsidP="00685476">
      <w:pPr>
        <w:ind w:firstLine="540"/>
        <w:jc w:val="center"/>
        <w:rPr>
          <w:b/>
          <w:sz w:val="28"/>
          <w:szCs w:val="28"/>
          <w:lang w:val="uk-UA"/>
        </w:rPr>
      </w:pPr>
      <w:r>
        <w:rPr>
          <w:b/>
          <w:sz w:val="28"/>
          <w:szCs w:val="28"/>
          <w:lang w:val="uk-UA"/>
        </w:rPr>
        <w:t>Департамент освіти Вінницької міської ради</w:t>
      </w:r>
    </w:p>
    <w:p w:rsidR="00685476" w:rsidRDefault="00685476" w:rsidP="00685476">
      <w:pPr>
        <w:ind w:firstLine="540"/>
        <w:jc w:val="center"/>
        <w:rPr>
          <w:b/>
          <w:sz w:val="28"/>
          <w:szCs w:val="28"/>
          <w:lang w:val="uk-UA"/>
        </w:rPr>
      </w:pPr>
      <w:r>
        <w:rPr>
          <w:b/>
          <w:sz w:val="28"/>
          <w:szCs w:val="28"/>
          <w:lang w:val="uk-UA"/>
        </w:rPr>
        <w:t>Міський методичний кабінет</w:t>
      </w: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r>
        <w:rPr>
          <w:b/>
          <w:sz w:val="28"/>
          <w:szCs w:val="28"/>
          <w:lang w:val="uk-UA"/>
        </w:rPr>
        <w:t xml:space="preserve">Експрес –бюлетень </w:t>
      </w:r>
    </w:p>
    <w:p w:rsidR="00685476" w:rsidRDefault="00685476" w:rsidP="00685476">
      <w:pPr>
        <w:ind w:firstLine="540"/>
        <w:jc w:val="center"/>
        <w:rPr>
          <w:b/>
          <w:sz w:val="28"/>
          <w:szCs w:val="28"/>
          <w:lang w:val="uk-UA"/>
        </w:rPr>
      </w:pPr>
      <w:r>
        <w:rPr>
          <w:b/>
          <w:sz w:val="28"/>
          <w:szCs w:val="28"/>
          <w:lang w:val="uk-UA"/>
        </w:rPr>
        <w:t>фахової інформації для вчителів історії та суспільних дисциплін</w:t>
      </w: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r>
        <w:rPr>
          <w:b/>
          <w:noProof/>
          <w:sz w:val="28"/>
          <w:szCs w:val="28"/>
        </w:rPr>
        <w:drawing>
          <wp:anchor distT="0" distB="0" distL="114300" distR="114300" simplePos="0" relativeHeight="251659264" behindDoc="0" locked="0" layoutInCell="1" allowOverlap="1">
            <wp:simplePos x="0" y="0"/>
            <wp:positionH relativeFrom="column">
              <wp:posOffset>891540</wp:posOffset>
            </wp:positionH>
            <wp:positionV relativeFrom="paragraph">
              <wp:posOffset>43815</wp:posOffset>
            </wp:positionV>
            <wp:extent cx="4524375" cy="2876550"/>
            <wp:effectExtent l="19050" t="0" r="9525" b="0"/>
            <wp:wrapSquare wrapText="bothSides"/>
            <wp:docPr id="1" name="Рисунок 1" descr="C:\Documents and Settings\Admin\Рабочий стол\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1.jpg"/>
                    <pic:cNvPicPr>
                      <a:picLocks noChangeAspect="1" noChangeArrowheads="1"/>
                    </pic:cNvPicPr>
                  </pic:nvPicPr>
                  <pic:blipFill>
                    <a:blip r:embed="rId6"/>
                    <a:srcRect/>
                    <a:stretch>
                      <a:fillRect/>
                    </a:stretch>
                  </pic:blipFill>
                  <pic:spPr bwMode="auto">
                    <a:xfrm>
                      <a:off x="0" y="0"/>
                      <a:ext cx="4524375" cy="2876550"/>
                    </a:xfrm>
                    <a:prstGeom prst="rect">
                      <a:avLst/>
                    </a:prstGeom>
                    <a:noFill/>
                    <a:ln w="9525">
                      <a:noFill/>
                      <a:miter lim="800000"/>
                      <a:headEnd/>
                      <a:tailEnd/>
                    </a:ln>
                  </pic:spPr>
                </pic:pic>
              </a:graphicData>
            </a:graphic>
          </wp:anchor>
        </w:drawing>
      </w: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p>
    <w:p w:rsidR="00685476" w:rsidRDefault="00685476" w:rsidP="00685476">
      <w:pPr>
        <w:ind w:firstLine="540"/>
        <w:jc w:val="center"/>
        <w:rPr>
          <w:b/>
          <w:sz w:val="28"/>
          <w:szCs w:val="28"/>
          <w:lang w:val="uk-UA"/>
        </w:rPr>
      </w:pPr>
      <w:r>
        <w:rPr>
          <w:b/>
          <w:sz w:val="28"/>
          <w:szCs w:val="28"/>
          <w:lang w:val="uk-UA"/>
        </w:rPr>
        <w:t>Січень 2015</w:t>
      </w:r>
    </w:p>
    <w:p w:rsidR="00685476" w:rsidRDefault="00685476" w:rsidP="00685476">
      <w:pPr>
        <w:ind w:firstLine="540"/>
        <w:jc w:val="center"/>
        <w:rPr>
          <w:b/>
          <w:sz w:val="28"/>
          <w:szCs w:val="28"/>
          <w:lang w:val="uk-UA"/>
        </w:rPr>
      </w:pPr>
    </w:p>
    <w:p w:rsidR="00325824" w:rsidRPr="00325824" w:rsidRDefault="00325824" w:rsidP="00325824">
      <w:pPr>
        <w:ind w:firstLine="540"/>
        <w:jc w:val="center"/>
        <w:rPr>
          <w:b/>
          <w:sz w:val="28"/>
          <w:szCs w:val="28"/>
          <w:lang w:val="uk-UA"/>
        </w:rPr>
      </w:pPr>
      <w:r w:rsidRPr="00325824">
        <w:rPr>
          <w:b/>
          <w:sz w:val="28"/>
          <w:szCs w:val="28"/>
          <w:lang w:val="uk-UA"/>
        </w:rPr>
        <w:lastRenderedPageBreak/>
        <w:t>Про вивчення тем, присвячених конституційному та територіальному устрою України в курсах історії та правознавства</w:t>
      </w:r>
    </w:p>
    <w:p w:rsidR="00325824" w:rsidRPr="00325824" w:rsidRDefault="00325824" w:rsidP="00325824">
      <w:pPr>
        <w:ind w:firstLine="540"/>
        <w:jc w:val="center"/>
        <w:rPr>
          <w:b/>
          <w:sz w:val="28"/>
          <w:szCs w:val="28"/>
          <w:lang w:val="uk-UA"/>
        </w:rPr>
      </w:pPr>
    </w:p>
    <w:p w:rsidR="00325824" w:rsidRDefault="00325824" w:rsidP="00325824">
      <w:pPr>
        <w:jc w:val="both"/>
        <w:rPr>
          <w:sz w:val="28"/>
          <w:szCs w:val="28"/>
          <w:lang w:val="uk-UA"/>
        </w:rPr>
      </w:pPr>
    </w:p>
    <w:p w:rsidR="00325824" w:rsidRDefault="00325824" w:rsidP="00325824">
      <w:pPr>
        <w:ind w:firstLine="540"/>
        <w:jc w:val="both"/>
        <w:rPr>
          <w:rStyle w:val="rvts0"/>
          <w:sz w:val="28"/>
          <w:szCs w:val="28"/>
          <w:lang w:val="uk-UA"/>
        </w:rPr>
      </w:pPr>
      <w:r>
        <w:rPr>
          <w:sz w:val="28"/>
          <w:szCs w:val="28"/>
          <w:lang w:val="uk-UA"/>
        </w:rPr>
        <w:t>При вивченні тем, присвячених конституційному та територіальному устрою України, правам та свободам людини і громадянина, важливим є роз’яснення учням правового статусу Автономної Республіки Крим та міста Севастополь. Зокрема, с</w:t>
      </w:r>
      <w:r>
        <w:rPr>
          <w:rStyle w:val="rvts0"/>
          <w:sz w:val="28"/>
          <w:szCs w:val="28"/>
          <w:lang w:val="uk-UA"/>
        </w:rPr>
        <w:t xml:space="preserve">уверенітет України поширюється на всю її територію, яка в межах існуючого кордону є цілісною і недоторканною. Перебування на території України підрозділів збройних сил інших держав з порушенням процедури, визначеної Конституцією та законами України, </w:t>
      </w:r>
      <w:hyperlink r:id="rId7" w:anchor="n233" w:history="1">
        <w:r>
          <w:rPr>
            <w:rStyle w:val="a3"/>
            <w:rFonts w:eastAsia="Calibri"/>
            <w:sz w:val="28"/>
            <w:szCs w:val="28"/>
            <w:lang w:val="uk-UA"/>
          </w:rPr>
          <w:t>Гаазькими конвенціями 1907 року</w:t>
        </w:r>
      </w:hyperlink>
      <w:r>
        <w:rPr>
          <w:rStyle w:val="rvts0"/>
          <w:sz w:val="28"/>
          <w:szCs w:val="28"/>
          <w:lang w:val="uk-UA"/>
        </w:rPr>
        <w:t xml:space="preserve">, </w:t>
      </w:r>
      <w:hyperlink r:id="rId8" w:tgtFrame="_blank" w:history="1">
        <w:r>
          <w:rPr>
            <w:rStyle w:val="a3"/>
            <w:rFonts w:eastAsia="Calibri"/>
            <w:sz w:val="28"/>
            <w:szCs w:val="28"/>
            <w:lang w:val="uk-UA"/>
          </w:rPr>
          <w:t>IV Женевською конвенцією 1949 року</w:t>
        </w:r>
      </w:hyperlink>
      <w:r>
        <w:rPr>
          <w:rStyle w:val="rvts0"/>
          <w:sz w:val="28"/>
          <w:szCs w:val="28"/>
          <w:lang w:val="uk-UA"/>
        </w:rPr>
        <w:t xml:space="preserve">, а також всупереч </w:t>
      </w:r>
      <w:hyperlink r:id="rId9" w:tgtFrame="_blank" w:history="1">
        <w:r>
          <w:rPr>
            <w:rStyle w:val="a3"/>
            <w:rFonts w:eastAsia="Calibri"/>
            <w:sz w:val="28"/>
            <w:szCs w:val="28"/>
            <w:lang w:val="uk-UA"/>
          </w:rPr>
          <w:t>Меморандуму про гарантії безпеки у зв’язку з приєднанням України до Договору про нерозповсюдження ядерної зброї 1994 року</w:t>
        </w:r>
      </w:hyperlink>
      <w:r>
        <w:rPr>
          <w:rStyle w:val="rvts0"/>
          <w:sz w:val="28"/>
          <w:szCs w:val="28"/>
          <w:lang w:val="uk-UA"/>
        </w:rPr>
        <w:t xml:space="preserve">, </w:t>
      </w:r>
      <w:hyperlink r:id="rId10" w:tgtFrame="_blank" w:history="1">
        <w:r>
          <w:rPr>
            <w:rStyle w:val="a3"/>
            <w:rFonts w:eastAsia="Calibri"/>
            <w:sz w:val="28"/>
            <w:szCs w:val="28"/>
            <w:lang w:val="uk-UA"/>
          </w:rPr>
          <w:t>Договору про дружбу, співробітництво і партнерство між Україною і Російською Федерацією 1997 року</w:t>
        </w:r>
      </w:hyperlink>
      <w:r>
        <w:rPr>
          <w:rStyle w:val="rvts0"/>
          <w:sz w:val="28"/>
          <w:szCs w:val="28"/>
          <w:lang w:val="uk-UA"/>
        </w:rPr>
        <w:t xml:space="preserve"> та іншим міжнародно-правовим актам є окупацією частини території суверенної держави Україна та міжнародним протиправним діянням з усіма наслідками, передбаченими міжнародним правом. </w:t>
      </w:r>
    </w:p>
    <w:p w:rsidR="00325824" w:rsidRDefault="00325824" w:rsidP="00325824">
      <w:pPr>
        <w:ind w:firstLine="540"/>
        <w:jc w:val="both"/>
        <w:rPr>
          <w:rStyle w:val="rvts0"/>
          <w:sz w:val="28"/>
          <w:szCs w:val="28"/>
          <w:lang w:val="uk-UA"/>
        </w:rPr>
      </w:pPr>
      <w:r>
        <w:rPr>
          <w:rStyle w:val="rvts0"/>
          <w:sz w:val="28"/>
          <w:szCs w:val="28"/>
          <w:lang w:val="uk-UA"/>
        </w:rPr>
        <w:t xml:space="preserve">Тимчасова окупація Росією Автономної Республіки Крим та міста Севастополя не визнані ООН, іншими міжнародними організаціями та світовим співтовариством;   Верховна Рада України прийняла 15.04.2014 року Закон  «Про </w:t>
      </w:r>
      <w:r>
        <w:rPr>
          <w:rStyle w:val="rvts23"/>
          <w:sz w:val="28"/>
          <w:szCs w:val="28"/>
          <w:lang w:val="uk-UA"/>
        </w:rPr>
        <w:t>забезпечення прав і свобод громадян та правовий режим на тимчасово окупованій території України</w:t>
      </w:r>
      <w:r>
        <w:rPr>
          <w:rStyle w:val="rvts0"/>
          <w:sz w:val="28"/>
          <w:szCs w:val="28"/>
          <w:lang w:val="uk-UA"/>
        </w:rPr>
        <w:t>».  Відповідно до цього Закону  підтверджується  правовий статус Автономної Республіки Крим та міста Севастополя як невід’ємної  частини території України, на яку поширюється дія Конституції та законів України.</w:t>
      </w:r>
    </w:p>
    <w:p w:rsidR="00325824" w:rsidRDefault="00325824" w:rsidP="00325824">
      <w:pPr>
        <w:pStyle w:val="xfmc1"/>
        <w:spacing w:before="0" w:beforeAutospacing="0" w:after="0" w:afterAutospacing="0"/>
        <w:ind w:firstLine="709"/>
        <w:jc w:val="both"/>
      </w:pPr>
      <w:r>
        <w:rPr>
          <w:sz w:val="28"/>
          <w:szCs w:val="28"/>
        </w:rPr>
        <w:t xml:space="preserve">Цим Законом  визначено сутність тимчасово окупованої території, врегульовано правові відносини щодо правового режиму тимчасово окупованої території, діяльності державних органів та органів місцевого самоврядування на цій території, обмежень свободи пересування, гарантій права власності на нерухоме майно, обмежень (заборони) економічної діяльності на тимчасово окупованій території, встановлено відповідальність за діяльність, яка є </w:t>
      </w:r>
      <w:proofErr w:type="spellStart"/>
      <w:r>
        <w:rPr>
          <w:sz w:val="28"/>
          <w:szCs w:val="28"/>
        </w:rPr>
        <w:t>колабораційною</w:t>
      </w:r>
      <w:proofErr w:type="spellEnd"/>
      <w:r>
        <w:rPr>
          <w:sz w:val="28"/>
          <w:szCs w:val="28"/>
        </w:rPr>
        <w:t xml:space="preserve">, шляхом внесення змін до Кримінального кодексу України та Кодексу України про адміністративні правопорушення. </w:t>
      </w:r>
    </w:p>
    <w:p w:rsidR="00D44F2C" w:rsidRDefault="00325824" w:rsidP="00325824">
      <w:pPr>
        <w:rPr>
          <w:i/>
          <w:sz w:val="28"/>
          <w:szCs w:val="28"/>
          <w:lang w:val="uk-UA"/>
        </w:rPr>
      </w:pPr>
      <w:r w:rsidRPr="00325824">
        <w:rPr>
          <w:i/>
          <w:sz w:val="28"/>
          <w:szCs w:val="28"/>
          <w:lang w:val="uk-UA"/>
        </w:rPr>
        <w:t xml:space="preserve">                          ( Витяг з листа МОН України від 01.07.2014 № 1/ 9- 343)</w:t>
      </w:r>
    </w:p>
    <w:p w:rsidR="00504BB0" w:rsidRPr="00504BB0" w:rsidRDefault="00504BB0" w:rsidP="00504BB0">
      <w:pPr>
        <w:jc w:val="center"/>
        <w:rPr>
          <w:b/>
          <w:sz w:val="28"/>
          <w:szCs w:val="28"/>
          <w:lang w:val="uk-UA"/>
        </w:rPr>
      </w:pPr>
      <w:r w:rsidRPr="00504BB0">
        <w:rPr>
          <w:b/>
          <w:sz w:val="28"/>
          <w:szCs w:val="28"/>
          <w:lang w:val="uk-UA"/>
        </w:rPr>
        <w:t>Лист Міністерства освіти і науки України № 1/9-630 від05.12.2014</w:t>
      </w:r>
      <w:r w:rsidR="005555B9">
        <w:rPr>
          <w:b/>
          <w:sz w:val="28"/>
          <w:szCs w:val="28"/>
          <w:lang w:val="uk-UA"/>
        </w:rPr>
        <w:t>( витяг)</w:t>
      </w:r>
    </w:p>
    <w:p w:rsidR="00504BB0" w:rsidRDefault="00504BB0" w:rsidP="00504BB0">
      <w:pPr>
        <w:jc w:val="center"/>
        <w:rPr>
          <w:b/>
          <w:sz w:val="28"/>
          <w:szCs w:val="28"/>
          <w:lang w:val="uk-UA"/>
        </w:rPr>
      </w:pPr>
      <w:r w:rsidRPr="00504BB0">
        <w:rPr>
          <w:b/>
          <w:sz w:val="28"/>
          <w:szCs w:val="28"/>
          <w:lang w:val="uk-UA"/>
        </w:rPr>
        <w:t>« Про неухильне дотримання принципів гарантування свободи педагогічної діяльності вчителя»</w:t>
      </w:r>
    </w:p>
    <w:p w:rsidR="00FB76A8" w:rsidRDefault="00FB76A8" w:rsidP="00FB76A8">
      <w:pPr>
        <w:rPr>
          <w:sz w:val="28"/>
          <w:szCs w:val="28"/>
          <w:lang w:val="uk-UA"/>
        </w:rPr>
      </w:pPr>
      <w:r w:rsidRPr="00FB76A8">
        <w:rPr>
          <w:sz w:val="28"/>
          <w:szCs w:val="28"/>
          <w:lang w:val="uk-UA"/>
        </w:rPr>
        <w:t xml:space="preserve">Принципи педагогічної </w:t>
      </w:r>
      <w:r>
        <w:rPr>
          <w:sz w:val="28"/>
          <w:szCs w:val="28"/>
          <w:lang w:val="uk-UA"/>
        </w:rPr>
        <w:t>свободи вчителя:</w:t>
      </w:r>
    </w:p>
    <w:p w:rsidR="00F3455C" w:rsidRDefault="00FB76A8" w:rsidP="00FB76A8">
      <w:pPr>
        <w:rPr>
          <w:sz w:val="28"/>
          <w:szCs w:val="28"/>
          <w:lang w:val="uk-UA"/>
        </w:rPr>
      </w:pPr>
      <w:r>
        <w:rPr>
          <w:sz w:val="28"/>
          <w:szCs w:val="28"/>
          <w:lang w:val="uk-UA"/>
        </w:rPr>
        <w:t xml:space="preserve">1.Календарне та поурочне </w:t>
      </w:r>
      <w:r w:rsidR="00F3455C">
        <w:rPr>
          <w:sz w:val="28"/>
          <w:szCs w:val="28"/>
          <w:lang w:val="uk-UA"/>
        </w:rPr>
        <w:t>планування здійснюється вчителем у довільній формі , у тому числі з використанням друкованих чи електронних джерел тощо.</w:t>
      </w:r>
      <w:r w:rsidR="00A4660E">
        <w:rPr>
          <w:sz w:val="28"/>
          <w:szCs w:val="28"/>
          <w:lang w:val="uk-UA"/>
        </w:rPr>
        <w:t xml:space="preserve"> </w:t>
      </w:r>
      <w:r w:rsidR="00F3455C">
        <w:rPr>
          <w:sz w:val="28"/>
          <w:szCs w:val="28"/>
          <w:lang w:val="uk-UA"/>
        </w:rPr>
        <w:t>Формат , обсяг, структура , зміст та оформлення календарних та поурочних планів-конспектів є індивідуальною справою вчителя.</w:t>
      </w:r>
      <w:r w:rsidR="00A4660E">
        <w:rPr>
          <w:sz w:val="28"/>
          <w:szCs w:val="28"/>
          <w:lang w:val="uk-UA"/>
        </w:rPr>
        <w:t xml:space="preserve"> </w:t>
      </w:r>
      <w:r w:rsidR="00F3455C">
        <w:rPr>
          <w:sz w:val="28"/>
          <w:szCs w:val="28"/>
          <w:lang w:val="uk-UA"/>
        </w:rPr>
        <w:t xml:space="preserve">Строки </w:t>
      </w:r>
      <w:r w:rsidR="00F3455C">
        <w:rPr>
          <w:sz w:val="28"/>
          <w:szCs w:val="28"/>
          <w:lang w:val="uk-UA"/>
        </w:rPr>
        <w:lastRenderedPageBreak/>
        <w:t>їхнього зберігання вчителем також законодавчо не встановлені, а відтак вчитель самостійно приймає про це рішення.</w:t>
      </w:r>
    </w:p>
    <w:p w:rsidR="00F3455C" w:rsidRDefault="00F3455C" w:rsidP="00FB76A8">
      <w:pPr>
        <w:rPr>
          <w:sz w:val="28"/>
          <w:szCs w:val="28"/>
          <w:lang w:val="uk-UA"/>
        </w:rPr>
      </w:pPr>
      <w:r>
        <w:rPr>
          <w:sz w:val="28"/>
          <w:szCs w:val="28"/>
          <w:lang w:val="uk-UA"/>
        </w:rPr>
        <w:t xml:space="preserve">2. Створення , наповнення  та зберігання різноманітних порт-фоліо, папок, альбомів тощо  з </w:t>
      </w:r>
      <w:r w:rsidR="00A4660E">
        <w:rPr>
          <w:sz w:val="28"/>
          <w:szCs w:val="28"/>
          <w:lang w:val="uk-UA"/>
        </w:rPr>
        <w:t>напрацю</w:t>
      </w:r>
      <w:r>
        <w:rPr>
          <w:sz w:val="28"/>
          <w:szCs w:val="28"/>
          <w:lang w:val="uk-UA"/>
        </w:rPr>
        <w:t>ваннями вчителя на паперових носіях, в тому числі  при підготовці його до чергової чи позачергової атестації, участі в конкурсах тощо не належить до передбачених законодавством видів роботи й не може вимагатися .</w:t>
      </w:r>
    </w:p>
    <w:p w:rsidR="00A4660E" w:rsidRDefault="00F3455C" w:rsidP="00FB76A8">
      <w:pPr>
        <w:rPr>
          <w:sz w:val="28"/>
          <w:szCs w:val="28"/>
          <w:lang w:val="uk-UA"/>
        </w:rPr>
      </w:pPr>
      <w:r>
        <w:rPr>
          <w:sz w:val="28"/>
          <w:szCs w:val="28"/>
          <w:lang w:val="uk-UA"/>
        </w:rPr>
        <w:t>3. Законодавчі та підзаконні акти у сфері освіти надають вчителеві право</w:t>
      </w:r>
      <w:r w:rsidR="00A4660E">
        <w:rPr>
          <w:sz w:val="28"/>
          <w:szCs w:val="28"/>
          <w:lang w:val="uk-UA"/>
        </w:rPr>
        <w:t>, а побудова навчальних програм з предметів передбачає можливість перенесення вчителем уроків, збільшення кількості годин на вивчення окремих тем. Відтак, контроль щодо так званого « відхилення» вчителя від календарного планування чи від матеріалів підручника є неправомірним і неприпустимим.</w:t>
      </w:r>
    </w:p>
    <w:p w:rsidR="00FB76A8" w:rsidRDefault="00A4660E" w:rsidP="00FB76A8">
      <w:pPr>
        <w:rPr>
          <w:sz w:val="28"/>
          <w:szCs w:val="28"/>
          <w:lang w:val="uk-UA"/>
        </w:rPr>
      </w:pPr>
      <w:r>
        <w:rPr>
          <w:sz w:val="28"/>
          <w:szCs w:val="28"/>
          <w:lang w:val="uk-UA"/>
        </w:rPr>
        <w:t xml:space="preserve">4.Вибір форм та методів викладання є винятково прерогативою вчителя й не можуть регламентуватися ні адміністрацією навчального закладу , ні органами управління освітою. Вимоги окремих керівників  щодо зведення діяльності педагога до застосування ним лише традиційної класно-урочної форми проведення занять чи застосування тих чи інших методик є неправомірними </w:t>
      </w:r>
      <w:r w:rsidR="00F3455C">
        <w:rPr>
          <w:sz w:val="28"/>
          <w:szCs w:val="28"/>
          <w:lang w:val="uk-UA"/>
        </w:rPr>
        <w:t xml:space="preserve"> </w:t>
      </w:r>
      <w:r>
        <w:rPr>
          <w:sz w:val="28"/>
          <w:szCs w:val="28"/>
          <w:lang w:val="uk-UA"/>
        </w:rPr>
        <w:t>й вчитель не зобов’язаний їх виконувати.</w:t>
      </w:r>
    </w:p>
    <w:p w:rsidR="00A4660E" w:rsidRPr="00FB76A8" w:rsidRDefault="00A4660E" w:rsidP="00FB76A8">
      <w:pPr>
        <w:rPr>
          <w:sz w:val="28"/>
          <w:szCs w:val="28"/>
          <w:lang w:val="uk-UA"/>
        </w:rPr>
      </w:pPr>
    </w:p>
    <w:p w:rsidR="00325824" w:rsidRDefault="00325824" w:rsidP="00325824">
      <w:pPr>
        <w:rPr>
          <w:i/>
          <w:sz w:val="28"/>
          <w:szCs w:val="28"/>
          <w:lang w:val="uk-UA"/>
        </w:rPr>
      </w:pPr>
    </w:p>
    <w:p w:rsidR="00325824" w:rsidRDefault="004117F8" w:rsidP="00325824">
      <w:pPr>
        <w:rPr>
          <w:b/>
          <w:i/>
          <w:sz w:val="28"/>
          <w:szCs w:val="28"/>
          <w:lang w:val="uk-UA"/>
        </w:rPr>
      </w:pPr>
      <w:r>
        <w:rPr>
          <w:b/>
          <w:i/>
          <w:sz w:val="28"/>
          <w:szCs w:val="28"/>
          <w:lang w:val="uk-UA"/>
        </w:rPr>
        <w:t xml:space="preserve">      </w:t>
      </w:r>
      <w:r w:rsidR="00325824" w:rsidRPr="00325824">
        <w:rPr>
          <w:b/>
          <w:i/>
          <w:sz w:val="28"/>
          <w:szCs w:val="28"/>
          <w:lang w:val="uk-UA"/>
        </w:rPr>
        <w:t>Прийоми формування національної свідомості на уроках історії</w:t>
      </w:r>
    </w:p>
    <w:p w:rsidR="004117F8" w:rsidRPr="004117F8" w:rsidRDefault="00C029CB" w:rsidP="00325824">
      <w:pPr>
        <w:rPr>
          <w:sz w:val="28"/>
          <w:szCs w:val="28"/>
          <w:lang w:val="uk-UA"/>
        </w:rPr>
      </w:pPr>
      <w:r>
        <w:rPr>
          <w:sz w:val="28"/>
          <w:szCs w:val="28"/>
          <w:lang w:val="uk-UA"/>
        </w:rPr>
        <w:t xml:space="preserve">Для цілісної реалізації мети та завдань патріотичного виховання учнів , вчителям суспільних дисциплін слід </w:t>
      </w:r>
      <w:r w:rsidR="0082791F">
        <w:rPr>
          <w:sz w:val="28"/>
          <w:szCs w:val="28"/>
          <w:lang w:val="uk-UA"/>
        </w:rPr>
        <w:t>спрямувати організацію навчальн</w:t>
      </w:r>
      <w:r>
        <w:rPr>
          <w:sz w:val="28"/>
          <w:szCs w:val="28"/>
          <w:lang w:val="uk-UA"/>
        </w:rPr>
        <w:t>о-виховної діяльності школярів на :</w:t>
      </w:r>
    </w:p>
    <w:p w:rsidR="00325824" w:rsidRDefault="008D7E02" w:rsidP="004A2B80">
      <w:pPr>
        <w:pStyle w:val="a4"/>
        <w:numPr>
          <w:ilvl w:val="0"/>
          <w:numId w:val="1"/>
        </w:numPr>
        <w:rPr>
          <w:sz w:val="28"/>
          <w:szCs w:val="28"/>
          <w:lang w:val="uk-UA"/>
        </w:rPr>
      </w:pPr>
      <w:r>
        <w:rPr>
          <w:sz w:val="28"/>
          <w:szCs w:val="28"/>
          <w:lang w:val="uk-UA"/>
        </w:rPr>
        <w:t>з</w:t>
      </w:r>
      <w:r w:rsidR="004A2B80">
        <w:rPr>
          <w:sz w:val="28"/>
          <w:szCs w:val="28"/>
          <w:lang w:val="uk-UA"/>
        </w:rPr>
        <w:t xml:space="preserve">абезпечення максимального використання виховного потенціалу шкільного курсу історії через персоналізацію навчальних курсів, вивчення </w:t>
      </w:r>
      <w:r>
        <w:rPr>
          <w:sz w:val="28"/>
          <w:szCs w:val="28"/>
          <w:lang w:val="uk-UA"/>
        </w:rPr>
        <w:t xml:space="preserve">полікультурної </w:t>
      </w:r>
      <w:r w:rsidR="004A2B80">
        <w:rPr>
          <w:sz w:val="28"/>
          <w:szCs w:val="28"/>
          <w:lang w:val="uk-UA"/>
        </w:rPr>
        <w:t>історії повсякденності народів України;</w:t>
      </w:r>
    </w:p>
    <w:p w:rsidR="004A2B80" w:rsidRDefault="008D7E02" w:rsidP="004A2B80">
      <w:pPr>
        <w:pStyle w:val="a4"/>
        <w:numPr>
          <w:ilvl w:val="0"/>
          <w:numId w:val="1"/>
        </w:numPr>
        <w:rPr>
          <w:sz w:val="28"/>
          <w:szCs w:val="28"/>
          <w:lang w:val="uk-UA"/>
        </w:rPr>
      </w:pPr>
      <w:r>
        <w:rPr>
          <w:sz w:val="28"/>
          <w:szCs w:val="28"/>
          <w:lang w:val="uk-UA"/>
        </w:rPr>
        <w:t>о</w:t>
      </w:r>
      <w:r w:rsidR="004A2B80">
        <w:rPr>
          <w:sz w:val="28"/>
          <w:szCs w:val="28"/>
          <w:lang w:val="uk-UA"/>
        </w:rPr>
        <w:t>рганізацію</w:t>
      </w:r>
      <w:r w:rsidR="001610A2">
        <w:rPr>
          <w:sz w:val="28"/>
          <w:szCs w:val="28"/>
          <w:lang w:val="uk-UA"/>
        </w:rPr>
        <w:t xml:space="preserve"> та оновлення за змістом </w:t>
      </w:r>
      <w:r w:rsidR="004A2B80">
        <w:rPr>
          <w:sz w:val="28"/>
          <w:szCs w:val="28"/>
          <w:lang w:val="uk-UA"/>
        </w:rPr>
        <w:t xml:space="preserve"> краєзнавчої </w:t>
      </w:r>
      <w:proofErr w:type="spellStart"/>
      <w:r w:rsidR="004A2B80">
        <w:rPr>
          <w:sz w:val="28"/>
          <w:szCs w:val="28"/>
          <w:lang w:val="uk-UA"/>
        </w:rPr>
        <w:t>пошуково</w:t>
      </w:r>
      <w:proofErr w:type="spellEnd"/>
      <w:r w:rsidR="004A2B80">
        <w:rPr>
          <w:sz w:val="28"/>
          <w:szCs w:val="28"/>
          <w:lang w:val="uk-UA"/>
        </w:rPr>
        <w:t xml:space="preserve"> – дослідницької</w:t>
      </w:r>
      <w:r w:rsidR="008F4A56">
        <w:rPr>
          <w:sz w:val="28"/>
          <w:szCs w:val="28"/>
          <w:lang w:val="uk-UA"/>
        </w:rPr>
        <w:t xml:space="preserve"> (</w:t>
      </w:r>
      <w:r w:rsidR="001610A2">
        <w:rPr>
          <w:sz w:val="28"/>
          <w:szCs w:val="28"/>
          <w:lang w:val="uk-UA"/>
        </w:rPr>
        <w:t xml:space="preserve"> проектної)</w:t>
      </w:r>
      <w:r w:rsidR="004A2B80">
        <w:rPr>
          <w:sz w:val="28"/>
          <w:szCs w:val="28"/>
          <w:lang w:val="uk-UA"/>
        </w:rPr>
        <w:t xml:space="preserve"> </w:t>
      </w:r>
      <w:r w:rsidR="002E458C">
        <w:rPr>
          <w:sz w:val="28"/>
          <w:szCs w:val="28"/>
          <w:lang w:val="uk-UA"/>
        </w:rPr>
        <w:t>роботи для забезпечення духовної єдності поколінь, прищеплення кращих моральн</w:t>
      </w:r>
      <w:r w:rsidR="002426A8">
        <w:rPr>
          <w:sz w:val="28"/>
          <w:szCs w:val="28"/>
          <w:lang w:val="uk-UA"/>
        </w:rPr>
        <w:t>их чеснот української нації ;</w:t>
      </w:r>
    </w:p>
    <w:p w:rsidR="008D7E02" w:rsidRDefault="008D7E02" w:rsidP="001610A2">
      <w:pPr>
        <w:pStyle w:val="a4"/>
        <w:numPr>
          <w:ilvl w:val="0"/>
          <w:numId w:val="1"/>
        </w:numPr>
        <w:rPr>
          <w:sz w:val="28"/>
          <w:szCs w:val="28"/>
          <w:lang w:val="uk-UA"/>
        </w:rPr>
      </w:pPr>
      <w:r>
        <w:rPr>
          <w:sz w:val="28"/>
          <w:szCs w:val="28"/>
          <w:lang w:val="uk-UA"/>
        </w:rPr>
        <w:t>з</w:t>
      </w:r>
      <w:r w:rsidR="001610A2">
        <w:rPr>
          <w:sz w:val="28"/>
          <w:szCs w:val="28"/>
          <w:lang w:val="uk-UA"/>
        </w:rPr>
        <w:t xml:space="preserve">алучення учнівської молоді , батьківської громади школи до відзначення знаменних дат в історії України та державотворення , вшанування </w:t>
      </w:r>
      <w:r>
        <w:rPr>
          <w:sz w:val="28"/>
          <w:szCs w:val="28"/>
          <w:lang w:val="uk-UA"/>
        </w:rPr>
        <w:t>видатних історичних особистос</w:t>
      </w:r>
      <w:r w:rsidR="001610A2">
        <w:rPr>
          <w:sz w:val="28"/>
          <w:szCs w:val="28"/>
          <w:lang w:val="uk-UA"/>
        </w:rPr>
        <w:t>тей</w:t>
      </w:r>
      <w:r>
        <w:rPr>
          <w:sz w:val="28"/>
          <w:szCs w:val="28"/>
          <w:lang w:val="uk-UA"/>
        </w:rPr>
        <w:t>, які зробили вагомий внесок у здобуття Україною незалежності, її розбудову ,пробудження  та формування національної само – свідомості,  -ідентичності.</w:t>
      </w:r>
    </w:p>
    <w:p w:rsidR="001610A2" w:rsidRPr="008D7E02" w:rsidRDefault="008D7E02" w:rsidP="008D7E02">
      <w:pPr>
        <w:ind w:left="360"/>
        <w:rPr>
          <w:sz w:val="28"/>
          <w:szCs w:val="28"/>
          <w:lang w:val="uk-UA"/>
        </w:rPr>
      </w:pPr>
      <w:r w:rsidRPr="008D7E02">
        <w:rPr>
          <w:sz w:val="28"/>
          <w:szCs w:val="28"/>
          <w:lang w:val="uk-UA"/>
        </w:rPr>
        <w:t>На уроках</w:t>
      </w:r>
      <w:r w:rsidR="001610A2" w:rsidRPr="008D7E02">
        <w:rPr>
          <w:sz w:val="28"/>
          <w:szCs w:val="28"/>
          <w:lang w:val="uk-UA"/>
        </w:rPr>
        <w:t xml:space="preserve"> </w:t>
      </w:r>
      <w:r>
        <w:rPr>
          <w:sz w:val="28"/>
          <w:szCs w:val="28"/>
          <w:lang w:val="uk-UA"/>
        </w:rPr>
        <w:t>учитель має формулювати виховну мету уроку максимально конкретно  й зрозуміло, використовуючи  такі дієслова:</w:t>
      </w:r>
    </w:p>
    <w:p w:rsidR="001610A2" w:rsidRPr="00E8338C" w:rsidRDefault="008D7E02" w:rsidP="008D7E02">
      <w:pPr>
        <w:pStyle w:val="a4"/>
        <w:numPr>
          <w:ilvl w:val="0"/>
          <w:numId w:val="2"/>
        </w:numPr>
        <w:rPr>
          <w:i/>
          <w:sz w:val="28"/>
          <w:szCs w:val="28"/>
          <w:lang w:val="uk-UA"/>
        </w:rPr>
      </w:pPr>
      <w:r w:rsidRPr="00E8338C">
        <w:rPr>
          <w:i/>
          <w:sz w:val="28"/>
          <w:szCs w:val="28"/>
          <w:lang w:val="uk-UA"/>
        </w:rPr>
        <w:t>викликати почуття захоплення , гордості, відповідальності, співчуття, радості,поваги, презирства</w:t>
      </w:r>
      <w:r w:rsidR="00E8338C" w:rsidRPr="00E8338C">
        <w:rPr>
          <w:i/>
          <w:sz w:val="28"/>
          <w:szCs w:val="28"/>
          <w:lang w:val="uk-UA"/>
        </w:rPr>
        <w:t xml:space="preserve"> тощо;</w:t>
      </w:r>
    </w:p>
    <w:p w:rsidR="00E8338C" w:rsidRPr="00E8338C" w:rsidRDefault="00E8338C" w:rsidP="008D7E02">
      <w:pPr>
        <w:pStyle w:val="a4"/>
        <w:numPr>
          <w:ilvl w:val="0"/>
          <w:numId w:val="2"/>
        </w:numPr>
        <w:rPr>
          <w:i/>
          <w:sz w:val="28"/>
          <w:szCs w:val="28"/>
          <w:lang w:val="uk-UA"/>
        </w:rPr>
      </w:pPr>
      <w:r w:rsidRPr="00E8338C">
        <w:rPr>
          <w:i/>
          <w:sz w:val="28"/>
          <w:szCs w:val="28"/>
          <w:lang w:val="uk-UA"/>
        </w:rPr>
        <w:t>виховувати патріотизм, гуманність почуття національної гідності, працелюбність, незалежність, об’єктивність, рішучість, цілеспрямованість, сміливість</w:t>
      </w:r>
      <w:r w:rsidR="008E6C24">
        <w:rPr>
          <w:i/>
          <w:sz w:val="28"/>
          <w:szCs w:val="28"/>
          <w:lang w:val="uk-UA"/>
        </w:rPr>
        <w:t>;</w:t>
      </w:r>
    </w:p>
    <w:p w:rsidR="00E8338C" w:rsidRPr="00E8338C" w:rsidRDefault="00E8338C" w:rsidP="008D7E02">
      <w:pPr>
        <w:pStyle w:val="a4"/>
        <w:numPr>
          <w:ilvl w:val="0"/>
          <w:numId w:val="2"/>
        </w:numPr>
        <w:rPr>
          <w:i/>
          <w:sz w:val="28"/>
          <w:szCs w:val="28"/>
          <w:lang w:val="uk-UA"/>
        </w:rPr>
      </w:pPr>
      <w:r w:rsidRPr="00E8338C">
        <w:rPr>
          <w:i/>
          <w:sz w:val="28"/>
          <w:szCs w:val="28"/>
          <w:lang w:val="uk-UA"/>
        </w:rPr>
        <w:t>виявити ціннісні орієнтації;</w:t>
      </w:r>
    </w:p>
    <w:p w:rsidR="00E8338C" w:rsidRPr="00E8338C" w:rsidRDefault="00E8338C" w:rsidP="008D7E02">
      <w:pPr>
        <w:pStyle w:val="a4"/>
        <w:numPr>
          <w:ilvl w:val="0"/>
          <w:numId w:val="2"/>
        </w:numPr>
        <w:rPr>
          <w:i/>
          <w:sz w:val="28"/>
          <w:szCs w:val="28"/>
          <w:lang w:val="uk-UA"/>
        </w:rPr>
      </w:pPr>
      <w:r w:rsidRPr="00E8338C">
        <w:rPr>
          <w:i/>
          <w:sz w:val="28"/>
          <w:szCs w:val="28"/>
          <w:lang w:val="uk-UA"/>
        </w:rPr>
        <w:lastRenderedPageBreak/>
        <w:t>мотивувати патріотично-громадські вчинки</w:t>
      </w:r>
      <w:r w:rsidR="008E6C24">
        <w:rPr>
          <w:i/>
          <w:sz w:val="28"/>
          <w:szCs w:val="28"/>
          <w:lang w:val="uk-UA"/>
        </w:rPr>
        <w:t xml:space="preserve"> …</w:t>
      </w:r>
      <w:r w:rsidRPr="00E8338C">
        <w:rPr>
          <w:i/>
          <w:sz w:val="28"/>
          <w:szCs w:val="28"/>
          <w:lang w:val="uk-UA"/>
        </w:rPr>
        <w:t>;</w:t>
      </w:r>
    </w:p>
    <w:p w:rsidR="00E8338C" w:rsidRPr="00E8338C" w:rsidRDefault="008E6C24" w:rsidP="008D7E02">
      <w:pPr>
        <w:pStyle w:val="a4"/>
        <w:numPr>
          <w:ilvl w:val="0"/>
          <w:numId w:val="2"/>
        </w:numPr>
        <w:rPr>
          <w:i/>
          <w:sz w:val="28"/>
          <w:szCs w:val="28"/>
          <w:lang w:val="uk-UA"/>
        </w:rPr>
      </w:pPr>
      <w:r>
        <w:rPr>
          <w:i/>
          <w:sz w:val="28"/>
          <w:szCs w:val="28"/>
          <w:lang w:val="uk-UA"/>
        </w:rPr>
        <w:t>вивчити  положення, принципи,</w:t>
      </w:r>
      <w:r w:rsidR="00E8338C" w:rsidRPr="00E8338C">
        <w:rPr>
          <w:i/>
          <w:sz w:val="28"/>
          <w:szCs w:val="28"/>
          <w:lang w:val="uk-UA"/>
        </w:rPr>
        <w:t xml:space="preserve"> норми, які…;</w:t>
      </w:r>
    </w:p>
    <w:p w:rsidR="00E8338C" w:rsidRPr="00E8338C" w:rsidRDefault="00E8338C" w:rsidP="008D7E02">
      <w:pPr>
        <w:pStyle w:val="a4"/>
        <w:numPr>
          <w:ilvl w:val="0"/>
          <w:numId w:val="2"/>
        </w:numPr>
        <w:rPr>
          <w:i/>
          <w:sz w:val="28"/>
          <w:szCs w:val="28"/>
          <w:lang w:val="uk-UA"/>
        </w:rPr>
      </w:pPr>
      <w:r w:rsidRPr="00E8338C">
        <w:rPr>
          <w:i/>
          <w:sz w:val="28"/>
          <w:szCs w:val="28"/>
          <w:lang w:val="uk-UA"/>
        </w:rPr>
        <w:t>схарактеризувати історичні умови , ідеї, погляди</w:t>
      </w:r>
      <w:r w:rsidR="000D3408">
        <w:rPr>
          <w:i/>
          <w:sz w:val="28"/>
          <w:szCs w:val="28"/>
          <w:lang w:val="uk-UA"/>
        </w:rPr>
        <w:t>…</w:t>
      </w:r>
      <w:r w:rsidRPr="00E8338C">
        <w:rPr>
          <w:i/>
          <w:sz w:val="28"/>
          <w:szCs w:val="28"/>
          <w:lang w:val="uk-UA"/>
        </w:rPr>
        <w:t>;</w:t>
      </w:r>
    </w:p>
    <w:p w:rsidR="00E8338C" w:rsidRPr="00E8338C" w:rsidRDefault="00E8338C" w:rsidP="008D7E02">
      <w:pPr>
        <w:pStyle w:val="a4"/>
        <w:numPr>
          <w:ilvl w:val="0"/>
          <w:numId w:val="2"/>
        </w:numPr>
        <w:rPr>
          <w:sz w:val="28"/>
          <w:szCs w:val="28"/>
          <w:lang w:val="uk-UA"/>
        </w:rPr>
      </w:pPr>
      <w:r w:rsidRPr="00E8338C">
        <w:rPr>
          <w:i/>
          <w:sz w:val="28"/>
          <w:szCs w:val="28"/>
          <w:lang w:val="uk-UA"/>
        </w:rPr>
        <w:t>підвести до висновку, розуміння важливості, цінності</w:t>
      </w:r>
      <w:r>
        <w:rPr>
          <w:i/>
          <w:sz w:val="28"/>
          <w:szCs w:val="28"/>
          <w:lang w:val="uk-UA"/>
        </w:rPr>
        <w:t xml:space="preserve"> того, що…;</w:t>
      </w:r>
    </w:p>
    <w:p w:rsidR="00E8338C" w:rsidRPr="00E8338C" w:rsidRDefault="00E8338C" w:rsidP="008D7E02">
      <w:pPr>
        <w:pStyle w:val="a4"/>
        <w:numPr>
          <w:ilvl w:val="0"/>
          <w:numId w:val="2"/>
        </w:numPr>
        <w:rPr>
          <w:sz w:val="28"/>
          <w:szCs w:val="28"/>
          <w:lang w:val="uk-UA"/>
        </w:rPr>
      </w:pPr>
      <w:r>
        <w:rPr>
          <w:i/>
          <w:sz w:val="28"/>
          <w:szCs w:val="28"/>
          <w:lang w:val="uk-UA"/>
        </w:rPr>
        <w:t>формувати погляди, свідомість;</w:t>
      </w:r>
    </w:p>
    <w:p w:rsidR="00E8338C" w:rsidRPr="00E8338C" w:rsidRDefault="00E8338C" w:rsidP="008D7E02">
      <w:pPr>
        <w:pStyle w:val="a4"/>
        <w:numPr>
          <w:ilvl w:val="0"/>
          <w:numId w:val="2"/>
        </w:numPr>
        <w:rPr>
          <w:sz w:val="28"/>
          <w:szCs w:val="28"/>
          <w:lang w:val="uk-UA"/>
        </w:rPr>
      </w:pPr>
      <w:r>
        <w:rPr>
          <w:i/>
          <w:sz w:val="28"/>
          <w:szCs w:val="28"/>
          <w:lang w:val="uk-UA"/>
        </w:rPr>
        <w:t>розкрити роль, спрямованість;</w:t>
      </w:r>
    </w:p>
    <w:p w:rsidR="00E8338C" w:rsidRPr="004D2D38" w:rsidRDefault="00E8338C" w:rsidP="008D7E02">
      <w:pPr>
        <w:pStyle w:val="a4"/>
        <w:numPr>
          <w:ilvl w:val="0"/>
          <w:numId w:val="2"/>
        </w:numPr>
        <w:rPr>
          <w:sz w:val="28"/>
          <w:szCs w:val="28"/>
          <w:lang w:val="uk-UA"/>
        </w:rPr>
      </w:pPr>
      <w:r>
        <w:rPr>
          <w:i/>
          <w:sz w:val="28"/>
          <w:szCs w:val="28"/>
          <w:lang w:val="uk-UA"/>
        </w:rPr>
        <w:t>сприяти вихованню патріотизму.</w:t>
      </w:r>
    </w:p>
    <w:p w:rsidR="004D2D38" w:rsidRDefault="004D2D38" w:rsidP="004D2D38">
      <w:pPr>
        <w:pStyle w:val="a4"/>
        <w:rPr>
          <w:sz w:val="28"/>
          <w:szCs w:val="28"/>
          <w:lang w:val="uk-UA"/>
        </w:rPr>
      </w:pPr>
      <w:r>
        <w:rPr>
          <w:sz w:val="28"/>
          <w:szCs w:val="28"/>
          <w:lang w:val="uk-UA"/>
        </w:rPr>
        <w:t>Для того</w:t>
      </w:r>
      <w:r w:rsidR="0046482C">
        <w:rPr>
          <w:sz w:val="28"/>
          <w:szCs w:val="28"/>
          <w:lang w:val="uk-UA"/>
        </w:rPr>
        <w:t>,</w:t>
      </w:r>
      <w:r>
        <w:rPr>
          <w:sz w:val="28"/>
          <w:szCs w:val="28"/>
          <w:lang w:val="uk-UA"/>
        </w:rPr>
        <w:t xml:space="preserve"> щоб спрямувати хід уроку у напрямі патріотичного виховання учнів, вчителям суспільствознавчих дисциплін слід дотримуватися такого загального алгоритму діяльності:</w:t>
      </w:r>
    </w:p>
    <w:p w:rsidR="001610A2" w:rsidRDefault="00447D30" w:rsidP="00447D30">
      <w:pPr>
        <w:pStyle w:val="a4"/>
        <w:numPr>
          <w:ilvl w:val="0"/>
          <w:numId w:val="5"/>
        </w:numPr>
        <w:rPr>
          <w:sz w:val="28"/>
          <w:szCs w:val="28"/>
          <w:lang w:val="uk-UA"/>
        </w:rPr>
      </w:pPr>
      <w:r>
        <w:rPr>
          <w:sz w:val="28"/>
          <w:szCs w:val="28"/>
          <w:lang w:val="uk-UA"/>
        </w:rPr>
        <w:t>проаналізувати навчальну програму і</w:t>
      </w:r>
      <w:r w:rsidR="00227024">
        <w:rPr>
          <w:sz w:val="28"/>
          <w:szCs w:val="28"/>
          <w:lang w:val="uk-UA"/>
        </w:rPr>
        <w:t xml:space="preserve"> </w:t>
      </w:r>
      <w:r>
        <w:rPr>
          <w:sz w:val="28"/>
          <w:szCs w:val="28"/>
          <w:lang w:val="uk-UA"/>
        </w:rPr>
        <w:t xml:space="preserve">знайти теми , питання, поняття, які мають патріотично - </w:t>
      </w:r>
      <w:proofErr w:type="spellStart"/>
      <w:r>
        <w:rPr>
          <w:sz w:val="28"/>
          <w:szCs w:val="28"/>
          <w:lang w:val="uk-UA"/>
        </w:rPr>
        <w:t>громадянознавчий</w:t>
      </w:r>
      <w:proofErr w:type="spellEnd"/>
      <w:r>
        <w:rPr>
          <w:sz w:val="28"/>
          <w:szCs w:val="28"/>
          <w:lang w:val="uk-UA"/>
        </w:rPr>
        <w:t xml:space="preserve"> характер,</w:t>
      </w:r>
      <w:r w:rsidR="00227024">
        <w:rPr>
          <w:sz w:val="28"/>
          <w:szCs w:val="28"/>
          <w:lang w:val="uk-UA"/>
        </w:rPr>
        <w:t xml:space="preserve"> розкривають  його зміст;</w:t>
      </w:r>
    </w:p>
    <w:p w:rsidR="00227024" w:rsidRDefault="00227024" w:rsidP="00447D30">
      <w:pPr>
        <w:pStyle w:val="a4"/>
        <w:numPr>
          <w:ilvl w:val="0"/>
          <w:numId w:val="5"/>
        </w:numPr>
        <w:rPr>
          <w:sz w:val="28"/>
          <w:szCs w:val="28"/>
          <w:lang w:val="uk-UA"/>
        </w:rPr>
      </w:pPr>
      <w:r>
        <w:rPr>
          <w:sz w:val="28"/>
          <w:szCs w:val="28"/>
          <w:lang w:val="uk-UA"/>
        </w:rPr>
        <w:t xml:space="preserve">сформулювати чітко мету уроку , очікувані результати , обрати тип уроку і  відповідно до його структури розставити пріоритетні змістові завдання: аналіз матеріалу підручника, візуальних чи речових джерел, </w:t>
      </w:r>
      <w:r w:rsidR="008F4A56">
        <w:rPr>
          <w:sz w:val="28"/>
          <w:szCs w:val="28"/>
          <w:lang w:val="uk-UA"/>
        </w:rPr>
        <w:t xml:space="preserve"> </w:t>
      </w:r>
      <w:r>
        <w:rPr>
          <w:sz w:val="28"/>
          <w:szCs w:val="28"/>
          <w:lang w:val="uk-UA"/>
        </w:rPr>
        <w:t xml:space="preserve">документу,  перегляд презентації </w:t>
      </w:r>
      <w:r w:rsidR="008F4A56">
        <w:rPr>
          <w:sz w:val="28"/>
          <w:szCs w:val="28"/>
          <w:lang w:val="uk-UA"/>
        </w:rPr>
        <w:t>;</w:t>
      </w:r>
    </w:p>
    <w:p w:rsidR="00227024" w:rsidRDefault="00227024" w:rsidP="00447D30">
      <w:pPr>
        <w:pStyle w:val="a4"/>
        <w:numPr>
          <w:ilvl w:val="0"/>
          <w:numId w:val="5"/>
        </w:numPr>
        <w:rPr>
          <w:sz w:val="28"/>
          <w:szCs w:val="28"/>
          <w:lang w:val="uk-UA"/>
        </w:rPr>
      </w:pPr>
      <w:r>
        <w:rPr>
          <w:sz w:val="28"/>
          <w:szCs w:val="28"/>
          <w:lang w:val="uk-UA"/>
        </w:rPr>
        <w:t>сформулювати ключові проблемні питання, які будуть обговорені на уроці з урахуванням сучасних інноваційних технологій</w:t>
      </w:r>
      <w:r w:rsidR="008F4A56">
        <w:rPr>
          <w:sz w:val="28"/>
          <w:szCs w:val="28"/>
          <w:lang w:val="uk-UA"/>
        </w:rPr>
        <w:t>, зокрема,</w:t>
      </w:r>
      <w:r>
        <w:rPr>
          <w:sz w:val="28"/>
          <w:szCs w:val="28"/>
          <w:lang w:val="uk-UA"/>
        </w:rPr>
        <w:t xml:space="preserve"> критичного мислення </w:t>
      </w:r>
      <w:r w:rsidR="008F4A56">
        <w:rPr>
          <w:sz w:val="28"/>
          <w:szCs w:val="28"/>
          <w:lang w:val="uk-UA"/>
        </w:rPr>
        <w:t>.</w:t>
      </w:r>
    </w:p>
    <w:p w:rsidR="00AC3D44" w:rsidRDefault="00AC3D44" w:rsidP="00AC3D44">
      <w:pPr>
        <w:pStyle w:val="a4"/>
        <w:ind w:left="1440"/>
        <w:rPr>
          <w:sz w:val="28"/>
          <w:szCs w:val="28"/>
          <w:lang w:val="uk-UA"/>
        </w:rPr>
      </w:pPr>
    </w:p>
    <w:p w:rsidR="00AC3D44" w:rsidRPr="00AC3D44" w:rsidRDefault="00AC3D44" w:rsidP="00AC3D44">
      <w:pPr>
        <w:pStyle w:val="a4"/>
        <w:ind w:left="1440"/>
        <w:rPr>
          <w:b/>
          <w:i/>
          <w:sz w:val="28"/>
          <w:szCs w:val="28"/>
          <w:lang w:val="uk-UA"/>
        </w:rPr>
      </w:pPr>
      <w:r w:rsidRPr="00AC3D44">
        <w:rPr>
          <w:b/>
          <w:i/>
          <w:sz w:val="28"/>
          <w:szCs w:val="28"/>
          <w:lang w:val="uk-UA"/>
        </w:rPr>
        <w:t>Використання ІКТ на уроках</w:t>
      </w:r>
    </w:p>
    <w:p w:rsidR="00A427C2" w:rsidRPr="009B4DD0" w:rsidRDefault="00A427C2" w:rsidP="00A427C2">
      <w:pPr>
        <w:ind w:firstLine="709"/>
        <w:contextualSpacing/>
        <w:jc w:val="both"/>
        <w:rPr>
          <w:b/>
          <w:i/>
          <w:color w:val="000000"/>
          <w:sz w:val="28"/>
          <w:szCs w:val="28"/>
        </w:rPr>
      </w:pPr>
      <w:proofErr w:type="spellStart"/>
      <w:r w:rsidRPr="009B4DD0">
        <w:rPr>
          <w:b/>
          <w:i/>
          <w:color w:val="000000"/>
          <w:sz w:val="28"/>
          <w:szCs w:val="28"/>
        </w:rPr>
        <w:t>Позитивними</w:t>
      </w:r>
      <w:proofErr w:type="spellEnd"/>
      <w:r w:rsidRPr="009B4DD0">
        <w:rPr>
          <w:b/>
          <w:i/>
          <w:color w:val="000000"/>
          <w:sz w:val="28"/>
          <w:szCs w:val="28"/>
        </w:rPr>
        <w:t xml:space="preserve"> моментами </w:t>
      </w:r>
      <w:proofErr w:type="spellStart"/>
      <w:r w:rsidRPr="009B4DD0">
        <w:rPr>
          <w:b/>
          <w:i/>
          <w:color w:val="000000"/>
          <w:sz w:val="28"/>
          <w:szCs w:val="28"/>
        </w:rPr>
        <w:t>використання</w:t>
      </w:r>
      <w:proofErr w:type="spellEnd"/>
      <w:r w:rsidRPr="009B4DD0">
        <w:rPr>
          <w:b/>
          <w:i/>
          <w:color w:val="000000"/>
          <w:sz w:val="28"/>
          <w:szCs w:val="28"/>
        </w:rPr>
        <w:t xml:space="preserve"> </w:t>
      </w:r>
      <w:proofErr w:type="spellStart"/>
      <w:r w:rsidRPr="009B4DD0">
        <w:rPr>
          <w:b/>
          <w:i/>
          <w:color w:val="000000"/>
          <w:sz w:val="28"/>
          <w:szCs w:val="28"/>
        </w:rPr>
        <w:t>мультимедійних</w:t>
      </w:r>
      <w:proofErr w:type="spellEnd"/>
      <w:r w:rsidRPr="009B4DD0">
        <w:rPr>
          <w:b/>
          <w:i/>
          <w:color w:val="000000"/>
          <w:sz w:val="28"/>
          <w:szCs w:val="28"/>
        </w:rPr>
        <w:t xml:space="preserve"> </w:t>
      </w:r>
      <w:proofErr w:type="spellStart"/>
      <w:r w:rsidRPr="009B4DD0">
        <w:rPr>
          <w:b/>
          <w:i/>
          <w:color w:val="000000"/>
          <w:sz w:val="28"/>
          <w:szCs w:val="28"/>
        </w:rPr>
        <w:t>засобів</w:t>
      </w:r>
      <w:proofErr w:type="spellEnd"/>
      <w:proofErr w:type="gramStart"/>
      <w:r w:rsidRPr="009B4DD0">
        <w:rPr>
          <w:b/>
          <w:i/>
          <w:color w:val="000000"/>
          <w:sz w:val="28"/>
          <w:szCs w:val="28"/>
        </w:rPr>
        <w:t xml:space="preserve"> є:</w:t>
      </w:r>
      <w:proofErr w:type="gramEnd"/>
      <w:r w:rsidRPr="009B4DD0">
        <w:rPr>
          <w:b/>
          <w:i/>
          <w:color w:val="000000"/>
          <w:sz w:val="28"/>
          <w:szCs w:val="28"/>
        </w:rPr>
        <w:t xml:space="preserve"> </w:t>
      </w:r>
    </w:p>
    <w:p w:rsidR="00E00717" w:rsidRPr="00E00717" w:rsidRDefault="00A427C2" w:rsidP="00A427C2">
      <w:pPr>
        <w:pStyle w:val="a4"/>
        <w:numPr>
          <w:ilvl w:val="0"/>
          <w:numId w:val="6"/>
        </w:numPr>
        <w:spacing w:line="360" w:lineRule="auto"/>
        <w:ind w:left="567" w:hanging="567"/>
        <w:jc w:val="both"/>
        <w:rPr>
          <w:color w:val="000000"/>
          <w:sz w:val="28"/>
          <w:szCs w:val="28"/>
        </w:rPr>
      </w:pPr>
      <w:proofErr w:type="spellStart"/>
      <w:r w:rsidRPr="00E00717">
        <w:rPr>
          <w:color w:val="000000"/>
          <w:sz w:val="28"/>
          <w:szCs w:val="28"/>
        </w:rPr>
        <w:t>Покращення</w:t>
      </w:r>
      <w:proofErr w:type="spellEnd"/>
      <w:r w:rsidRPr="00E00717">
        <w:rPr>
          <w:color w:val="000000"/>
          <w:sz w:val="28"/>
          <w:szCs w:val="28"/>
        </w:rPr>
        <w:t xml:space="preserve"> </w:t>
      </w:r>
      <w:proofErr w:type="spellStart"/>
      <w:r w:rsidRPr="00E00717">
        <w:rPr>
          <w:color w:val="000000"/>
          <w:sz w:val="28"/>
          <w:szCs w:val="28"/>
        </w:rPr>
        <w:t>сприйняття</w:t>
      </w:r>
      <w:proofErr w:type="spellEnd"/>
      <w:r w:rsidRPr="00E00717">
        <w:rPr>
          <w:color w:val="000000"/>
          <w:sz w:val="28"/>
          <w:szCs w:val="28"/>
        </w:rPr>
        <w:t xml:space="preserve"> предмета, </w:t>
      </w:r>
      <w:r w:rsidR="008116DB" w:rsidRPr="00E00717">
        <w:rPr>
          <w:color w:val="000000"/>
          <w:sz w:val="28"/>
          <w:szCs w:val="28"/>
          <w:lang w:val="uk-UA"/>
        </w:rPr>
        <w:t>фактів, подій, документів, коментарі</w:t>
      </w:r>
      <w:proofErr w:type="gramStart"/>
      <w:r w:rsidR="008116DB" w:rsidRPr="00E00717">
        <w:rPr>
          <w:color w:val="000000"/>
          <w:sz w:val="28"/>
          <w:szCs w:val="28"/>
          <w:lang w:val="uk-UA"/>
        </w:rPr>
        <w:t>в</w:t>
      </w:r>
      <w:proofErr w:type="gramEnd"/>
      <w:r w:rsidR="00E00717" w:rsidRPr="00E00717">
        <w:rPr>
          <w:color w:val="000000"/>
          <w:sz w:val="28"/>
          <w:szCs w:val="28"/>
          <w:lang w:val="uk-UA"/>
        </w:rPr>
        <w:t xml:space="preserve"> та інтерпретацій у взаємозв’язку</w:t>
      </w:r>
      <w:r w:rsidR="00E00717">
        <w:rPr>
          <w:color w:val="000000"/>
          <w:sz w:val="28"/>
          <w:szCs w:val="28"/>
          <w:lang w:val="uk-UA"/>
        </w:rPr>
        <w:t>.</w:t>
      </w:r>
    </w:p>
    <w:p w:rsidR="00A427C2" w:rsidRPr="009B4DD0" w:rsidRDefault="00E00717" w:rsidP="00A427C2">
      <w:pPr>
        <w:pStyle w:val="a4"/>
        <w:numPr>
          <w:ilvl w:val="0"/>
          <w:numId w:val="6"/>
        </w:numPr>
        <w:spacing w:line="360" w:lineRule="auto"/>
        <w:ind w:left="567" w:hanging="567"/>
        <w:jc w:val="both"/>
        <w:rPr>
          <w:color w:val="000000"/>
          <w:sz w:val="28"/>
          <w:szCs w:val="28"/>
        </w:rPr>
      </w:pPr>
      <w:r w:rsidRPr="00E00717">
        <w:rPr>
          <w:color w:val="000000"/>
          <w:spacing w:val="-2"/>
          <w:sz w:val="28"/>
          <w:szCs w:val="28"/>
        </w:rPr>
        <w:t xml:space="preserve"> </w:t>
      </w:r>
      <w:r>
        <w:rPr>
          <w:color w:val="000000"/>
          <w:spacing w:val="-2"/>
          <w:sz w:val="28"/>
          <w:szCs w:val="28"/>
          <w:lang w:val="uk-UA"/>
        </w:rPr>
        <w:t>Знання постають в певному контексті ( малюнки, коментарі, портрети, звукові вставки, коментарі).</w:t>
      </w:r>
    </w:p>
    <w:p w:rsidR="00A427C2" w:rsidRPr="009B4DD0" w:rsidRDefault="00A427C2" w:rsidP="00A427C2">
      <w:pPr>
        <w:pStyle w:val="a4"/>
        <w:numPr>
          <w:ilvl w:val="0"/>
          <w:numId w:val="6"/>
        </w:numPr>
        <w:spacing w:line="360" w:lineRule="auto"/>
        <w:ind w:left="567" w:hanging="567"/>
        <w:jc w:val="both"/>
        <w:rPr>
          <w:color w:val="000000"/>
          <w:sz w:val="28"/>
          <w:szCs w:val="28"/>
        </w:rPr>
      </w:pPr>
      <w:r w:rsidRPr="009B4DD0">
        <w:rPr>
          <w:color w:val="000000"/>
          <w:sz w:val="28"/>
          <w:szCs w:val="28"/>
        </w:rPr>
        <w:t xml:space="preserve">Є </w:t>
      </w:r>
      <w:proofErr w:type="spellStart"/>
      <w:r w:rsidRPr="009B4DD0">
        <w:rPr>
          <w:color w:val="000000"/>
          <w:sz w:val="28"/>
          <w:szCs w:val="28"/>
        </w:rPr>
        <w:t>можливість</w:t>
      </w:r>
      <w:proofErr w:type="spellEnd"/>
      <w:r w:rsidRPr="009B4DD0">
        <w:rPr>
          <w:color w:val="000000"/>
          <w:sz w:val="28"/>
          <w:szCs w:val="28"/>
        </w:rPr>
        <w:t xml:space="preserve"> </w:t>
      </w:r>
      <w:proofErr w:type="spellStart"/>
      <w:r w:rsidRPr="009B4DD0">
        <w:rPr>
          <w:color w:val="000000"/>
          <w:sz w:val="28"/>
          <w:szCs w:val="28"/>
        </w:rPr>
        <w:t>доповнювати</w:t>
      </w:r>
      <w:proofErr w:type="spellEnd"/>
      <w:r w:rsidRPr="009B4DD0">
        <w:rPr>
          <w:color w:val="000000"/>
          <w:sz w:val="28"/>
          <w:szCs w:val="28"/>
        </w:rPr>
        <w:t xml:space="preserve">, </w:t>
      </w:r>
      <w:proofErr w:type="spellStart"/>
      <w:r w:rsidRPr="009B4DD0">
        <w:rPr>
          <w:color w:val="000000"/>
          <w:sz w:val="28"/>
          <w:szCs w:val="28"/>
        </w:rPr>
        <w:t>корегувати</w:t>
      </w:r>
      <w:proofErr w:type="spellEnd"/>
      <w:r w:rsidRPr="009B4DD0">
        <w:rPr>
          <w:color w:val="000000"/>
          <w:sz w:val="28"/>
          <w:szCs w:val="28"/>
        </w:rPr>
        <w:t xml:space="preserve">, </w:t>
      </w:r>
      <w:proofErr w:type="spellStart"/>
      <w:r w:rsidRPr="009B4DD0">
        <w:rPr>
          <w:color w:val="000000"/>
          <w:sz w:val="28"/>
          <w:szCs w:val="28"/>
        </w:rPr>
        <w:t>змінювати</w:t>
      </w:r>
      <w:proofErr w:type="spellEnd"/>
      <w:r w:rsidRPr="009B4DD0">
        <w:rPr>
          <w:color w:val="000000"/>
          <w:sz w:val="28"/>
          <w:szCs w:val="28"/>
        </w:rPr>
        <w:t xml:space="preserve">, </w:t>
      </w:r>
      <w:proofErr w:type="spellStart"/>
      <w:r w:rsidRPr="009B4DD0">
        <w:rPr>
          <w:color w:val="000000"/>
          <w:sz w:val="28"/>
          <w:szCs w:val="28"/>
        </w:rPr>
        <w:t>повторювати</w:t>
      </w:r>
      <w:proofErr w:type="spellEnd"/>
      <w:r w:rsidRPr="009B4DD0">
        <w:rPr>
          <w:color w:val="000000"/>
          <w:sz w:val="28"/>
          <w:szCs w:val="28"/>
        </w:rPr>
        <w:t xml:space="preserve"> </w:t>
      </w:r>
      <w:proofErr w:type="spellStart"/>
      <w:r w:rsidRPr="009B4DD0">
        <w:rPr>
          <w:color w:val="000000"/>
          <w:sz w:val="28"/>
          <w:szCs w:val="28"/>
        </w:rPr>
        <w:t>деякі</w:t>
      </w:r>
      <w:proofErr w:type="spellEnd"/>
      <w:r w:rsidRPr="009B4DD0">
        <w:rPr>
          <w:color w:val="000000"/>
          <w:sz w:val="28"/>
          <w:szCs w:val="28"/>
        </w:rPr>
        <w:t xml:space="preserve"> </w:t>
      </w:r>
      <w:proofErr w:type="spellStart"/>
      <w:r w:rsidRPr="009B4DD0">
        <w:rPr>
          <w:color w:val="000000"/>
          <w:sz w:val="28"/>
          <w:szCs w:val="28"/>
        </w:rPr>
        <w:t>епізоди</w:t>
      </w:r>
      <w:proofErr w:type="spellEnd"/>
      <w:r w:rsidRPr="009B4DD0">
        <w:rPr>
          <w:color w:val="000000"/>
          <w:sz w:val="28"/>
          <w:szCs w:val="28"/>
        </w:rPr>
        <w:t xml:space="preserve">, </w:t>
      </w:r>
      <w:proofErr w:type="spellStart"/>
      <w:r w:rsidRPr="009B4DD0">
        <w:rPr>
          <w:color w:val="000000"/>
          <w:sz w:val="28"/>
          <w:szCs w:val="28"/>
        </w:rPr>
        <w:t>завдяки</w:t>
      </w:r>
      <w:proofErr w:type="spellEnd"/>
      <w:r w:rsidRPr="009B4DD0">
        <w:rPr>
          <w:color w:val="000000"/>
          <w:sz w:val="28"/>
          <w:szCs w:val="28"/>
        </w:rPr>
        <w:t xml:space="preserve"> </w:t>
      </w:r>
      <w:proofErr w:type="spellStart"/>
      <w:r w:rsidRPr="009B4DD0">
        <w:rPr>
          <w:color w:val="000000"/>
          <w:sz w:val="28"/>
          <w:szCs w:val="28"/>
        </w:rPr>
        <w:t>використанню</w:t>
      </w:r>
      <w:proofErr w:type="spellEnd"/>
      <w:r w:rsidRPr="009B4DD0">
        <w:rPr>
          <w:color w:val="000000"/>
          <w:sz w:val="28"/>
          <w:szCs w:val="28"/>
        </w:rPr>
        <w:t xml:space="preserve"> </w:t>
      </w:r>
      <w:proofErr w:type="spellStart"/>
      <w:r w:rsidRPr="009B4DD0">
        <w:rPr>
          <w:color w:val="000000"/>
          <w:sz w:val="28"/>
          <w:szCs w:val="28"/>
        </w:rPr>
        <w:t>можливостей</w:t>
      </w:r>
      <w:proofErr w:type="spellEnd"/>
      <w:r w:rsidRPr="009B4DD0">
        <w:rPr>
          <w:color w:val="000000"/>
          <w:sz w:val="28"/>
          <w:szCs w:val="28"/>
        </w:rPr>
        <w:t xml:space="preserve"> </w:t>
      </w:r>
      <w:proofErr w:type="spellStart"/>
      <w:r w:rsidRPr="009B4DD0">
        <w:rPr>
          <w:color w:val="000000"/>
          <w:sz w:val="28"/>
          <w:szCs w:val="28"/>
        </w:rPr>
        <w:t>комп'ютерної</w:t>
      </w:r>
      <w:proofErr w:type="spellEnd"/>
      <w:r w:rsidRPr="009B4DD0">
        <w:rPr>
          <w:color w:val="000000"/>
          <w:sz w:val="28"/>
          <w:szCs w:val="28"/>
        </w:rPr>
        <w:t xml:space="preserve"> </w:t>
      </w:r>
      <w:proofErr w:type="spellStart"/>
      <w:r w:rsidRPr="009B4DD0">
        <w:rPr>
          <w:color w:val="000000"/>
          <w:sz w:val="28"/>
          <w:szCs w:val="28"/>
        </w:rPr>
        <w:t>техніки</w:t>
      </w:r>
      <w:proofErr w:type="spellEnd"/>
      <w:r w:rsidRPr="009B4DD0">
        <w:rPr>
          <w:color w:val="000000"/>
          <w:sz w:val="28"/>
          <w:szCs w:val="28"/>
        </w:rPr>
        <w:t xml:space="preserve">. </w:t>
      </w:r>
    </w:p>
    <w:p w:rsidR="00A427C2" w:rsidRPr="00E00717" w:rsidRDefault="00A427C2" w:rsidP="00A427C2">
      <w:pPr>
        <w:pStyle w:val="a4"/>
        <w:numPr>
          <w:ilvl w:val="0"/>
          <w:numId w:val="6"/>
        </w:numPr>
        <w:spacing w:line="360" w:lineRule="auto"/>
        <w:ind w:left="567" w:hanging="567"/>
        <w:jc w:val="both"/>
        <w:rPr>
          <w:color w:val="000000"/>
          <w:sz w:val="28"/>
          <w:szCs w:val="28"/>
        </w:rPr>
      </w:pPr>
      <w:proofErr w:type="spellStart"/>
      <w:r w:rsidRPr="009B4DD0">
        <w:rPr>
          <w:color w:val="000000"/>
          <w:sz w:val="28"/>
          <w:szCs w:val="28"/>
        </w:rPr>
        <w:t>Використання</w:t>
      </w:r>
      <w:proofErr w:type="spellEnd"/>
      <w:r w:rsidRPr="009B4DD0">
        <w:rPr>
          <w:color w:val="000000"/>
          <w:sz w:val="28"/>
          <w:szCs w:val="28"/>
        </w:rPr>
        <w:t xml:space="preserve"> </w:t>
      </w:r>
      <w:proofErr w:type="spellStart"/>
      <w:r w:rsidRPr="009B4DD0">
        <w:rPr>
          <w:color w:val="000000"/>
          <w:sz w:val="28"/>
          <w:szCs w:val="28"/>
        </w:rPr>
        <w:t>мультимедійних</w:t>
      </w:r>
      <w:proofErr w:type="spellEnd"/>
      <w:r w:rsidRPr="009B4DD0">
        <w:rPr>
          <w:color w:val="000000"/>
          <w:sz w:val="28"/>
          <w:szCs w:val="28"/>
        </w:rPr>
        <w:t xml:space="preserve"> </w:t>
      </w:r>
      <w:proofErr w:type="spellStart"/>
      <w:r w:rsidRPr="009B4DD0">
        <w:rPr>
          <w:color w:val="000000"/>
          <w:sz w:val="28"/>
          <w:szCs w:val="28"/>
        </w:rPr>
        <w:t>засобів</w:t>
      </w:r>
      <w:proofErr w:type="spellEnd"/>
      <w:r w:rsidRPr="009B4DD0">
        <w:rPr>
          <w:color w:val="000000"/>
          <w:sz w:val="28"/>
          <w:szCs w:val="28"/>
        </w:rPr>
        <w:t xml:space="preserve"> </w:t>
      </w:r>
      <w:proofErr w:type="spellStart"/>
      <w:r w:rsidRPr="009B4DD0">
        <w:rPr>
          <w:color w:val="000000"/>
          <w:sz w:val="28"/>
          <w:szCs w:val="28"/>
        </w:rPr>
        <w:t>сприяє</w:t>
      </w:r>
      <w:proofErr w:type="spellEnd"/>
      <w:r w:rsidRPr="009B4DD0">
        <w:rPr>
          <w:color w:val="000000"/>
          <w:sz w:val="28"/>
          <w:szCs w:val="28"/>
        </w:rPr>
        <w:t xml:space="preserve"> </w:t>
      </w:r>
      <w:proofErr w:type="spellStart"/>
      <w:r w:rsidRPr="009B4DD0">
        <w:rPr>
          <w:color w:val="000000"/>
          <w:sz w:val="28"/>
          <w:szCs w:val="28"/>
        </w:rPr>
        <w:t>створенню</w:t>
      </w:r>
      <w:proofErr w:type="spellEnd"/>
      <w:r w:rsidRPr="009B4DD0">
        <w:rPr>
          <w:color w:val="000000"/>
          <w:sz w:val="28"/>
          <w:szCs w:val="28"/>
        </w:rPr>
        <w:t xml:space="preserve"> </w:t>
      </w:r>
      <w:proofErr w:type="spellStart"/>
      <w:r w:rsidRPr="009B4DD0">
        <w:rPr>
          <w:color w:val="000000"/>
          <w:sz w:val="28"/>
          <w:szCs w:val="28"/>
        </w:rPr>
        <w:t>позитивної</w:t>
      </w:r>
      <w:proofErr w:type="spellEnd"/>
      <w:r w:rsidRPr="009B4DD0">
        <w:rPr>
          <w:color w:val="000000"/>
          <w:sz w:val="28"/>
          <w:szCs w:val="28"/>
        </w:rPr>
        <w:t xml:space="preserve"> </w:t>
      </w:r>
      <w:proofErr w:type="spellStart"/>
      <w:r w:rsidRPr="009B4DD0">
        <w:rPr>
          <w:color w:val="000000"/>
          <w:sz w:val="28"/>
          <w:szCs w:val="28"/>
        </w:rPr>
        <w:t>атмосфери</w:t>
      </w:r>
      <w:proofErr w:type="spellEnd"/>
      <w:r w:rsidRPr="009B4DD0">
        <w:rPr>
          <w:color w:val="000000"/>
          <w:sz w:val="28"/>
          <w:szCs w:val="28"/>
        </w:rPr>
        <w:t xml:space="preserve">, </w:t>
      </w:r>
      <w:proofErr w:type="spellStart"/>
      <w:r w:rsidRPr="009B4DD0">
        <w:rPr>
          <w:color w:val="000000"/>
          <w:sz w:val="28"/>
          <w:szCs w:val="28"/>
        </w:rPr>
        <w:t>що</w:t>
      </w:r>
      <w:proofErr w:type="spellEnd"/>
      <w:r w:rsidRPr="009B4DD0">
        <w:rPr>
          <w:color w:val="000000"/>
          <w:sz w:val="28"/>
          <w:szCs w:val="28"/>
        </w:rPr>
        <w:t xml:space="preserve"> </w:t>
      </w:r>
      <w:proofErr w:type="spellStart"/>
      <w:r w:rsidRPr="009B4DD0">
        <w:rPr>
          <w:color w:val="000000"/>
          <w:sz w:val="28"/>
          <w:szCs w:val="28"/>
        </w:rPr>
        <w:t>має</w:t>
      </w:r>
      <w:proofErr w:type="spellEnd"/>
      <w:r w:rsidRPr="009B4DD0">
        <w:rPr>
          <w:color w:val="000000"/>
          <w:sz w:val="28"/>
          <w:szCs w:val="28"/>
        </w:rPr>
        <w:t xml:space="preserve"> </w:t>
      </w:r>
      <w:proofErr w:type="spellStart"/>
      <w:r w:rsidRPr="009B4DD0">
        <w:rPr>
          <w:color w:val="000000"/>
          <w:sz w:val="28"/>
          <w:szCs w:val="28"/>
        </w:rPr>
        <w:t>велике</w:t>
      </w:r>
      <w:proofErr w:type="spellEnd"/>
      <w:r w:rsidRPr="009B4DD0">
        <w:rPr>
          <w:color w:val="000000"/>
          <w:sz w:val="28"/>
          <w:szCs w:val="28"/>
        </w:rPr>
        <w:t xml:space="preserve"> </w:t>
      </w:r>
      <w:proofErr w:type="spellStart"/>
      <w:r w:rsidRPr="009B4DD0">
        <w:rPr>
          <w:color w:val="000000"/>
          <w:sz w:val="28"/>
          <w:szCs w:val="28"/>
        </w:rPr>
        <w:t>значення</w:t>
      </w:r>
      <w:proofErr w:type="spellEnd"/>
      <w:r w:rsidRPr="009B4DD0">
        <w:rPr>
          <w:color w:val="000000"/>
          <w:sz w:val="28"/>
          <w:szCs w:val="28"/>
        </w:rPr>
        <w:t xml:space="preserve"> для </w:t>
      </w:r>
      <w:proofErr w:type="spellStart"/>
      <w:r w:rsidRPr="009B4DD0">
        <w:rPr>
          <w:color w:val="000000"/>
          <w:sz w:val="28"/>
          <w:szCs w:val="28"/>
        </w:rPr>
        <w:t>сприйняття</w:t>
      </w:r>
      <w:proofErr w:type="spellEnd"/>
      <w:r w:rsidRPr="009B4DD0">
        <w:rPr>
          <w:color w:val="000000"/>
          <w:sz w:val="28"/>
          <w:szCs w:val="28"/>
        </w:rPr>
        <w:t xml:space="preserve"> </w:t>
      </w:r>
      <w:proofErr w:type="spellStart"/>
      <w:r w:rsidRPr="009B4DD0">
        <w:rPr>
          <w:color w:val="000000"/>
          <w:sz w:val="28"/>
          <w:szCs w:val="28"/>
        </w:rPr>
        <w:t>інформації</w:t>
      </w:r>
      <w:proofErr w:type="spellEnd"/>
      <w:r w:rsidRPr="009B4DD0">
        <w:rPr>
          <w:color w:val="000000"/>
          <w:sz w:val="28"/>
          <w:szCs w:val="28"/>
        </w:rPr>
        <w:t xml:space="preserve">. </w:t>
      </w:r>
    </w:p>
    <w:p w:rsidR="00E00717" w:rsidRPr="00E00717" w:rsidRDefault="00E00717" w:rsidP="00A427C2">
      <w:pPr>
        <w:pStyle w:val="a4"/>
        <w:numPr>
          <w:ilvl w:val="0"/>
          <w:numId w:val="6"/>
        </w:numPr>
        <w:spacing w:line="360" w:lineRule="auto"/>
        <w:ind w:left="567" w:hanging="567"/>
        <w:jc w:val="both"/>
        <w:rPr>
          <w:color w:val="000000"/>
          <w:sz w:val="28"/>
          <w:szCs w:val="28"/>
        </w:rPr>
      </w:pPr>
      <w:r>
        <w:rPr>
          <w:color w:val="000000"/>
          <w:sz w:val="28"/>
          <w:szCs w:val="28"/>
          <w:lang w:val="uk-UA"/>
        </w:rPr>
        <w:t>Залучаються різні канали сприйняття.</w:t>
      </w:r>
    </w:p>
    <w:p w:rsidR="00E00717" w:rsidRPr="004E0AEA" w:rsidRDefault="00E00717" w:rsidP="00A427C2">
      <w:pPr>
        <w:pStyle w:val="a4"/>
        <w:numPr>
          <w:ilvl w:val="0"/>
          <w:numId w:val="6"/>
        </w:numPr>
        <w:spacing w:line="360" w:lineRule="auto"/>
        <w:ind w:left="567" w:hanging="567"/>
        <w:jc w:val="both"/>
        <w:rPr>
          <w:b/>
          <w:color w:val="000000"/>
          <w:sz w:val="28"/>
          <w:szCs w:val="28"/>
        </w:rPr>
      </w:pPr>
      <w:r>
        <w:rPr>
          <w:color w:val="000000"/>
          <w:sz w:val="28"/>
          <w:szCs w:val="28"/>
          <w:lang w:val="uk-UA"/>
        </w:rPr>
        <w:t xml:space="preserve">Інтелектуальна діяльність учнів стимулюється через віртуальну </w:t>
      </w:r>
      <w:r w:rsidRPr="004E0AEA">
        <w:rPr>
          <w:color w:val="000000"/>
          <w:sz w:val="28"/>
          <w:szCs w:val="28"/>
          <w:lang w:val="uk-UA"/>
        </w:rPr>
        <w:t>реконструкцію.</w:t>
      </w:r>
    </w:p>
    <w:p w:rsidR="004E0AEA" w:rsidRDefault="004E0AEA" w:rsidP="004E0AEA">
      <w:pPr>
        <w:spacing w:line="360" w:lineRule="auto"/>
        <w:jc w:val="both"/>
        <w:rPr>
          <w:b/>
          <w:color w:val="000000"/>
          <w:sz w:val="28"/>
          <w:szCs w:val="28"/>
          <w:lang w:val="uk-UA"/>
        </w:rPr>
      </w:pPr>
      <w:r>
        <w:rPr>
          <w:b/>
          <w:color w:val="000000"/>
          <w:sz w:val="28"/>
          <w:szCs w:val="28"/>
          <w:lang w:val="uk-UA"/>
        </w:rPr>
        <w:t xml:space="preserve">   </w:t>
      </w:r>
      <w:r w:rsidRPr="004E0AEA">
        <w:rPr>
          <w:b/>
          <w:color w:val="000000"/>
          <w:sz w:val="28"/>
          <w:szCs w:val="28"/>
          <w:lang w:val="uk-UA"/>
        </w:rPr>
        <w:t>Варіанти використання ІКТ на уроках історії та правознавства</w:t>
      </w:r>
    </w:p>
    <w:p w:rsidR="004E0AEA" w:rsidRDefault="004E0AEA" w:rsidP="004E0AEA">
      <w:pPr>
        <w:spacing w:line="360" w:lineRule="auto"/>
        <w:jc w:val="both"/>
        <w:rPr>
          <w:color w:val="000000"/>
          <w:sz w:val="28"/>
          <w:szCs w:val="28"/>
          <w:lang w:val="uk-UA"/>
        </w:rPr>
      </w:pPr>
      <w:r w:rsidRPr="005629B6">
        <w:rPr>
          <w:b/>
          <w:i/>
          <w:color w:val="000000"/>
          <w:sz w:val="28"/>
          <w:szCs w:val="28"/>
          <w:lang w:val="uk-UA"/>
        </w:rPr>
        <w:t>МП</w:t>
      </w:r>
      <w:r>
        <w:rPr>
          <w:b/>
          <w:color w:val="000000"/>
          <w:sz w:val="28"/>
          <w:szCs w:val="28"/>
          <w:lang w:val="uk-UA"/>
        </w:rPr>
        <w:t xml:space="preserve">- </w:t>
      </w:r>
      <w:r w:rsidRPr="004E0AEA">
        <w:rPr>
          <w:color w:val="000000"/>
          <w:sz w:val="28"/>
          <w:szCs w:val="28"/>
          <w:lang w:val="uk-UA"/>
        </w:rPr>
        <w:t>тривалість</w:t>
      </w:r>
      <w:r>
        <w:rPr>
          <w:b/>
          <w:color w:val="000000"/>
          <w:sz w:val="28"/>
          <w:szCs w:val="28"/>
          <w:lang w:val="uk-UA"/>
        </w:rPr>
        <w:t>-</w:t>
      </w:r>
      <w:r>
        <w:rPr>
          <w:color w:val="000000"/>
          <w:sz w:val="28"/>
          <w:szCs w:val="28"/>
          <w:lang w:val="uk-UA"/>
        </w:rPr>
        <w:t xml:space="preserve">10-15 </w:t>
      </w:r>
      <w:proofErr w:type="spellStart"/>
      <w:r>
        <w:rPr>
          <w:color w:val="000000"/>
          <w:sz w:val="28"/>
          <w:szCs w:val="28"/>
          <w:lang w:val="uk-UA"/>
        </w:rPr>
        <w:t>хв</w:t>
      </w:r>
      <w:proofErr w:type="spellEnd"/>
      <w:r>
        <w:rPr>
          <w:color w:val="000000"/>
          <w:sz w:val="28"/>
          <w:szCs w:val="28"/>
          <w:lang w:val="uk-UA"/>
        </w:rPr>
        <w:t>, не більше 20-25 слайдів.</w:t>
      </w:r>
    </w:p>
    <w:p w:rsidR="004E0AEA" w:rsidRDefault="004E0AEA" w:rsidP="004E0AEA">
      <w:pPr>
        <w:spacing w:line="360" w:lineRule="auto"/>
        <w:jc w:val="both"/>
        <w:rPr>
          <w:color w:val="000000"/>
          <w:sz w:val="28"/>
          <w:szCs w:val="28"/>
          <w:lang w:val="uk-UA"/>
        </w:rPr>
      </w:pPr>
      <w:r w:rsidRPr="005629B6">
        <w:rPr>
          <w:b/>
          <w:i/>
          <w:color w:val="000000"/>
          <w:sz w:val="28"/>
          <w:szCs w:val="28"/>
          <w:lang w:val="uk-UA"/>
        </w:rPr>
        <w:t xml:space="preserve">Фрагменти документальних та художніх </w:t>
      </w:r>
      <w:proofErr w:type="spellStart"/>
      <w:r w:rsidRPr="005629B6">
        <w:rPr>
          <w:b/>
          <w:i/>
          <w:color w:val="000000"/>
          <w:sz w:val="28"/>
          <w:szCs w:val="28"/>
          <w:lang w:val="uk-UA"/>
        </w:rPr>
        <w:t>фільмів</w:t>
      </w:r>
      <w:r>
        <w:rPr>
          <w:color w:val="000000"/>
          <w:sz w:val="28"/>
          <w:szCs w:val="28"/>
          <w:lang w:val="uk-UA"/>
        </w:rPr>
        <w:t>-</w:t>
      </w:r>
      <w:proofErr w:type="spellEnd"/>
      <w:r>
        <w:rPr>
          <w:color w:val="000000"/>
          <w:sz w:val="28"/>
          <w:szCs w:val="28"/>
          <w:lang w:val="uk-UA"/>
        </w:rPr>
        <w:t xml:space="preserve"> тривалість 5-10 хв.</w:t>
      </w:r>
    </w:p>
    <w:p w:rsidR="004E0AEA" w:rsidRDefault="004E0AEA" w:rsidP="004E0AEA">
      <w:pPr>
        <w:spacing w:line="360" w:lineRule="auto"/>
        <w:jc w:val="both"/>
        <w:rPr>
          <w:color w:val="000000"/>
          <w:sz w:val="28"/>
          <w:szCs w:val="28"/>
          <w:lang w:val="uk-UA"/>
        </w:rPr>
      </w:pPr>
      <w:r w:rsidRPr="005629B6">
        <w:rPr>
          <w:b/>
          <w:i/>
          <w:color w:val="000000"/>
          <w:sz w:val="28"/>
          <w:szCs w:val="28"/>
          <w:lang w:val="uk-UA"/>
        </w:rPr>
        <w:lastRenderedPageBreak/>
        <w:t>Мульт</w:t>
      </w:r>
      <w:r w:rsidR="00646803">
        <w:rPr>
          <w:b/>
          <w:i/>
          <w:color w:val="000000"/>
          <w:sz w:val="28"/>
          <w:szCs w:val="28"/>
          <w:lang w:val="uk-UA"/>
        </w:rPr>
        <w:t>и</w:t>
      </w:r>
      <w:r w:rsidRPr="005629B6">
        <w:rPr>
          <w:b/>
          <w:i/>
          <w:color w:val="000000"/>
          <w:sz w:val="28"/>
          <w:szCs w:val="28"/>
          <w:lang w:val="uk-UA"/>
        </w:rPr>
        <w:t>медійні карти</w:t>
      </w:r>
      <w:r w:rsidR="00646803">
        <w:rPr>
          <w:b/>
          <w:i/>
          <w:color w:val="000000"/>
          <w:sz w:val="28"/>
          <w:szCs w:val="28"/>
          <w:lang w:val="uk-UA"/>
        </w:rPr>
        <w:t xml:space="preserve"> </w:t>
      </w:r>
      <w:r>
        <w:rPr>
          <w:color w:val="000000"/>
          <w:sz w:val="28"/>
          <w:szCs w:val="28"/>
          <w:lang w:val="uk-UA"/>
        </w:rPr>
        <w:t>- використовується разом із інтерактивною</w:t>
      </w:r>
      <w:r w:rsidR="005629B6">
        <w:rPr>
          <w:color w:val="000000"/>
          <w:sz w:val="28"/>
          <w:szCs w:val="28"/>
          <w:lang w:val="uk-UA"/>
        </w:rPr>
        <w:t xml:space="preserve"> дошкою</w:t>
      </w:r>
      <w:r>
        <w:rPr>
          <w:color w:val="000000"/>
          <w:sz w:val="28"/>
          <w:szCs w:val="28"/>
          <w:lang w:val="uk-UA"/>
        </w:rPr>
        <w:t>;</w:t>
      </w:r>
    </w:p>
    <w:p w:rsidR="005629B6" w:rsidRDefault="004E0AEA" w:rsidP="004E0AEA">
      <w:pPr>
        <w:spacing w:line="360" w:lineRule="auto"/>
        <w:jc w:val="both"/>
        <w:rPr>
          <w:color w:val="000000"/>
          <w:sz w:val="28"/>
          <w:szCs w:val="28"/>
          <w:lang w:val="uk-UA"/>
        </w:rPr>
      </w:pPr>
      <w:r w:rsidRPr="005629B6">
        <w:rPr>
          <w:b/>
          <w:i/>
          <w:color w:val="000000"/>
          <w:sz w:val="28"/>
          <w:szCs w:val="28"/>
          <w:lang w:val="uk-UA"/>
        </w:rPr>
        <w:t>Тести й тренажери</w:t>
      </w:r>
      <w:r w:rsidR="00646803">
        <w:rPr>
          <w:b/>
          <w:i/>
          <w:color w:val="000000"/>
          <w:sz w:val="28"/>
          <w:szCs w:val="28"/>
          <w:lang w:val="uk-UA"/>
        </w:rPr>
        <w:t xml:space="preserve"> </w:t>
      </w:r>
      <w:r>
        <w:rPr>
          <w:color w:val="000000"/>
          <w:sz w:val="28"/>
          <w:szCs w:val="28"/>
          <w:lang w:val="uk-UA"/>
        </w:rPr>
        <w:t xml:space="preserve">- для перевірки знань </w:t>
      </w:r>
      <w:r w:rsidR="005629B6">
        <w:rPr>
          <w:color w:val="000000"/>
          <w:sz w:val="28"/>
          <w:szCs w:val="28"/>
          <w:lang w:val="uk-UA"/>
        </w:rPr>
        <w:t>(групова</w:t>
      </w:r>
      <w:r>
        <w:rPr>
          <w:color w:val="000000"/>
          <w:sz w:val="28"/>
          <w:szCs w:val="28"/>
          <w:lang w:val="uk-UA"/>
        </w:rPr>
        <w:t>, і</w:t>
      </w:r>
      <w:r w:rsidR="005629B6">
        <w:rPr>
          <w:color w:val="000000"/>
          <w:sz w:val="28"/>
          <w:szCs w:val="28"/>
          <w:lang w:val="uk-UA"/>
        </w:rPr>
        <w:t>ндивідуальна), роботи з обдарованими дітьми, підготовка до ЗНО.</w:t>
      </w:r>
    </w:p>
    <w:p w:rsidR="005629B6" w:rsidRPr="005629B6" w:rsidRDefault="005629B6" w:rsidP="004E0AEA">
      <w:pPr>
        <w:spacing w:line="360" w:lineRule="auto"/>
        <w:jc w:val="both"/>
        <w:rPr>
          <w:b/>
          <w:i/>
          <w:color w:val="000000"/>
          <w:sz w:val="28"/>
          <w:szCs w:val="28"/>
          <w:lang w:val="uk-UA"/>
        </w:rPr>
      </w:pPr>
      <w:r w:rsidRPr="005629B6">
        <w:rPr>
          <w:b/>
          <w:i/>
          <w:color w:val="000000"/>
          <w:sz w:val="28"/>
          <w:szCs w:val="28"/>
          <w:lang w:val="uk-UA"/>
        </w:rPr>
        <w:t>Проект</w:t>
      </w:r>
      <w:r w:rsidR="00646803">
        <w:rPr>
          <w:b/>
          <w:i/>
          <w:color w:val="000000"/>
          <w:sz w:val="28"/>
          <w:szCs w:val="28"/>
          <w:lang w:val="uk-UA"/>
        </w:rPr>
        <w:t xml:space="preserve"> </w:t>
      </w:r>
      <w:r>
        <w:rPr>
          <w:b/>
          <w:i/>
          <w:color w:val="000000"/>
          <w:sz w:val="28"/>
          <w:szCs w:val="28"/>
          <w:lang w:val="uk-UA"/>
        </w:rPr>
        <w:t>-</w:t>
      </w:r>
      <w:r w:rsidRPr="005629B6">
        <w:rPr>
          <w:color w:val="000000"/>
          <w:sz w:val="28"/>
          <w:szCs w:val="28"/>
          <w:lang w:val="uk-UA"/>
        </w:rPr>
        <w:t xml:space="preserve"> учні</w:t>
      </w:r>
      <w:r>
        <w:rPr>
          <w:color w:val="000000"/>
          <w:sz w:val="28"/>
          <w:szCs w:val="28"/>
          <w:lang w:val="uk-UA"/>
        </w:rPr>
        <w:t xml:space="preserve"> добирають , осмислюють, матеріали.</w:t>
      </w:r>
    </w:p>
    <w:p w:rsidR="004E0AEA" w:rsidRPr="004E0AEA" w:rsidRDefault="005629B6" w:rsidP="005629B6">
      <w:pPr>
        <w:spacing w:line="360" w:lineRule="auto"/>
        <w:rPr>
          <w:color w:val="000000"/>
          <w:sz w:val="28"/>
          <w:szCs w:val="28"/>
          <w:lang w:val="uk-UA"/>
        </w:rPr>
      </w:pPr>
      <w:r w:rsidRPr="005629B6">
        <w:rPr>
          <w:b/>
          <w:i/>
          <w:color w:val="000000"/>
          <w:sz w:val="28"/>
          <w:szCs w:val="28"/>
          <w:lang w:val="uk-UA"/>
        </w:rPr>
        <w:t>Вікторини,кросворди</w:t>
      </w:r>
      <w:r>
        <w:rPr>
          <w:b/>
          <w:i/>
          <w:color w:val="000000"/>
          <w:sz w:val="28"/>
          <w:szCs w:val="28"/>
          <w:lang w:val="uk-UA"/>
        </w:rPr>
        <w:t xml:space="preserve"> – </w:t>
      </w:r>
      <w:r>
        <w:rPr>
          <w:color w:val="000000"/>
          <w:sz w:val="28"/>
          <w:szCs w:val="28"/>
          <w:lang w:val="uk-UA"/>
        </w:rPr>
        <w:t xml:space="preserve">складаються вчителями ,  учнями. Створюють атмосферу  </w:t>
      </w:r>
      <w:r>
        <w:rPr>
          <w:color w:val="000000"/>
          <w:sz w:val="28"/>
          <w:szCs w:val="28"/>
          <w:lang w:val="uk-UA"/>
        </w:rPr>
        <w:br/>
      </w:r>
      <w:r w:rsidRPr="005629B6">
        <w:rPr>
          <w:b/>
          <w:i/>
          <w:color w:val="000000"/>
          <w:sz w:val="28"/>
          <w:szCs w:val="28"/>
          <w:lang w:val="uk-UA"/>
        </w:rPr>
        <w:t>Таблиці, схеми</w:t>
      </w:r>
      <w:r w:rsidR="00CB5EA3">
        <w:rPr>
          <w:i/>
          <w:color w:val="000000"/>
          <w:sz w:val="28"/>
          <w:szCs w:val="28"/>
          <w:lang w:val="uk-UA"/>
        </w:rPr>
        <w:t xml:space="preserve"> –</w:t>
      </w:r>
      <w:r w:rsidR="00CB5EA3">
        <w:rPr>
          <w:color w:val="000000"/>
          <w:sz w:val="28"/>
          <w:szCs w:val="28"/>
          <w:lang w:val="uk-UA"/>
        </w:rPr>
        <w:t xml:space="preserve"> поєднують </w:t>
      </w:r>
      <w:r w:rsidR="004E0AEA">
        <w:rPr>
          <w:color w:val="000000"/>
          <w:sz w:val="28"/>
          <w:szCs w:val="28"/>
          <w:lang w:val="uk-UA"/>
        </w:rPr>
        <w:t xml:space="preserve"> </w:t>
      </w:r>
      <w:r w:rsidR="0090487E">
        <w:rPr>
          <w:color w:val="000000"/>
          <w:sz w:val="28"/>
          <w:szCs w:val="28"/>
          <w:lang w:val="uk-UA"/>
        </w:rPr>
        <w:t>образне сприйняття і логічні зв’язки , вчать учнів встановлювати головне й другорядне, причину і</w:t>
      </w:r>
      <w:r w:rsidR="00646803">
        <w:rPr>
          <w:color w:val="000000"/>
          <w:sz w:val="28"/>
          <w:szCs w:val="28"/>
          <w:lang w:val="uk-UA"/>
        </w:rPr>
        <w:t xml:space="preserve"> </w:t>
      </w:r>
      <w:r w:rsidR="0090487E">
        <w:rPr>
          <w:color w:val="000000"/>
          <w:sz w:val="28"/>
          <w:szCs w:val="28"/>
          <w:lang w:val="uk-UA"/>
        </w:rPr>
        <w:t>наслідок.</w:t>
      </w:r>
    </w:p>
    <w:p w:rsidR="00480E10" w:rsidRPr="00A427C2" w:rsidRDefault="00480E10" w:rsidP="00A427C2">
      <w:pPr>
        <w:rPr>
          <w:color w:val="000000"/>
          <w:spacing w:val="-2"/>
          <w:sz w:val="28"/>
          <w:szCs w:val="28"/>
          <w:lang w:val="uk-UA"/>
        </w:rPr>
      </w:pPr>
    </w:p>
    <w:p w:rsidR="00AC3D44" w:rsidRDefault="00A427C2" w:rsidP="00AC3D44">
      <w:pPr>
        <w:ind w:firstLine="709"/>
        <w:contextualSpacing/>
        <w:rPr>
          <w:b/>
          <w:color w:val="000000"/>
          <w:spacing w:val="-2"/>
          <w:sz w:val="28"/>
          <w:szCs w:val="28"/>
          <w:lang w:val="uk-UA"/>
        </w:rPr>
      </w:pPr>
      <w:r w:rsidRPr="004E0AEA">
        <w:rPr>
          <w:b/>
          <w:color w:val="000000"/>
          <w:spacing w:val="-2"/>
          <w:sz w:val="28"/>
          <w:szCs w:val="28"/>
          <w:lang w:val="uk-UA"/>
        </w:rPr>
        <w:t>Особливості сприйняття візуальної інформації</w:t>
      </w:r>
    </w:p>
    <w:p w:rsidR="00A427C2" w:rsidRPr="00AC3D44" w:rsidRDefault="00A427C2" w:rsidP="00AC3D44">
      <w:pPr>
        <w:ind w:firstLine="709"/>
        <w:contextualSpacing/>
        <w:rPr>
          <w:b/>
          <w:color w:val="000000"/>
          <w:spacing w:val="-2"/>
          <w:sz w:val="28"/>
          <w:szCs w:val="28"/>
          <w:lang w:val="uk-UA"/>
        </w:rPr>
      </w:pPr>
      <w:r w:rsidRPr="004E0AEA">
        <w:rPr>
          <w:color w:val="000000"/>
          <w:spacing w:val="-2"/>
          <w:sz w:val="28"/>
          <w:szCs w:val="28"/>
          <w:lang w:val="uk-UA"/>
        </w:rPr>
        <w:t xml:space="preserve">  Досягнення психології сприйняття людиною різних видів інформації дозволяє сформулювати ряд загальн</w:t>
      </w:r>
      <w:r w:rsidRPr="0090487E">
        <w:rPr>
          <w:color w:val="000000"/>
          <w:spacing w:val="-2"/>
          <w:sz w:val="28"/>
          <w:szCs w:val="28"/>
          <w:lang w:val="uk-UA"/>
        </w:rPr>
        <w:t>их рекомендацій, які слід враховувати під час візуалізації інформації на екрані:</w:t>
      </w:r>
    </w:p>
    <w:p w:rsidR="00A427C2" w:rsidRDefault="00A427C2" w:rsidP="00A427C2">
      <w:pPr>
        <w:numPr>
          <w:ilvl w:val="0"/>
          <w:numId w:val="7"/>
        </w:numPr>
        <w:spacing w:line="360" w:lineRule="auto"/>
        <w:ind w:left="709" w:hanging="283"/>
        <w:contextualSpacing/>
        <w:jc w:val="both"/>
        <w:rPr>
          <w:color w:val="000000"/>
          <w:spacing w:val="-2"/>
          <w:sz w:val="28"/>
          <w:szCs w:val="28"/>
        </w:rPr>
      </w:pPr>
      <w:proofErr w:type="spellStart"/>
      <w:r w:rsidRPr="009B4DD0">
        <w:rPr>
          <w:color w:val="000000"/>
          <w:spacing w:val="-2"/>
          <w:sz w:val="28"/>
          <w:szCs w:val="28"/>
        </w:rPr>
        <w:t>інформація</w:t>
      </w:r>
      <w:proofErr w:type="spellEnd"/>
      <w:r w:rsidRPr="009B4DD0">
        <w:rPr>
          <w:color w:val="000000"/>
          <w:spacing w:val="-2"/>
          <w:sz w:val="28"/>
          <w:szCs w:val="28"/>
        </w:rPr>
        <w:t xml:space="preserve"> на </w:t>
      </w:r>
      <w:proofErr w:type="spellStart"/>
      <w:r w:rsidRPr="009B4DD0">
        <w:rPr>
          <w:color w:val="000000"/>
          <w:spacing w:val="-2"/>
          <w:sz w:val="28"/>
          <w:szCs w:val="28"/>
        </w:rPr>
        <w:t>екрані</w:t>
      </w:r>
      <w:proofErr w:type="spellEnd"/>
      <w:r w:rsidRPr="009B4DD0">
        <w:rPr>
          <w:color w:val="000000"/>
          <w:spacing w:val="-2"/>
          <w:sz w:val="28"/>
          <w:szCs w:val="28"/>
        </w:rPr>
        <w:t xml:space="preserve"> </w:t>
      </w:r>
      <w:r w:rsidR="0090487E">
        <w:rPr>
          <w:color w:val="000000"/>
          <w:spacing w:val="-2"/>
          <w:sz w:val="28"/>
          <w:szCs w:val="28"/>
          <w:lang w:val="uk-UA"/>
        </w:rPr>
        <w:t xml:space="preserve">має </w:t>
      </w:r>
      <w:r w:rsidRPr="009B4DD0">
        <w:rPr>
          <w:color w:val="000000"/>
          <w:spacing w:val="-2"/>
          <w:sz w:val="28"/>
          <w:szCs w:val="28"/>
        </w:rPr>
        <w:t xml:space="preserve">бути </w:t>
      </w:r>
      <w:proofErr w:type="spellStart"/>
      <w:r w:rsidRPr="009B4DD0">
        <w:rPr>
          <w:color w:val="000000"/>
          <w:spacing w:val="-2"/>
          <w:sz w:val="28"/>
          <w:szCs w:val="28"/>
        </w:rPr>
        <w:t>структурована</w:t>
      </w:r>
      <w:proofErr w:type="spellEnd"/>
      <w:r w:rsidRPr="009B4DD0">
        <w:rPr>
          <w:color w:val="000000"/>
          <w:spacing w:val="-2"/>
          <w:sz w:val="28"/>
          <w:szCs w:val="28"/>
        </w:rPr>
        <w:t>;</w:t>
      </w:r>
    </w:p>
    <w:p w:rsidR="00A427C2" w:rsidRDefault="00A427C2" w:rsidP="00A427C2">
      <w:pPr>
        <w:numPr>
          <w:ilvl w:val="0"/>
          <w:numId w:val="7"/>
        </w:numPr>
        <w:spacing w:line="360" w:lineRule="auto"/>
        <w:ind w:left="709" w:hanging="283"/>
        <w:contextualSpacing/>
        <w:jc w:val="both"/>
        <w:rPr>
          <w:color w:val="000000"/>
          <w:spacing w:val="-2"/>
          <w:sz w:val="28"/>
          <w:szCs w:val="28"/>
        </w:rPr>
      </w:pPr>
      <w:proofErr w:type="spellStart"/>
      <w:r w:rsidRPr="009B4DD0">
        <w:rPr>
          <w:color w:val="000000"/>
          <w:spacing w:val="-2"/>
          <w:sz w:val="28"/>
          <w:szCs w:val="28"/>
        </w:rPr>
        <w:t>візуальна</w:t>
      </w:r>
      <w:proofErr w:type="spellEnd"/>
      <w:r w:rsidRPr="009B4DD0">
        <w:rPr>
          <w:color w:val="000000"/>
          <w:spacing w:val="-2"/>
          <w:sz w:val="28"/>
          <w:szCs w:val="28"/>
        </w:rPr>
        <w:t xml:space="preserve"> </w:t>
      </w:r>
      <w:proofErr w:type="spellStart"/>
      <w:r w:rsidRPr="009B4DD0">
        <w:rPr>
          <w:color w:val="000000"/>
          <w:spacing w:val="-2"/>
          <w:sz w:val="28"/>
          <w:szCs w:val="28"/>
        </w:rPr>
        <w:t>інформація</w:t>
      </w:r>
      <w:proofErr w:type="spellEnd"/>
      <w:r w:rsidRPr="009B4DD0">
        <w:rPr>
          <w:color w:val="000000"/>
          <w:spacing w:val="-2"/>
          <w:sz w:val="28"/>
          <w:szCs w:val="28"/>
        </w:rPr>
        <w:t xml:space="preserve"> повинна</w:t>
      </w:r>
      <w:r w:rsidR="00646803">
        <w:rPr>
          <w:color w:val="000000"/>
          <w:spacing w:val="-2"/>
          <w:sz w:val="28"/>
          <w:szCs w:val="28"/>
          <w:lang w:val="uk-UA"/>
        </w:rPr>
        <w:t xml:space="preserve"> доповнювати</w:t>
      </w:r>
      <w:proofErr w:type="gramStart"/>
      <w:r w:rsidR="00646803">
        <w:rPr>
          <w:color w:val="000000"/>
          <w:spacing w:val="-2"/>
          <w:sz w:val="28"/>
          <w:szCs w:val="28"/>
          <w:lang w:val="uk-UA"/>
        </w:rPr>
        <w:t xml:space="preserve"> ,</w:t>
      </w:r>
      <w:proofErr w:type="gramEnd"/>
      <w:r w:rsidR="00646803">
        <w:rPr>
          <w:color w:val="000000"/>
          <w:spacing w:val="-2"/>
          <w:sz w:val="28"/>
          <w:szCs w:val="28"/>
          <w:lang w:val="uk-UA"/>
        </w:rPr>
        <w:t xml:space="preserve"> а не підміняти урок ; </w:t>
      </w:r>
      <w:r w:rsidRPr="009B4DD0">
        <w:rPr>
          <w:color w:val="000000"/>
          <w:spacing w:val="-2"/>
          <w:sz w:val="28"/>
          <w:szCs w:val="28"/>
        </w:rPr>
        <w:t xml:space="preserve"> </w:t>
      </w:r>
    </w:p>
    <w:p w:rsidR="00A427C2" w:rsidRDefault="00A427C2" w:rsidP="00A427C2">
      <w:pPr>
        <w:numPr>
          <w:ilvl w:val="0"/>
          <w:numId w:val="7"/>
        </w:numPr>
        <w:spacing w:line="360" w:lineRule="auto"/>
        <w:ind w:left="709" w:hanging="283"/>
        <w:contextualSpacing/>
        <w:jc w:val="both"/>
        <w:rPr>
          <w:color w:val="000000"/>
          <w:spacing w:val="-2"/>
          <w:sz w:val="28"/>
          <w:szCs w:val="28"/>
        </w:rPr>
      </w:pPr>
      <w:r w:rsidRPr="009B4DD0">
        <w:rPr>
          <w:color w:val="000000"/>
          <w:spacing w:val="-2"/>
          <w:sz w:val="28"/>
          <w:szCs w:val="28"/>
        </w:rPr>
        <w:t xml:space="preserve">темп </w:t>
      </w:r>
      <w:proofErr w:type="spellStart"/>
      <w:r w:rsidRPr="009B4DD0">
        <w:rPr>
          <w:color w:val="000000"/>
          <w:spacing w:val="-2"/>
          <w:sz w:val="28"/>
          <w:szCs w:val="28"/>
        </w:rPr>
        <w:t>роботи</w:t>
      </w:r>
      <w:proofErr w:type="spellEnd"/>
      <w:r w:rsidRPr="009B4DD0">
        <w:rPr>
          <w:color w:val="000000"/>
          <w:spacing w:val="-2"/>
          <w:sz w:val="28"/>
          <w:szCs w:val="28"/>
        </w:rPr>
        <w:t xml:space="preserve"> повинен </w:t>
      </w:r>
      <w:proofErr w:type="spellStart"/>
      <w:r w:rsidRPr="009B4DD0">
        <w:rPr>
          <w:color w:val="000000"/>
          <w:spacing w:val="-2"/>
          <w:sz w:val="28"/>
          <w:szCs w:val="28"/>
        </w:rPr>
        <w:t>варіюватися</w:t>
      </w:r>
      <w:proofErr w:type="spellEnd"/>
      <w:r w:rsidRPr="009B4DD0">
        <w:rPr>
          <w:color w:val="000000"/>
          <w:spacing w:val="-2"/>
          <w:sz w:val="28"/>
          <w:szCs w:val="28"/>
        </w:rPr>
        <w:t>;</w:t>
      </w:r>
    </w:p>
    <w:p w:rsidR="00A427C2" w:rsidRDefault="00A427C2" w:rsidP="00A427C2">
      <w:pPr>
        <w:numPr>
          <w:ilvl w:val="0"/>
          <w:numId w:val="7"/>
        </w:numPr>
        <w:spacing w:line="360" w:lineRule="auto"/>
        <w:ind w:left="709" w:hanging="283"/>
        <w:contextualSpacing/>
        <w:jc w:val="both"/>
        <w:rPr>
          <w:color w:val="000000"/>
          <w:spacing w:val="-2"/>
          <w:sz w:val="28"/>
          <w:szCs w:val="28"/>
        </w:rPr>
      </w:pPr>
      <w:proofErr w:type="spellStart"/>
      <w:r w:rsidRPr="009B4DD0">
        <w:rPr>
          <w:color w:val="000000"/>
          <w:spacing w:val="-2"/>
          <w:sz w:val="28"/>
          <w:szCs w:val="28"/>
        </w:rPr>
        <w:t>періодично</w:t>
      </w:r>
      <w:proofErr w:type="spellEnd"/>
      <w:r w:rsidRPr="009B4DD0">
        <w:rPr>
          <w:color w:val="000000"/>
          <w:spacing w:val="-2"/>
          <w:sz w:val="28"/>
          <w:szCs w:val="28"/>
        </w:rPr>
        <w:t xml:space="preserve"> </w:t>
      </w:r>
      <w:proofErr w:type="spellStart"/>
      <w:r w:rsidRPr="009B4DD0">
        <w:rPr>
          <w:color w:val="000000"/>
          <w:spacing w:val="-2"/>
          <w:sz w:val="28"/>
          <w:szCs w:val="28"/>
        </w:rPr>
        <w:t>повинні</w:t>
      </w:r>
      <w:proofErr w:type="spellEnd"/>
      <w:r w:rsidRPr="009B4DD0">
        <w:rPr>
          <w:color w:val="000000"/>
          <w:spacing w:val="-2"/>
          <w:sz w:val="28"/>
          <w:szCs w:val="28"/>
        </w:rPr>
        <w:t xml:space="preserve"> </w:t>
      </w:r>
      <w:proofErr w:type="spellStart"/>
      <w:r w:rsidRPr="009B4DD0">
        <w:rPr>
          <w:color w:val="000000"/>
          <w:spacing w:val="-2"/>
          <w:sz w:val="28"/>
          <w:szCs w:val="28"/>
        </w:rPr>
        <w:t>в</w:t>
      </w:r>
      <w:r w:rsidR="00B653C7">
        <w:rPr>
          <w:color w:val="000000"/>
          <w:spacing w:val="-2"/>
          <w:sz w:val="28"/>
          <w:szCs w:val="28"/>
        </w:rPr>
        <w:t>аріюватися</w:t>
      </w:r>
      <w:proofErr w:type="spellEnd"/>
      <w:r w:rsidR="00B653C7">
        <w:rPr>
          <w:color w:val="000000"/>
          <w:spacing w:val="-2"/>
          <w:sz w:val="28"/>
          <w:szCs w:val="28"/>
        </w:rPr>
        <w:t xml:space="preserve"> </w:t>
      </w:r>
      <w:proofErr w:type="spellStart"/>
      <w:r w:rsidR="00B653C7">
        <w:rPr>
          <w:color w:val="000000"/>
          <w:spacing w:val="-2"/>
          <w:sz w:val="28"/>
          <w:szCs w:val="28"/>
        </w:rPr>
        <w:t>яскравість</w:t>
      </w:r>
      <w:proofErr w:type="spellEnd"/>
      <w:r w:rsidR="00B653C7">
        <w:rPr>
          <w:color w:val="000000"/>
          <w:spacing w:val="-2"/>
          <w:sz w:val="28"/>
          <w:szCs w:val="28"/>
        </w:rPr>
        <w:t xml:space="preserve"> </w:t>
      </w:r>
      <w:proofErr w:type="spellStart"/>
      <w:r w:rsidR="00B653C7">
        <w:rPr>
          <w:color w:val="000000"/>
          <w:spacing w:val="-2"/>
          <w:sz w:val="28"/>
          <w:szCs w:val="28"/>
        </w:rPr>
        <w:t>кольорів</w:t>
      </w:r>
      <w:proofErr w:type="spellEnd"/>
      <w:r w:rsidR="00B653C7">
        <w:rPr>
          <w:color w:val="000000"/>
          <w:spacing w:val="-2"/>
          <w:sz w:val="28"/>
          <w:szCs w:val="28"/>
        </w:rPr>
        <w:t xml:space="preserve"> </w:t>
      </w:r>
      <w:r w:rsidR="00B653C7">
        <w:rPr>
          <w:color w:val="000000"/>
          <w:spacing w:val="-2"/>
          <w:sz w:val="28"/>
          <w:szCs w:val="28"/>
          <w:lang w:val="uk-UA"/>
        </w:rPr>
        <w:t>,</w:t>
      </w:r>
      <w:r w:rsidRPr="009B4DD0">
        <w:rPr>
          <w:color w:val="000000"/>
          <w:spacing w:val="-2"/>
          <w:sz w:val="28"/>
          <w:szCs w:val="28"/>
        </w:rPr>
        <w:t xml:space="preserve"> </w:t>
      </w:r>
      <w:proofErr w:type="spellStart"/>
      <w:r w:rsidRPr="009B4DD0">
        <w:rPr>
          <w:color w:val="000000"/>
          <w:spacing w:val="-2"/>
          <w:sz w:val="28"/>
          <w:szCs w:val="28"/>
        </w:rPr>
        <w:t>гучність</w:t>
      </w:r>
      <w:proofErr w:type="spellEnd"/>
      <w:r w:rsidRPr="009B4DD0">
        <w:rPr>
          <w:color w:val="000000"/>
          <w:spacing w:val="-2"/>
          <w:sz w:val="28"/>
          <w:szCs w:val="28"/>
        </w:rPr>
        <w:t xml:space="preserve"> звуку;</w:t>
      </w:r>
    </w:p>
    <w:p w:rsidR="00A427C2" w:rsidRPr="009B4DD0" w:rsidRDefault="00A427C2" w:rsidP="00A427C2">
      <w:pPr>
        <w:numPr>
          <w:ilvl w:val="0"/>
          <w:numId w:val="7"/>
        </w:numPr>
        <w:spacing w:line="360" w:lineRule="auto"/>
        <w:ind w:left="709" w:hanging="283"/>
        <w:contextualSpacing/>
        <w:jc w:val="both"/>
        <w:rPr>
          <w:color w:val="000000"/>
          <w:spacing w:val="-2"/>
          <w:sz w:val="28"/>
          <w:szCs w:val="28"/>
        </w:rPr>
      </w:pPr>
      <w:proofErr w:type="spellStart"/>
      <w:r w:rsidRPr="009B4DD0">
        <w:rPr>
          <w:color w:val="000000"/>
          <w:spacing w:val="-2"/>
          <w:sz w:val="28"/>
          <w:szCs w:val="28"/>
        </w:rPr>
        <w:t>зміст</w:t>
      </w:r>
      <w:proofErr w:type="spellEnd"/>
      <w:r w:rsidRPr="009B4DD0">
        <w:rPr>
          <w:color w:val="000000"/>
          <w:spacing w:val="-2"/>
          <w:sz w:val="28"/>
          <w:szCs w:val="28"/>
        </w:rPr>
        <w:t xml:space="preserve"> </w:t>
      </w:r>
      <w:proofErr w:type="spellStart"/>
      <w:r w:rsidRPr="009B4DD0">
        <w:rPr>
          <w:color w:val="000000"/>
          <w:spacing w:val="-2"/>
          <w:sz w:val="28"/>
          <w:szCs w:val="28"/>
        </w:rPr>
        <w:t>навчального</w:t>
      </w:r>
      <w:proofErr w:type="spellEnd"/>
      <w:r w:rsidRPr="009B4DD0">
        <w:rPr>
          <w:color w:val="000000"/>
          <w:spacing w:val="-2"/>
          <w:sz w:val="28"/>
          <w:szCs w:val="28"/>
        </w:rPr>
        <w:t xml:space="preserve"> </w:t>
      </w:r>
      <w:proofErr w:type="spellStart"/>
      <w:r w:rsidRPr="009B4DD0">
        <w:rPr>
          <w:color w:val="000000"/>
          <w:spacing w:val="-2"/>
          <w:sz w:val="28"/>
          <w:szCs w:val="28"/>
        </w:rPr>
        <w:t>матеріалу</w:t>
      </w:r>
      <w:proofErr w:type="spellEnd"/>
      <w:r w:rsidRPr="009B4DD0">
        <w:rPr>
          <w:color w:val="000000"/>
          <w:spacing w:val="-2"/>
          <w:sz w:val="28"/>
          <w:szCs w:val="28"/>
        </w:rPr>
        <w:t xml:space="preserve">, </w:t>
      </w:r>
      <w:proofErr w:type="spellStart"/>
      <w:r w:rsidRPr="009B4DD0">
        <w:rPr>
          <w:color w:val="000000"/>
          <w:spacing w:val="-2"/>
          <w:sz w:val="28"/>
          <w:szCs w:val="28"/>
        </w:rPr>
        <w:t>що</w:t>
      </w:r>
      <w:proofErr w:type="spellEnd"/>
      <w:r w:rsidRPr="009B4DD0">
        <w:rPr>
          <w:color w:val="000000"/>
          <w:spacing w:val="-2"/>
          <w:sz w:val="28"/>
          <w:szCs w:val="28"/>
        </w:rPr>
        <w:t xml:space="preserve"> </w:t>
      </w:r>
      <w:proofErr w:type="spellStart"/>
      <w:r w:rsidRPr="009B4DD0">
        <w:rPr>
          <w:color w:val="000000"/>
          <w:spacing w:val="-2"/>
          <w:sz w:val="28"/>
          <w:szCs w:val="28"/>
        </w:rPr>
        <w:t>візуалізується</w:t>
      </w:r>
      <w:proofErr w:type="spellEnd"/>
      <w:r w:rsidRPr="009B4DD0">
        <w:rPr>
          <w:color w:val="000000"/>
          <w:spacing w:val="-2"/>
          <w:sz w:val="28"/>
          <w:szCs w:val="28"/>
        </w:rPr>
        <w:t>, не повинен бути</w:t>
      </w:r>
      <w:r w:rsidR="0090487E">
        <w:rPr>
          <w:color w:val="000000"/>
          <w:spacing w:val="-2"/>
          <w:sz w:val="28"/>
          <w:szCs w:val="28"/>
        </w:rPr>
        <w:t xml:space="preserve"> </w:t>
      </w:r>
      <w:proofErr w:type="spellStart"/>
      <w:r w:rsidR="0090487E">
        <w:rPr>
          <w:color w:val="000000"/>
          <w:spacing w:val="-2"/>
          <w:sz w:val="28"/>
          <w:szCs w:val="28"/>
        </w:rPr>
        <w:t>дуже</w:t>
      </w:r>
      <w:proofErr w:type="spellEnd"/>
      <w:r w:rsidR="0090487E">
        <w:rPr>
          <w:color w:val="000000"/>
          <w:spacing w:val="-2"/>
          <w:sz w:val="28"/>
          <w:szCs w:val="28"/>
        </w:rPr>
        <w:t xml:space="preserve"> простим </w:t>
      </w:r>
      <w:proofErr w:type="spellStart"/>
      <w:r w:rsidR="0090487E">
        <w:rPr>
          <w:color w:val="000000"/>
          <w:spacing w:val="-2"/>
          <w:sz w:val="28"/>
          <w:szCs w:val="28"/>
        </w:rPr>
        <w:t>або</w:t>
      </w:r>
      <w:proofErr w:type="spellEnd"/>
      <w:r w:rsidR="0090487E">
        <w:rPr>
          <w:color w:val="000000"/>
          <w:spacing w:val="-2"/>
          <w:sz w:val="28"/>
          <w:szCs w:val="28"/>
        </w:rPr>
        <w:t xml:space="preserve"> </w:t>
      </w:r>
      <w:proofErr w:type="spellStart"/>
      <w:r w:rsidR="0090487E">
        <w:rPr>
          <w:color w:val="000000"/>
          <w:spacing w:val="-2"/>
          <w:sz w:val="28"/>
          <w:szCs w:val="28"/>
        </w:rPr>
        <w:t>дуже</w:t>
      </w:r>
      <w:proofErr w:type="spellEnd"/>
      <w:r w:rsidR="0090487E">
        <w:rPr>
          <w:color w:val="000000"/>
          <w:spacing w:val="-2"/>
          <w:sz w:val="28"/>
          <w:szCs w:val="28"/>
        </w:rPr>
        <w:t xml:space="preserve"> </w:t>
      </w:r>
      <w:proofErr w:type="spellStart"/>
      <w:r w:rsidR="0090487E">
        <w:rPr>
          <w:color w:val="000000"/>
          <w:spacing w:val="-2"/>
          <w:sz w:val="28"/>
          <w:szCs w:val="28"/>
        </w:rPr>
        <w:t>складним</w:t>
      </w:r>
      <w:proofErr w:type="spellEnd"/>
      <w:r w:rsidR="0090487E">
        <w:rPr>
          <w:color w:val="000000"/>
          <w:spacing w:val="-2"/>
          <w:sz w:val="28"/>
          <w:szCs w:val="28"/>
          <w:lang w:val="uk-UA"/>
        </w:rPr>
        <w:t xml:space="preserve">, має </w:t>
      </w:r>
      <w:proofErr w:type="spellStart"/>
      <w:r w:rsidRPr="009B4DD0">
        <w:rPr>
          <w:color w:val="000000"/>
          <w:spacing w:val="-2"/>
          <w:sz w:val="28"/>
          <w:szCs w:val="28"/>
        </w:rPr>
        <w:t>відповідати</w:t>
      </w:r>
      <w:proofErr w:type="spellEnd"/>
      <w:r w:rsidRPr="009B4DD0">
        <w:rPr>
          <w:color w:val="000000"/>
          <w:spacing w:val="-2"/>
          <w:sz w:val="28"/>
          <w:szCs w:val="28"/>
        </w:rPr>
        <w:t xml:space="preserve"> </w:t>
      </w:r>
      <w:proofErr w:type="spellStart"/>
      <w:r w:rsidRPr="009B4DD0">
        <w:rPr>
          <w:color w:val="000000"/>
          <w:spacing w:val="-2"/>
          <w:sz w:val="28"/>
          <w:szCs w:val="28"/>
        </w:rPr>
        <w:t>віковим</w:t>
      </w:r>
      <w:proofErr w:type="spellEnd"/>
      <w:r w:rsidRPr="009B4DD0">
        <w:rPr>
          <w:color w:val="000000"/>
          <w:spacing w:val="-2"/>
          <w:sz w:val="28"/>
          <w:szCs w:val="28"/>
        </w:rPr>
        <w:t xml:space="preserve"> </w:t>
      </w:r>
      <w:proofErr w:type="spellStart"/>
      <w:r w:rsidRPr="009B4DD0">
        <w:rPr>
          <w:color w:val="000000"/>
          <w:spacing w:val="-2"/>
          <w:sz w:val="28"/>
          <w:szCs w:val="28"/>
        </w:rPr>
        <w:t>особливостям</w:t>
      </w:r>
      <w:proofErr w:type="spellEnd"/>
      <w:r w:rsidRPr="009B4DD0">
        <w:rPr>
          <w:color w:val="000000"/>
          <w:spacing w:val="-2"/>
          <w:sz w:val="28"/>
          <w:szCs w:val="28"/>
        </w:rPr>
        <w:t>.</w:t>
      </w:r>
    </w:p>
    <w:p w:rsidR="00835672" w:rsidRDefault="00835672" w:rsidP="00835672">
      <w:pPr>
        <w:ind w:firstLine="709"/>
        <w:contextualSpacing/>
        <w:jc w:val="both"/>
        <w:rPr>
          <w:color w:val="000000"/>
          <w:spacing w:val="-2"/>
          <w:sz w:val="28"/>
          <w:szCs w:val="28"/>
        </w:rPr>
      </w:pPr>
    </w:p>
    <w:p w:rsidR="00835672" w:rsidRPr="009B4DD0" w:rsidRDefault="00835672" w:rsidP="00835672">
      <w:pPr>
        <w:ind w:firstLine="709"/>
        <w:contextualSpacing/>
        <w:jc w:val="both"/>
        <w:rPr>
          <w:color w:val="000000"/>
          <w:spacing w:val="-2"/>
          <w:sz w:val="28"/>
          <w:szCs w:val="28"/>
        </w:rPr>
      </w:pPr>
      <w:proofErr w:type="spellStart"/>
      <w:r w:rsidRPr="009B4DD0">
        <w:rPr>
          <w:color w:val="000000"/>
          <w:spacing w:val="-2"/>
          <w:sz w:val="28"/>
          <w:szCs w:val="28"/>
        </w:rPr>
        <w:t>Компонувати</w:t>
      </w:r>
      <w:proofErr w:type="spellEnd"/>
      <w:r w:rsidRPr="009B4DD0">
        <w:rPr>
          <w:color w:val="000000"/>
          <w:spacing w:val="-2"/>
          <w:sz w:val="28"/>
          <w:szCs w:val="28"/>
        </w:rPr>
        <w:t xml:space="preserve"> </w:t>
      </w:r>
      <w:proofErr w:type="spellStart"/>
      <w:r w:rsidRPr="009B4DD0">
        <w:rPr>
          <w:color w:val="000000"/>
          <w:spacing w:val="-2"/>
          <w:sz w:val="28"/>
          <w:szCs w:val="28"/>
        </w:rPr>
        <w:t>об'єкти</w:t>
      </w:r>
      <w:proofErr w:type="spellEnd"/>
      <w:r w:rsidRPr="009B4DD0">
        <w:rPr>
          <w:color w:val="000000"/>
          <w:spacing w:val="-2"/>
          <w:sz w:val="28"/>
          <w:szCs w:val="28"/>
        </w:rPr>
        <w:t xml:space="preserve"> </w:t>
      </w:r>
      <w:proofErr w:type="spellStart"/>
      <w:r w:rsidRPr="009B4DD0">
        <w:rPr>
          <w:color w:val="000000"/>
          <w:spacing w:val="-2"/>
          <w:sz w:val="28"/>
          <w:szCs w:val="28"/>
        </w:rPr>
        <w:t>рекомендується</w:t>
      </w:r>
      <w:proofErr w:type="spellEnd"/>
      <w:r w:rsidRPr="009B4DD0">
        <w:rPr>
          <w:color w:val="000000"/>
          <w:spacing w:val="-2"/>
          <w:sz w:val="28"/>
          <w:szCs w:val="28"/>
        </w:rPr>
        <w:t>:</w:t>
      </w:r>
    </w:p>
    <w:p w:rsidR="00835672" w:rsidRPr="009B4DD0" w:rsidRDefault="00835672" w:rsidP="00835672">
      <w:pPr>
        <w:numPr>
          <w:ilvl w:val="0"/>
          <w:numId w:val="8"/>
        </w:numPr>
        <w:spacing w:line="360" w:lineRule="auto"/>
        <w:ind w:left="426" w:hanging="426"/>
        <w:contextualSpacing/>
        <w:jc w:val="both"/>
        <w:rPr>
          <w:color w:val="000000"/>
          <w:spacing w:val="-2"/>
          <w:sz w:val="28"/>
          <w:szCs w:val="28"/>
        </w:rPr>
      </w:pPr>
      <w:proofErr w:type="spellStart"/>
      <w:r w:rsidRPr="009B4DD0">
        <w:rPr>
          <w:color w:val="000000"/>
          <w:spacing w:val="-2"/>
          <w:sz w:val="28"/>
          <w:szCs w:val="28"/>
        </w:rPr>
        <w:t>близько</w:t>
      </w:r>
      <w:proofErr w:type="spellEnd"/>
      <w:r w:rsidRPr="009B4DD0">
        <w:rPr>
          <w:color w:val="000000"/>
          <w:spacing w:val="-2"/>
          <w:sz w:val="28"/>
          <w:szCs w:val="28"/>
        </w:rPr>
        <w:t xml:space="preserve"> один </w:t>
      </w:r>
      <w:proofErr w:type="spellStart"/>
      <w:r w:rsidRPr="009B4DD0">
        <w:rPr>
          <w:color w:val="000000"/>
          <w:spacing w:val="-2"/>
          <w:sz w:val="28"/>
          <w:szCs w:val="28"/>
        </w:rPr>
        <w:t>від</w:t>
      </w:r>
      <w:proofErr w:type="spellEnd"/>
      <w:r w:rsidRPr="009B4DD0">
        <w:rPr>
          <w:color w:val="000000"/>
          <w:spacing w:val="-2"/>
          <w:sz w:val="28"/>
          <w:szCs w:val="28"/>
        </w:rPr>
        <w:t xml:space="preserve"> одного, </w:t>
      </w:r>
      <w:proofErr w:type="spellStart"/>
      <w:r w:rsidRPr="009B4DD0">
        <w:rPr>
          <w:color w:val="000000"/>
          <w:spacing w:val="-2"/>
          <w:sz w:val="28"/>
          <w:szCs w:val="28"/>
        </w:rPr>
        <w:t>оскільки</w:t>
      </w:r>
      <w:proofErr w:type="spellEnd"/>
      <w:r w:rsidRPr="009B4DD0">
        <w:rPr>
          <w:color w:val="000000"/>
          <w:spacing w:val="-2"/>
          <w:sz w:val="28"/>
          <w:szCs w:val="28"/>
        </w:rPr>
        <w:t xml:space="preserve"> </w:t>
      </w:r>
      <w:proofErr w:type="spellStart"/>
      <w:r w:rsidRPr="009B4DD0">
        <w:rPr>
          <w:color w:val="000000"/>
          <w:spacing w:val="-2"/>
          <w:sz w:val="28"/>
          <w:szCs w:val="28"/>
        </w:rPr>
        <w:t>чим</w:t>
      </w:r>
      <w:proofErr w:type="spellEnd"/>
      <w:r w:rsidRPr="009B4DD0">
        <w:rPr>
          <w:color w:val="000000"/>
          <w:spacing w:val="-2"/>
          <w:sz w:val="28"/>
          <w:szCs w:val="28"/>
        </w:rPr>
        <w:t xml:space="preserve"> </w:t>
      </w:r>
      <w:proofErr w:type="spellStart"/>
      <w:r w:rsidRPr="009B4DD0">
        <w:rPr>
          <w:color w:val="000000"/>
          <w:spacing w:val="-2"/>
          <w:sz w:val="28"/>
          <w:szCs w:val="28"/>
        </w:rPr>
        <w:t>ближче</w:t>
      </w:r>
      <w:proofErr w:type="spellEnd"/>
      <w:r w:rsidRPr="009B4DD0">
        <w:rPr>
          <w:color w:val="000000"/>
          <w:spacing w:val="-2"/>
          <w:sz w:val="28"/>
          <w:szCs w:val="28"/>
        </w:rPr>
        <w:t xml:space="preserve"> в </w:t>
      </w:r>
      <w:proofErr w:type="spellStart"/>
      <w:r w:rsidRPr="009B4DD0">
        <w:rPr>
          <w:color w:val="000000"/>
          <w:spacing w:val="-2"/>
          <w:sz w:val="28"/>
          <w:szCs w:val="28"/>
        </w:rPr>
        <w:t>зоровому</w:t>
      </w:r>
      <w:proofErr w:type="spellEnd"/>
      <w:r w:rsidRPr="009B4DD0">
        <w:rPr>
          <w:color w:val="000000"/>
          <w:spacing w:val="-2"/>
          <w:sz w:val="28"/>
          <w:szCs w:val="28"/>
        </w:rPr>
        <w:t xml:space="preserve"> </w:t>
      </w:r>
      <w:proofErr w:type="spellStart"/>
      <w:r w:rsidRPr="009B4DD0">
        <w:rPr>
          <w:color w:val="000000"/>
          <w:spacing w:val="-2"/>
          <w:sz w:val="28"/>
          <w:szCs w:val="28"/>
        </w:rPr>
        <w:t>полі</w:t>
      </w:r>
      <w:proofErr w:type="spellEnd"/>
      <w:r w:rsidRPr="009B4DD0">
        <w:rPr>
          <w:color w:val="000000"/>
          <w:spacing w:val="-2"/>
          <w:sz w:val="28"/>
          <w:szCs w:val="28"/>
        </w:rPr>
        <w:t xml:space="preserve"> </w:t>
      </w:r>
      <w:proofErr w:type="spellStart"/>
      <w:r w:rsidRPr="009B4DD0">
        <w:rPr>
          <w:color w:val="000000"/>
          <w:spacing w:val="-2"/>
          <w:sz w:val="28"/>
          <w:szCs w:val="28"/>
        </w:rPr>
        <w:t>об'єкти</w:t>
      </w:r>
      <w:proofErr w:type="spellEnd"/>
      <w:r w:rsidRPr="009B4DD0">
        <w:rPr>
          <w:color w:val="000000"/>
          <w:spacing w:val="-2"/>
          <w:sz w:val="28"/>
          <w:szCs w:val="28"/>
        </w:rPr>
        <w:t xml:space="preserve"> один до одного (за </w:t>
      </w:r>
      <w:proofErr w:type="spellStart"/>
      <w:r w:rsidRPr="009B4DD0">
        <w:rPr>
          <w:color w:val="000000"/>
          <w:spacing w:val="-2"/>
          <w:sz w:val="28"/>
          <w:szCs w:val="28"/>
        </w:rPr>
        <w:t>інших</w:t>
      </w:r>
      <w:proofErr w:type="spellEnd"/>
      <w:r w:rsidRPr="009B4DD0">
        <w:rPr>
          <w:color w:val="000000"/>
          <w:spacing w:val="-2"/>
          <w:sz w:val="28"/>
          <w:szCs w:val="28"/>
        </w:rPr>
        <w:t xml:space="preserve"> </w:t>
      </w:r>
      <w:proofErr w:type="spellStart"/>
      <w:r w:rsidRPr="009B4DD0">
        <w:rPr>
          <w:color w:val="000000"/>
          <w:spacing w:val="-2"/>
          <w:sz w:val="28"/>
          <w:szCs w:val="28"/>
        </w:rPr>
        <w:t>рівних</w:t>
      </w:r>
      <w:proofErr w:type="spellEnd"/>
      <w:r w:rsidRPr="009B4DD0">
        <w:rPr>
          <w:color w:val="000000"/>
          <w:spacing w:val="-2"/>
          <w:sz w:val="28"/>
          <w:szCs w:val="28"/>
        </w:rPr>
        <w:t xml:space="preserve"> умов), </w:t>
      </w:r>
      <w:proofErr w:type="spellStart"/>
      <w:r w:rsidRPr="009B4DD0">
        <w:rPr>
          <w:color w:val="000000"/>
          <w:spacing w:val="-2"/>
          <w:sz w:val="28"/>
          <w:szCs w:val="28"/>
        </w:rPr>
        <w:t>тим</w:t>
      </w:r>
      <w:proofErr w:type="spellEnd"/>
      <w:r w:rsidRPr="009B4DD0">
        <w:rPr>
          <w:color w:val="000000"/>
          <w:spacing w:val="-2"/>
          <w:sz w:val="28"/>
          <w:szCs w:val="28"/>
        </w:rPr>
        <w:t xml:space="preserve"> </w:t>
      </w:r>
      <w:proofErr w:type="spellStart"/>
      <w:r w:rsidRPr="009B4DD0">
        <w:rPr>
          <w:color w:val="000000"/>
          <w:spacing w:val="-2"/>
          <w:sz w:val="28"/>
          <w:szCs w:val="28"/>
        </w:rPr>
        <w:t>з</w:t>
      </w:r>
      <w:proofErr w:type="spellEnd"/>
      <w:r w:rsidRPr="009B4DD0">
        <w:rPr>
          <w:color w:val="000000"/>
          <w:spacing w:val="-2"/>
          <w:sz w:val="28"/>
          <w:szCs w:val="28"/>
        </w:rPr>
        <w:t xml:space="preserve"> </w:t>
      </w:r>
      <w:proofErr w:type="spellStart"/>
      <w:r w:rsidRPr="009B4DD0">
        <w:rPr>
          <w:color w:val="000000"/>
          <w:spacing w:val="-2"/>
          <w:sz w:val="28"/>
          <w:szCs w:val="28"/>
        </w:rPr>
        <w:t>більшою</w:t>
      </w:r>
      <w:proofErr w:type="spellEnd"/>
      <w:r w:rsidRPr="009B4DD0">
        <w:rPr>
          <w:color w:val="000000"/>
          <w:spacing w:val="-2"/>
          <w:sz w:val="28"/>
          <w:szCs w:val="28"/>
        </w:rPr>
        <w:t xml:space="preserve"> </w:t>
      </w:r>
      <w:proofErr w:type="spellStart"/>
      <w:r w:rsidRPr="009B4DD0">
        <w:rPr>
          <w:color w:val="000000"/>
          <w:spacing w:val="-2"/>
          <w:sz w:val="28"/>
          <w:szCs w:val="28"/>
        </w:rPr>
        <w:t>ймовірністю</w:t>
      </w:r>
      <w:proofErr w:type="spellEnd"/>
      <w:r w:rsidRPr="009B4DD0">
        <w:rPr>
          <w:color w:val="000000"/>
          <w:spacing w:val="-2"/>
          <w:sz w:val="28"/>
          <w:szCs w:val="28"/>
        </w:rPr>
        <w:t xml:space="preserve"> вони </w:t>
      </w:r>
      <w:proofErr w:type="spellStart"/>
      <w:r w:rsidRPr="009B4DD0">
        <w:rPr>
          <w:color w:val="000000"/>
          <w:spacing w:val="-2"/>
          <w:sz w:val="28"/>
          <w:szCs w:val="28"/>
        </w:rPr>
        <w:t>організовуються</w:t>
      </w:r>
      <w:proofErr w:type="spellEnd"/>
      <w:r w:rsidRPr="009B4DD0">
        <w:rPr>
          <w:color w:val="000000"/>
          <w:spacing w:val="-2"/>
          <w:sz w:val="28"/>
          <w:szCs w:val="28"/>
        </w:rPr>
        <w:t xml:space="preserve"> в </w:t>
      </w:r>
      <w:proofErr w:type="spellStart"/>
      <w:r w:rsidRPr="009B4DD0">
        <w:rPr>
          <w:color w:val="000000"/>
          <w:spacing w:val="-2"/>
          <w:sz w:val="28"/>
          <w:szCs w:val="28"/>
        </w:rPr>
        <w:t>єдині</w:t>
      </w:r>
      <w:proofErr w:type="spellEnd"/>
      <w:r w:rsidRPr="009B4DD0">
        <w:rPr>
          <w:color w:val="000000"/>
          <w:spacing w:val="-2"/>
          <w:sz w:val="28"/>
          <w:szCs w:val="28"/>
        </w:rPr>
        <w:t xml:space="preserve">, </w:t>
      </w:r>
      <w:proofErr w:type="spellStart"/>
      <w:r w:rsidRPr="009B4DD0">
        <w:rPr>
          <w:color w:val="000000"/>
          <w:spacing w:val="-2"/>
          <w:sz w:val="28"/>
          <w:szCs w:val="28"/>
        </w:rPr>
        <w:t>цілісні</w:t>
      </w:r>
      <w:proofErr w:type="spellEnd"/>
      <w:r w:rsidRPr="009B4DD0">
        <w:rPr>
          <w:color w:val="000000"/>
          <w:spacing w:val="-2"/>
          <w:sz w:val="28"/>
          <w:szCs w:val="28"/>
        </w:rPr>
        <w:t xml:space="preserve"> </w:t>
      </w:r>
      <w:proofErr w:type="spellStart"/>
      <w:r w:rsidRPr="009B4DD0">
        <w:rPr>
          <w:color w:val="000000"/>
          <w:spacing w:val="-2"/>
          <w:sz w:val="28"/>
          <w:szCs w:val="28"/>
        </w:rPr>
        <w:t>образи</w:t>
      </w:r>
      <w:proofErr w:type="spellEnd"/>
      <w:r w:rsidRPr="009B4DD0">
        <w:rPr>
          <w:color w:val="000000"/>
          <w:spacing w:val="-2"/>
          <w:sz w:val="28"/>
          <w:szCs w:val="28"/>
        </w:rPr>
        <w:t>;</w:t>
      </w:r>
    </w:p>
    <w:p w:rsidR="00835672" w:rsidRPr="009B4DD0" w:rsidRDefault="00835672" w:rsidP="00835672">
      <w:pPr>
        <w:numPr>
          <w:ilvl w:val="0"/>
          <w:numId w:val="8"/>
        </w:numPr>
        <w:spacing w:line="360" w:lineRule="auto"/>
        <w:ind w:left="426" w:hanging="426"/>
        <w:contextualSpacing/>
        <w:jc w:val="both"/>
        <w:rPr>
          <w:color w:val="000000"/>
          <w:spacing w:val="-2"/>
          <w:sz w:val="28"/>
          <w:szCs w:val="28"/>
        </w:rPr>
      </w:pPr>
      <w:r w:rsidRPr="009B4DD0">
        <w:rPr>
          <w:color w:val="000000"/>
          <w:spacing w:val="-2"/>
          <w:sz w:val="28"/>
          <w:szCs w:val="28"/>
        </w:rPr>
        <w:t xml:space="preserve">по </w:t>
      </w:r>
      <w:proofErr w:type="spellStart"/>
      <w:r w:rsidRPr="009B4DD0">
        <w:rPr>
          <w:color w:val="000000"/>
          <w:spacing w:val="-2"/>
          <w:sz w:val="28"/>
          <w:szCs w:val="28"/>
        </w:rPr>
        <w:t>схожості</w:t>
      </w:r>
      <w:proofErr w:type="spellEnd"/>
      <w:r w:rsidRPr="009B4DD0">
        <w:rPr>
          <w:color w:val="000000"/>
          <w:spacing w:val="-2"/>
          <w:sz w:val="28"/>
          <w:szCs w:val="28"/>
        </w:rPr>
        <w:t xml:space="preserve"> </w:t>
      </w:r>
      <w:proofErr w:type="spellStart"/>
      <w:r w:rsidRPr="009B4DD0">
        <w:rPr>
          <w:color w:val="000000"/>
          <w:spacing w:val="-2"/>
          <w:sz w:val="28"/>
          <w:szCs w:val="28"/>
        </w:rPr>
        <w:t>процесів</w:t>
      </w:r>
      <w:proofErr w:type="spellEnd"/>
      <w:r w:rsidRPr="009B4DD0">
        <w:rPr>
          <w:color w:val="000000"/>
          <w:spacing w:val="-2"/>
          <w:sz w:val="28"/>
          <w:szCs w:val="28"/>
        </w:rPr>
        <w:t xml:space="preserve">, </w:t>
      </w:r>
      <w:proofErr w:type="spellStart"/>
      <w:r w:rsidRPr="009B4DD0">
        <w:rPr>
          <w:color w:val="000000"/>
          <w:spacing w:val="-2"/>
          <w:sz w:val="28"/>
          <w:szCs w:val="28"/>
        </w:rPr>
        <w:t>оскільки</w:t>
      </w:r>
      <w:proofErr w:type="spellEnd"/>
      <w:r w:rsidRPr="009B4DD0">
        <w:rPr>
          <w:color w:val="000000"/>
          <w:spacing w:val="-2"/>
          <w:sz w:val="28"/>
          <w:szCs w:val="28"/>
        </w:rPr>
        <w:t xml:space="preserve"> </w:t>
      </w:r>
      <w:proofErr w:type="spellStart"/>
      <w:r w:rsidRPr="009B4DD0">
        <w:rPr>
          <w:color w:val="000000"/>
          <w:spacing w:val="-2"/>
          <w:sz w:val="28"/>
          <w:szCs w:val="28"/>
        </w:rPr>
        <w:t>чим</w:t>
      </w:r>
      <w:proofErr w:type="spellEnd"/>
      <w:r w:rsidRPr="009B4DD0">
        <w:rPr>
          <w:color w:val="000000"/>
          <w:spacing w:val="-2"/>
          <w:sz w:val="28"/>
          <w:szCs w:val="28"/>
        </w:rPr>
        <w:t xml:space="preserve"> </w:t>
      </w:r>
      <w:proofErr w:type="spellStart"/>
      <w:r w:rsidRPr="009B4DD0">
        <w:rPr>
          <w:color w:val="000000"/>
          <w:spacing w:val="-2"/>
          <w:sz w:val="28"/>
          <w:szCs w:val="28"/>
        </w:rPr>
        <w:t>більша</w:t>
      </w:r>
      <w:proofErr w:type="spellEnd"/>
      <w:r w:rsidRPr="009B4DD0">
        <w:rPr>
          <w:color w:val="000000"/>
          <w:spacing w:val="-2"/>
          <w:sz w:val="28"/>
          <w:szCs w:val="28"/>
        </w:rPr>
        <w:t xml:space="preserve"> </w:t>
      </w:r>
      <w:proofErr w:type="spellStart"/>
      <w:r w:rsidRPr="009B4DD0">
        <w:rPr>
          <w:color w:val="000000"/>
          <w:spacing w:val="-2"/>
          <w:sz w:val="28"/>
          <w:szCs w:val="28"/>
        </w:rPr>
        <w:t>схожість</w:t>
      </w:r>
      <w:proofErr w:type="spellEnd"/>
      <w:r w:rsidRPr="009B4DD0">
        <w:rPr>
          <w:color w:val="000000"/>
          <w:spacing w:val="-2"/>
          <w:sz w:val="28"/>
          <w:szCs w:val="28"/>
        </w:rPr>
        <w:t xml:space="preserve"> </w:t>
      </w:r>
      <w:proofErr w:type="spellStart"/>
      <w:r w:rsidRPr="009B4DD0">
        <w:rPr>
          <w:color w:val="000000"/>
          <w:spacing w:val="-2"/>
          <w:sz w:val="28"/>
          <w:szCs w:val="28"/>
        </w:rPr>
        <w:t>і</w:t>
      </w:r>
      <w:proofErr w:type="spellEnd"/>
      <w:r w:rsidRPr="009B4DD0">
        <w:rPr>
          <w:color w:val="000000"/>
          <w:spacing w:val="-2"/>
          <w:sz w:val="28"/>
          <w:szCs w:val="28"/>
        </w:rPr>
        <w:t xml:space="preserve"> </w:t>
      </w:r>
      <w:proofErr w:type="spellStart"/>
      <w:r w:rsidRPr="009B4DD0">
        <w:rPr>
          <w:color w:val="000000"/>
          <w:spacing w:val="-2"/>
          <w:sz w:val="28"/>
          <w:szCs w:val="28"/>
        </w:rPr>
        <w:t>цілісність</w:t>
      </w:r>
      <w:proofErr w:type="spellEnd"/>
      <w:r w:rsidRPr="009B4DD0">
        <w:rPr>
          <w:color w:val="000000"/>
          <w:spacing w:val="-2"/>
          <w:sz w:val="28"/>
          <w:szCs w:val="28"/>
        </w:rPr>
        <w:t xml:space="preserve"> </w:t>
      </w:r>
      <w:proofErr w:type="spellStart"/>
      <w:r w:rsidRPr="009B4DD0">
        <w:rPr>
          <w:color w:val="000000"/>
          <w:spacing w:val="-2"/>
          <w:sz w:val="28"/>
          <w:szCs w:val="28"/>
        </w:rPr>
        <w:t>образів</w:t>
      </w:r>
      <w:proofErr w:type="spellEnd"/>
      <w:r w:rsidRPr="009B4DD0">
        <w:rPr>
          <w:color w:val="000000"/>
          <w:spacing w:val="-2"/>
          <w:sz w:val="28"/>
          <w:szCs w:val="28"/>
        </w:rPr>
        <w:t xml:space="preserve">, </w:t>
      </w:r>
      <w:proofErr w:type="spellStart"/>
      <w:r w:rsidRPr="009B4DD0">
        <w:rPr>
          <w:color w:val="000000"/>
          <w:spacing w:val="-2"/>
          <w:sz w:val="28"/>
          <w:szCs w:val="28"/>
        </w:rPr>
        <w:t>тим</w:t>
      </w:r>
      <w:proofErr w:type="spellEnd"/>
      <w:r w:rsidRPr="009B4DD0">
        <w:rPr>
          <w:color w:val="000000"/>
          <w:spacing w:val="-2"/>
          <w:sz w:val="28"/>
          <w:szCs w:val="28"/>
        </w:rPr>
        <w:t xml:space="preserve"> </w:t>
      </w:r>
      <w:proofErr w:type="spellStart"/>
      <w:r w:rsidRPr="009B4DD0">
        <w:rPr>
          <w:color w:val="000000"/>
          <w:spacing w:val="-2"/>
          <w:sz w:val="28"/>
          <w:szCs w:val="28"/>
        </w:rPr>
        <w:t>з</w:t>
      </w:r>
      <w:proofErr w:type="spellEnd"/>
      <w:r w:rsidRPr="009B4DD0">
        <w:rPr>
          <w:color w:val="000000"/>
          <w:spacing w:val="-2"/>
          <w:sz w:val="28"/>
          <w:szCs w:val="28"/>
        </w:rPr>
        <w:t xml:space="preserve"> </w:t>
      </w:r>
      <w:proofErr w:type="spellStart"/>
      <w:r w:rsidRPr="009B4DD0">
        <w:rPr>
          <w:color w:val="000000"/>
          <w:spacing w:val="-2"/>
          <w:sz w:val="28"/>
          <w:szCs w:val="28"/>
        </w:rPr>
        <w:t>більшою</w:t>
      </w:r>
      <w:proofErr w:type="spellEnd"/>
      <w:r w:rsidRPr="009B4DD0">
        <w:rPr>
          <w:color w:val="000000"/>
          <w:spacing w:val="-2"/>
          <w:sz w:val="28"/>
          <w:szCs w:val="28"/>
        </w:rPr>
        <w:t xml:space="preserve"> </w:t>
      </w:r>
      <w:proofErr w:type="spellStart"/>
      <w:r w:rsidRPr="009B4DD0">
        <w:rPr>
          <w:color w:val="000000"/>
          <w:spacing w:val="-2"/>
          <w:sz w:val="28"/>
          <w:szCs w:val="28"/>
        </w:rPr>
        <w:t>ймовірністю</w:t>
      </w:r>
      <w:proofErr w:type="spellEnd"/>
      <w:r w:rsidRPr="009B4DD0">
        <w:rPr>
          <w:color w:val="000000"/>
          <w:spacing w:val="-2"/>
          <w:sz w:val="28"/>
          <w:szCs w:val="28"/>
        </w:rPr>
        <w:t xml:space="preserve"> вони </w:t>
      </w:r>
      <w:proofErr w:type="spellStart"/>
      <w:r w:rsidRPr="009B4DD0">
        <w:rPr>
          <w:color w:val="000000"/>
          <w:spacing w:val="-2"/>
          <w:sz w:val="28"/>
          <w:szCs w:val="28"/>
        </w:rPr>
        <w:t>організовуються</w:t>
      </w:r>
      <w:proofErr w:type="spellEnd"/>
      <w:r w:rsidRPr="009B4DD0">
        <w:rPr>
          <w:color w:val="000000"/>
          <w:spacing w:val="-2"/>
          <w:sz w:val="28"/>
          <w:szCs w:val="28"/>
        </w:rPr>
        <w:t xml:space="preserve"> (</w:t>
      </w:r>
      <w:proofErr w:type="spellStart"/>
      <w:r w:rsidRPr="009B4DD0">
        <w:rPr>
          <w:color w:val="000000"/>
          <w:spacing w:val="-2"/>
          <w:sz w:val="28"/>
          <w:szCs w:val="28"/>
        </w:rPr>
        <w:t>наприклад</w:t>
      </w:r>
      <w:proofErr w:type="spellEnd"/>
      <w:r w:rsidRPr="009B4DD0">
        <w:rPr>
          <w:color w:val="000000"/>
          <w:spacing w:val="-2"/>
          <w:sz w:val="28"/>
          <w:szCs w:val="28"/>
        </w:rPr>
        <w:t xml:space="preserve">, </w:t>
      </w:r>
      <w:proofErr w:type="spellStart"/>
      <w:r w:rsidRPr="009B4DD0">
        <w:rPr>
          <w:color w:val="000000"/>
          <w:spacing w:val="-2"/>
          <w:sz w:val="28"/>
          <w:szCs w:val="28"/>
        </w:rPr>
        <w:t>зображення</w:t>
      </w:r>
      <w:proofErr w:type="spellEnd"/>
      <w:r w:rsidRPr="009B4DD0">
        <w:rPr>
          <w:color w:val="000000"/>
          <w:spacing w:val="-2"/>
          <w:sz w:val="28"/>
          <w:szCs w:val="28"/>
        </w:rPr>
        <w:t xml:space="preserve"> для 1 </w:t>
      </w:r>
      <w:proofErr w:type="spellStart"/>
      <w:r w:rsidRPr="009B4DD0">
        <w:rPr>
          <w:color w:val="000000"/>
          <w:spacing w:val="-2"/>
          <w:sz w:val="28"/>
          <w:szCs w:val="28"/>
        </w:rPr>
        <w:t>презентації</w:t>
      </w:r>
      <w:proofErr w:type="spellEnd"/>
      <w:r w:rsidRPr="009B4DD0">
        <w:rPr>
          <w:color w:val="000000"/>
          <w:spacing w:val="-2"/>
          <w:sz w:val="28"/>
          <w:szCs w:val="28"/>
        </w:rPr>
        <w:t xml:space="preserve"> </w:t>
      </w:r>
      <w:proofErr w:type="spellStart"/>
      <w:r w:rsidRPr="009B4DD0">
        <w:rPr>
          <w:color w:val="000000"/>
          <w:spacing w:val="-2"/>
          <w:sz w:val="28"/>
          <w:szCs w:val="28"/>
        </w:rPr>
        <w:t>слід</w:t>
      </w:r>
      <w:proofErr w:type="spellEnd"/>
      <w:r w:rsidRPr="009B4DD0">
        <w:rPr>
          <w:color w:val="000000"/>
          <w:spacing w:val="-2"/>
          <w:sz w:val="28"/>
          <w:szCs w:val="28"/>
        </w:rPr>
        <w:t xml:space="preserve"> </w:t>
      </w:r>
      <w:proofErr w:type="spellStart"/>
      <w:r w:rsidRPr="009B4DD0">
        <w:rPr>
          <w:color w:val="000000"/>
          <w:spacing w:val="-2"/>
          <w:sz w:val="28"/>
          <w:szCs w:val="28"/>
        </w:rPr>
        <w:t>підбирати</w:t>
      </w:r>
      <w:proofErr w:type="spellEnd"/>
      <w:r w:rsidRPr="009B4DD0">
        <w:rPr>
          <w:color w:val="000000"/>
          <w:spacing w:val="-2"/>
          <w:sz w:val="28"/>
          <w:szCs w:val="28"/>
        </w:rPr>
        <w:t xml:space="preserve"> в </w:t>
      </w:r>
      <w:proofErr w:type="spellStart"/>
      <w:r w:rsidRPr="009B4DD0">
        <w:rPr>
          <w:color w:val="000000"/>
          <w:spacing w:val="-2"/>
          <w:sz w:val="28"/>
          <w:szCs w:val="28"/>
        </w:rPr>
        <w:t>єдиному</w:t>
      </w:r>
      <w:proofErr w:type="spellEnd"/>
      <w:r w:rsidRPr="009B4DD0">
        <w:rPr>
          <w:color w:val="000000"/>
          <w:spacing w:val="-2"/>
          <w:sz w:val="28"/>
          <w:szCs w:val="28"/>
        </w:rPr>
        <w:t xml:space="preserve"> </w:t>
      </w:r>
      <w:proofErr w:type="spellStart"/>
      <w:r w:rsidRPr="009B4DD0">
        <w:rPr>
          <w:color w:val="000000"/>
          <w:spacing w:val="-2"/>
          <w:sz w:val="28"/>
          <w:szCs w:val="28"/>
        </w:rPr>
        <w:t>стилі</w:t>
      </w:r>
      <w:proofErr w:type="spellEnd"/>
      <w:r w:rsidRPr="009B4DD0">
        <w:rPr>
          <w:color w:val="000000"/>
          <w:spacing w:val="-2"/>
          <w:sz w:val="28"/>
          <w:szCs w:val="28"/>
        </w:rPr>
        <w:t xml:space="preserve">); </w:t>
      </w:r>
    </w:p>
    <w:p w:rsidR="00835672" w:rsidRPr="009B4DD0" w:rsidRDefault="00835672" w:rsidP="00835672">
      <w:pPr>
        <w:numPr>
          <w:ilvl w:val="0"/>
          <w:numId w:val="8"/>
        </w:numPr>
        <w:spacing w:line="360" w:lineRule="auto"/>
        <w:ind w:left="426" w:hanging="426"/>
        <w:contextualSpacing/>
        <w:jc w:val="both"/>
        <w:rPr>
          <w:color w:val="000000"/>
          <w:spacing w:val="-2"/>
          <w:sz w:val="28"/>
          <w:szCs w:val="28"/>
        </w:rPr>
      </w:pPr>
      <w:proofErr w:type="spellStart"/>
      <w:r w:rsidRPr="009B4DD0">
        <w:rPr>
          <w:color w:val="000000"/>
          <w:spacing w:val="-2"/>
          <w:sz w:val="28"/>
          <w:szCs w:val="28"/>
        </w:rPr>
        <w:t>з</w:t>
      </w:r>
      <w:proofErr w:type="spellEnd"/>
      <w:r w:rsidRPr="009B4DD0">
        <w:rPr>
          <w:color w:val="000000"/>
          <w:spacing w:val="-2"/>
          <w:sz w:val="28"/>
          <w:szCs w:val="28"/>
        </w:rPr>
        <w:t xml:space="preserve"> </w:t>
      </w:r>
      <w:proofErr w:type="spellStart"/>
      <w:r w:rsidRPr="009B4DD0">
        <w:rPr>
          <w:color w:val="000000"/>
          <w:spacing w:val="-2"/>
          <w:sz w:val="28"/>
          <w:szCs w:val="28"/>
        </w:rPr>
        <w:t>урахуванням</w:t>
      </w:r>
      <w:proofErr w:type="spellEnd"/>
      <w:r w:rsidRPr="009B4DD0">
        <w:rPr>
          <w:color w:val="000000"/>
          <w:spacing w:val="-2"/>
          <w:sz w:val="28"/>
          <w:szCs w:val="28"/>
        </w:rPr>
        <w:t xml:space="preserve"> </w:t>
      </w:r>
      <w:proofErr w:type="spellStart"/>
      <w:r w:rsidRPr="009B4DD0">
        <w:rPr>
          <w:color w:val="000000"/>
          <w:spacing w:val="-2"/>
          <w:sz w:val="28"/>
          <w:szCs w:val="28"/>
        </w:rPr>
        <w:t>властивостей</w:t>
      </w:r>
      <w:proofErr w:type="spellEnd"/>
      <w:r w:rsidRPr="009B4DD0">
        <w:rPr>
          <w:color w:val="000000"/>
          <w:spacing w:val="-2"/>
          <w:sz w:val="28"/>
          <w:szCs w:val="28"/>
        </w:rPr>
        <w:t xml:space="preserve"> </w:t>
      </w:r>
      <w:proofErr w:type="spellStart"/>
      <w:r w:rsidRPr="009B4DD0">
        <w:rPr>
          <w:color w:val="000000"/>
          <w:spacing w:val="-2"/>
          <w:sz w:val="28"/>
          <w:szCs w:val="28"/>
        </w:rPr>
        <w:t>продовження</w:t>
      </w:r>
      <w:proofErr w:type="spellEnd"/>
      <w:r w:rsidRPr="009B4DD0">
        <w:rPr>
          <w:color w:val="000000"/>
          <w:spacing w:val="-2"/>
          <w:sz w:val="28"/>
          <w:szCs w:val="28"/>
        </w:rPr>
        <w:t xml:space="preserve">, </w:t>
      </w:r>
      <w:proofErr w:type="spellStart"/>
      <w:r w:rsidRPr="009B4DD0">
        <w:rPr>
          <w:color w:val="000000"/>
          <w:spacing w:val="-2"/>
          <w:sz w:val="28"/>
          <w:szCs w:val="28"/>
        </w:rPr>
        <w:t>оскільки</w:t>
      </w:r>
      <w:proofErr w:type="spellEnd"/>
      <w:r w:rsidRPr="009B4DD0">
        <w:rPr>
          <w:color w:val="000000"/>
          <w:spacing w:val="-2"/>
          <w:sz w:val="28"/>
          <w:szCs w:val="28"/>
        </w:rPr>
        <w:t xml:space="preserve">, </w:t>
      </w:r>
      <w:proofErr w:type="spellStart"/>
      <w:r w:rsidRPr="009B4DD0">
        <w:rPr>
          <w:color w:val="000000"/>
          <w:spacing w:val="-2"/>
          <w:sz w:val="28"/>
          <w:szCs w:val="28"/>
        </w:rPr>
        <w:t>чим</w:t>
      </w:r>
      <w:proofErr w:type="spellEnd"/>
      <w:r w:rsidRPr="009B4DD0">
        <w:rPr>
          <w:color w:val="000000"/>
          <w:spacing w:val="-2"/>
          <w:sz w:val="28"/>
          <w:szCs w:val="28"/>
        </w:rPr>
        <w:t xml:space="preserve"> </w:t>
      </w:r>
      <w:proofErr w:type="spellStart"/>
      <w:r w:rsidRPr="009B4DD0">
        <w:rPr>
          <w:color w:val="000000"/>
          <w:spacing w:val="-2"/>
          <w:sz w:val="28"/>
          <w:szCs w:val="28"/>
        </w:rPr>
        <w:t>більше</w:t>
      </w:r>
      <w:proofErr w:type="spellEnd"/>
      <w:r w:rsidRPr="009B4DD0">
        <w:rPr>
          <w:color w:val="000000"/>
          <w:spacing w:val="-2"/>
          <w:sz w:val="28"/>
          <w:szCs w:val="28"/>
        </w:rPr>
        <w:t xml:space="preserve"> </w:t>
      </w:r>
      <w:proofErr w:type="spellStart"/>
      <w:r w:rsidRPr="009B4DD0">
        <w:rPr>
          <w:color w:val="000000"/>
          <w:spacing w:val="-2"/>
          <w:sz w:val="28"/>
          <w:szCs w:val="28"/>
        </w:rPr>
        <w:t>елементи</w:t>
      </w:r>
      <w:proofErr w:type="spellEnd"/>
      <w:r w:rsidRPr="009B4DD0">
        <w:rPr>
          <w:color w:val="000000"/>
          <w:spacing w:val="-2"/>
          <w:sz w:val="28"/>
          <w:szCs w:val="28"/>
        </w:rPr>
        <w:t xml:space="preserve"> в </w:t>
      </w:r>
      <w:proofErr w:type="spellStart"/>
      <w:r w:rsidRPr="009B4DD0">
        <w:rPr>
          <w:color w:val="000000"/>
          <w:spacing w:val="-2"/>
          <w:sz w:val="28"/>
          <w:szCs w:val="28"/>
        </w:rPr>
        <w:t>зоровому</w:t>
      </w:r>
      <w:proofErr w:type="spellEnd"/>
      <w:r w:rsidRPr="009B4DD0">
        <w:rPr>
          <w:color w:val="000000"/>
          <w:spacing w:val="-2"/>
          <w:sz w:val="28"/>
          <w:szCs w:val="28"/>
        </w:rPr>
        <w:t xml:space="preserve"> </w:t>
      </w:r>
      <w:proofErr w:type="spellStart"/>
      <w:r w:rsidRPr="009B4DD0">
        <w:rPr>
          <w:color w:val="000000"/>
          <w:spacing w:val="-2"/>
          <w:sz w:val="28"/>
          <w:szCs w:val="28"/>
        </w:rPr>
        <w:t>полі</w:t>
      </w:r>
      <w:proofErr w:type="spellEnd"/>
      <w:r w:rsidRPr="009B4DD0">
        <w:rPr>
          <w:color w:val="000000"/>
          <w:spacing w:val="-2"/>
          <w:sz w:val="28"/>
          <w:szCs w:val="28"/>
        </w:rPr>
        <w:t xml:space="preserve"> </w:t>
      </w:r>
      <w:proofErr w:type="spellStart"/>
      <w:r w:rsidRPr="009B4DD0">
        <w:rPr>
          <w:color w:val="000000"/>
          <w:spacing w:val="-2"/>
          <w:sz w:val="28"/>
          <w:szCs w:val="28"/>
        </w:rPr>
        <w:t>знаходяться</w:t>
      </w:r>
      <w:proofErr w:type="spellEnd"/>
      <w:r w:rsidRPr="009B4DD0">
        <w:rPr>
          <w:color w:val="000000"/>
          <w:spacing w:val="-2"/>
          <w:sz w:val="28"/>
          <w:szCs w:val="28"/>
        </w:rPr>
        <w:t xml:space="preserve"> в </w:t>
      </w:r>
      <w:proofErr w:type="spellStart"/>
      <w:r w:rsidRPr="009B4DD0">
        <w:rPr>
          <w:color w:val="000000"/>
          <w:spacing w:val="-2"/>
          <w:sz w:val="28"/>
          <w:szCs w:val="28"/>
        </w:rPr>
        <w:t>місцях</w:t>
      </w:r>
      <w:proofErr w:type="spellEnd"/>
      <w:r w:rsidRPr="009B4DD0">
        <w:rPr>
          <w:color w:val="000000"/>
          <w:spacing w:val="-2"/>
          <w:sz w:val="28"/>
          <w:szCs w:val="28"/>
        </w:rPr>
        <w:t xml:space="preserve">, </w:t>
      </w:r>
      <w:proofErr w:type="spellStart"/>
      <w:r w:rsidRPr="009B4DD0">
        <w:rPr>
          <w:color w:val="000000"/>
          <w:spacing w:val="-2"/>
          <w:sz w:val="28"/>
          <w:szCs w:val="28"/>
        </w:rPr>
        <w:t>відповідних</w:t>
      </w:r>
      <w:proofErr w:type="spellEnd"/>
      <w:r w:rsidRPr="009B4DD0">
        <w:rPr>
          <w:color w:val="000000"/>
          <w:spacing w:val="-2"/>
          <w:sz w:val="28"/>
          <w:szCs w:val="28"/>
        </w:rPr>
        <w:t xml:space="preserve"> </w:t>
      </w:r>
      <w:proofErr w:type="spellStart"/>
      <w:r w:rsidRPr="009B4DD0">
        <w:rPr>
          <w:color w:val="000000"/>
          <w:spacing w:val="-2"/>
          <w:sz w:val="28"/>
          <w:szCs w:val="28"/>
        </w:rPr>
        <w:t>продовженню</w:t>
      </w:r>
      <w:proofErr w:type="spellEnd"/>
      <w:r w:rsidRPr="009B4DD0">
        <w:rPr>
          <w:color w:val="000000"/>
          <w:spacing w:val="-2"/>
          <w:sz w:val="28"/>
          <w:szCs w:val="28"/>
        </w:rPr>
        <w:t xml:space="preserve"> </w:t>
      </w:r>
      <w:proofErr w:type="spellStart"/>
      <w:r w:rsidRPr="009B4DD0">
        <w:rPr>
          <w:color w:val="000000"/>
          <w:spacing w:val="-2"/>
          <w:sz w:val="28"/>
          <w:szCs w:val="28"/>
        </w:rPr>
        <w:t>закономірної</w:t>
      </w:r>
      <w:proofErr w:type="spellEnd"/>
      <w:r w:rsidRPr="009B4DD0">
        <w:rPr>
          <w:color w:val="000000"/>
          <w:spacing w:val="-2"/>
          <w:sz w:val="28"/>
          <w:szCs w:val="28"/>
        </w:rPr>
        <w:t xml:space="preserve"> </w:t>
      </w:r>
      <w:proofErr w:type="spellStart"/>
      <w:r w:rsidRPr="009B4DD0">
        <w:rPr>
          <w:color w:val="000000"/>
          <w:spacing w:val="-2"/>
          <w:sz w:val="28"/>
          <w:szCs w:val="28"/>
        </w:rPr>
        <w:t>послідовності</w:t>
      </w:r>
      <w:proofErr w:type="spellEnd"/>
      <w:r w:rsidRPr="009B4DD0">
        <w:rPr>
          <w:color w:val="000000"/>
          <w:spacing w:val="-2"/>
          <w:sz w:val="28"/>
          <w:szCs w:val="28"/>
        </w:rPr>
        <w:t xml:space="preserve"> (</w:t>
      </w:r>
      <w:proofErr w:type="spellStart"/>
      <w:r w:rsidRPr="009B4DD0">
        <w:rPr>
          <w:color w:val="000000"/>
          <w:spacing w:val="-2"/>
          <w:sz w:val="28"/>
          <w:szCs w:val="28"/>
        </w:rPr>
        <w:t>функціонують</w:t>
      </w:r>
      <w:proofErr w:type="spellEnd"/>
      <w:r w:rsidRPr="009B4DD0">
        <w:rPr>
          <w:color w:val="000000"/>
          <w:spacing w:val="-2"/>
          <w:sz w:val="28"/>
          <w:szCs w:val="28"/>
        </w:rPr>
        <w:t xml:space="preserve"> як </w:t>
      </w:r>
      <w:proofErr w:type="spellStart"/>
      <w:r w:rsidRPr="009B4DD0">
        <w:rPr>
          <w:color w:val="000000"/>
          <w:spacing w:val="-2"/>
          <w:sz w:val="28"/>
          <w:szCs w:val="28"/>
        </w:rPr>
        <w:t>частини</w:t>
      </w:r>
      <w:proofErr w:type="spellEnd"/>
      <w:r w:rsidRPr="009B4DD0">
        <w:rPr>
          <w:color w:val="000000"/>
          <w:spacing w:val="-2"/>
          <w:sz w:val="28"/>
          <w:szCs w:val="28"/>
        </w:rPr>
        <w:t xml:space="preserve"> </w:t>
      </w:r>
      <w:proofErr w:type="spellStart"/>
      <w:r w:rsidRPr="009B4DD0">
        <w:rPr>
          <w:color w:val="000000"/>
          <w:spacing w:val="-2"/>
          <w:sz w:val="28"/>
          <w:szCs w:val="28"/>
        </w:rPr>
        <w:t>знайомих</w:t>
      </w:r>
      <w:proofErr w:type="spellEnd"/>
      <w:r w:rsidRPr="009B4DD0">
        <w:rPr>
          <w:color w:val="000000"/>
          <w:spacing w:val="-2"/>
          <w:sz w:val="28"/>
          <w:szCs w:val="28"/>
        </w:rPr>
        <w:t xml:space="preserve"> </w:t>
      </w:r>
      <w:proofErr w:type="spellStart"/>
      <w:r w:rsidRPr="009B4DD0">
        <w:rPr>
          <w:color w:val="000000"/>
          <w:spacing w:val="-2"/>
          <w:sz w:val="28"/>
          <w:szCs w:val="28"/>
        </w:rPr>
        <w:t>контурів</w:t>
      </w:r>
      <w:proofErr w:type="spellEnd"/>
      <w:r w:rsidRPr="009B4DD0">
        <w:rPr>
          <w:color w:val="000000"/>
          <w:spacing w:val="-2"/>
          <w:sz w:val="28"/>
          <w:szCs w:val="28"/>
        </w:rPr>
        <w:t xml:space="preserve">), </w:t>
      </w:r>
      <w:proofErr w:type="spellStart"/>
      <w:r w:rsidRPr="009B4DD0">
        <w:rPr>
          <w:color w:val="000000"/>
          <w:spacing w:val="-2"/>
          <w:sz w:val="28"/>
          <w:szCs w:val="28"/>
        </w:rPr>
        <w:t>тим</w:t>
      </w:r>
      <w:proofErr w:type="spellEnd"/>
      <w:r w:rsidRPr="009B4DD0">
        <w:rPr>
          <w:color w:val="000000"/>
          <w:spacing w:val="-2"/>
          <w:sz w:val="28"/>
          <w:szCs w:val="28"/>
        </w:rPr>
        <w:t xml:space="preserve"> </w:t>
      </w:r>
      <w:proofErr w:type="spellStart"/>
      <w:r w:rsidRPr="009B4DD0">
        <w:rPr>
          <w:color w:val="000000"/>
          <w:spacing w:val="-2"/>
          <w:sz w:val="28"/>
          <w:szCs w:val="28"/>
        </w:rPr>
        <w:t>з</w:t>
      </w:r>
      <w:proofErr w:type="spellEnd"/>
      <w:r w:rsidRPr="009B4DD0">
        <w:rPr>
          <w:color w:val="000000"/>
          <w:spacing w:val="-2"/>
          <w:sz w:val="28"/>
          <w:szCs w:val="28"/>
        </w:rPr>
        <w:t xml:space="preserve"> </w:t>
      </w:r>
      <w:proofErr w:type="spellStart"/>
      <w:r w:rsidRPr="009B4DD0">
        <w:rPr>
          <w:color w:val="000000"/>
          <w:spacing w:val="-2"/>
          <w:sz w:val="28"/>
          <w:szCs w:val="28"/>
        </w:rPr>
        <w:t>більшою</w:t>
      </w:r>
      <w:proofErr w:type="spellEnd"/>
      <w:r w:rsidRPr="009B4DD0">
        <w:rPr>
          <w:color w:val="000000"/>
          <w:spacing w:val="-2"/>
          <w:sz w:val="28"/>
          <w:szCs w:val="28"/>
        </w:rPr>
        <w:t xml:space="preserve"> </w:t>
      </w:r>
      <w:proofErr w:type="spellStart"/>
      <w:r w:rsidRPr="009B4DD0">
        <w:rPr>
          <w:color w:val="000000"/>
          <w:spacing w:val="-2"/>
          <w:sz w:val="28"/>
          <w:szCs w:val="28"/>
        </w:rPr>
        <w:t>ймовірністю</w:t>
      </w:r>
      <w:proofErr w:type="spellEnd"/>
      <w:r w:rsidRPr="009B4DD0">
        <w:rPr>
          <w:color w:val="000000"/>
          <w:spacing w:val="-2"/>
          <w:sz w:val="28"/>
          <w:szCs w:val="28"/>
        </w:rPr>
        <w:t xml:space="preserve"> вони </w:t>
      </w:r>
      <w:proofErr w:type="spellStart"/>
      <w:r w:rsidRPr="009B4DD0">
        <w:rPr>
          <w:color w:val="000000"/>
          <w:spacing w:val="-2"/>
          <w:sz w:val="28"/>
          <w:szCs w:val="28"/>
        </w:rPr>
        <w:t>організовуються</w:t>
      </w:r>
      <w:proofErr w:type="spellEnd"/>
      <w:r w:rsidRPr="009B4DD0">
        <w:rPr>
          <w:color w:val="000000"/>
          <w:spacing w:val="-2"/>
          <w:sz w:val="28"/>
          <w:szCs w:val="28"/>
        </w:rPr>
        <w:t xml:space="preserve"> в </w:t>
      </w:r>
      <w:proofErr w:type="spellStart"/>
      <w:r w:rsidRPr="009B4DD0">
        <w:rPr>
          <w:color w:val="000000"/>
          <w:spacing w:val="-2"/>
          <w:sz w:val="28"/>
          <w:szCs w:val="28"/>
        </w:rPr>
        <w:t>цілісні</w:t>
      </w:r>
      <w:proofErr w:type="spellEnd"/>
      <w:r w:rsidRPr="009B4DD0">
        <w:rPr>
          <w:color w:val="000000"/>
          <w:spacing w:val="-2"/>
          <w:sz w:val="28"/>
          <w:szCs w:val="28"/>
        </w:rPr>
        <w:t xml:space="preserve"> </w:t>
      </w:r>
      <w:proofErr w:type="spellStart"/>
      <w:r w:rsidRPr="009B4DD0">
        <w:rPr>
          <w:color w:val="000000"/>
          <w:spacing w:val="-2"/>
          <w:sz w:val="28"/>
          <w:szCs w:val="28"/>
        </w:rPr>
        <w:t>єдині</w:t>
      </w:r>
      <w:proofErr w:type="spellEnd"/>
      <w:r w:rsidRPr="009B4DD0">
        <w:rPr>
          <w:color w:val="000000"/>
          <w:spacing w:val="-2"/>
          <w:sz w:val="28"/>
          <w:szCs w:val="28"/>
        </w:rPr>
        <w:t xml:space="preserve"> </w:t>
      </w:r>
      <w:proofErr w:type="spellStart"/>
      <w:r w:rsidRPr="009B4DD0">
        <w:rPr>
          <w:color w:val="000000"/>
          <w:spacing w:val="-2"/>
          <w:sz w:val="28"/>
          <w:szCs w:val="28"/>
        </w:rPr>
        <w:t>образи</w:t>
      </w:r>
      <w:proofErr w:type="spellEnd"/>
      <w:r w:rsidRPr="009B4DD0">
        <w:rPr>
          <w:color w:val="000000"/>
          <w:spacing w:val="-2"/>
          <w:sz w:val="28"/>
          <w:szCs w:val="28"/>
        </w:rPr>
        <w:t xml:space="preserve">; </w:t>
      </w:r>
    </w:p>
    <w:p w:rsidR="00835672" w:rsidRPr="009B4DD0" w:rsidRDefault="00835672" w:rsidP="00835672">
      <w:pPr>
        <w:numPr>
          <w:ilvl w:val="0"/>
          <w:numId w:val="8"/>
        </w:numPr>
        <w:spacing w:line="360" w:lineRule="auto"/>
        <w:ind w:left="426" w:hanging="426"/>
        <w:contextualSpacing/>
        <w:jc w:val="both"/>
        <w:rPr>
          <w:color w:val="000000"/>
          <w:spacing w:val="-2"/>
          <w:sz w:val="28"/>
          <w:szCs w:val="28"/>
        </w:rPr>
      </w:pPr>
      <w:r w:rsidRPr="009B4DD0">
        <w:rPr>
          <w:color w:val="000000"/>
          <w:spacing w:val="-2"/>
          <w:sz w:val="28"/>
          <w:szCs w:val="28"/>
        </w:rPr>
        <w:lastRenderedPageBreak/>
        <w:t xml:space="preserve">так, </w:t>
      </w:r>
      <w:proofErr w:type="spellStart"/>
      <w:r w:rsidRPr="009B4DD0">
        <w:rPr>
          <w:color w:val="000000"/>
          <w:spacing w:val="-2"/>
          <w:sz w:val="28"/>
          <w:szCs w:val="28"/>
        </w:rPr>
        <w:t>щоб</w:t>
      </w:r>
      <w:proofErr w:type="spellEnd"/>
      <w:r w:rsidRPr="009B4DD0">
        <w:rPr>
          <w:color w:val="000000"/>
          <w:spacing w:val="-2"/>
          <w:sz w:val="28"/>
          <w:szCs w:val="28"/>
        </w:rPr>
        <w:t xml:space="preserve"> вони </w:t>
      </w:r>
      <w:proofErr w:type="spellStart"/>
      <w:r w:rsidRPr="009B4DD0">
        <w:rPr>
          <w:color w:val="000000"/>
          <w:spacing w:val="-2"/>
          <w:sz w:val="28"/>
          <w:szCs w:val="28"/>
        </w:rPr>
        <w:t>утворювали</w:t>
      </w:r>
      <w:proofErr w:type="spellEnd"/>
      <w:r w:rsidRPr="009B4DD0">
        <w:rPr>
          <w:color w:val="000000"/>
          <w:spacing w:val="-2"/>
          <w:sz w:val="28"/>
          <w:szCs w:val="28"/>
        </w:rPr>
        <w:t xml:space="preserve"> </w:t>
      </w:r>
      <w:proofErr w:type="spellStart"/>
      <w:r w:rsidRPr="009B4DD0">
        <w:rPr>
          <w:color w:val="000000"/>
          <w:spacing w:val="-2"/>
          <w:sz w:val="28"/>
          <w:szCs w:val="28"/>
        </w:rPr>
        <w:t>замкнуті</w:t>
      </w:r>
      <w:proofErr w:type="spellEnd"/>
      <w:r w:rsidRPr="009B4DD0">
        <w:rPr>
          <w:color w:val="000000"/>
          <w:spacing w:val="-2"/>
          <w:sz w:val="28"/>
          <w:szCs w:val="28"/>
        </w:rPr>
        <w:t xml:space="preserve"> </w:t>
      </w:r>
      <w:proofErr w:type="spellStart"/>
      <w:r w:rsidRPr="009B4DD0">
        <w:rPr>
          <w:color w:val="000000"/>
          <w:spacing w:val="-2"/>
          <w:sz w:val="28"/>
          <w:szCs w:val="28"/>
        </w:rPr>
        <w:t>ланцюги</w:t>
      </w:r>
      <w:proofErr w:type="spellEnd"/>
      <w:r w:rsidRPr="009B4DD0">
        <w:rPr>
          <w:color w:val="000000"/>
          <w:spacing w:val="-2"/>
          <w:sz w:val="28"/>
          <w:szCs w:val="28"/>
        </w:rPr>
        <w:t xml:space="preserve">, </w:t>
      </w:r>
      <w:proofErr w:type="spellStart"/>
      <w:r w:rsidRPr="009B4DD0">
        <w:rPr>
          <w:color w:val="000000"/>
          <w:spacing w:val="-2"/>
          <w:sz w:val="28"/>
          <w:szCs w:val="28"/>
        </w:rPr>
        <w:t>оскільки</w:t>
      </w:r>
      <w:proofErr w:type="spellEnd"/>
      <w:r w:rsidRPr="009B4DD0">
        <w:rPr>
          <w:color w:val="000000"/>
          <w:spacing w:val="-2"/>
          <w:sz w:val="28"/>
          <w:szCs w:val="28"/>
        </w:rPr>
        <w:t xml:space="preserve"> </w:t>
      </w:r>
      <w:proofErr w:type="spellStart"/>
      <w:r w:rsidRPr="009B4DD0">
        <w:rPr>
          <w:color w:val="000000"/>
          <w:spacing w:val="-2"/>
          <w:sz w:val="28"/>
          <w:szCs w:val="28"/>
        </w:rPr>
        <w:t>чим</w:t>
      </w:r>
      <w:proofErr w:type="spellEnd"/>
      <w:r w:rsidRPr="009B4DD0">
        <w:rPr>
          <w:color w:val="000000"/>
          <w:spacing w:val="-2"/>
          <w:sz w:val="28"/>
          <w:szCs w:val="28"/>
        </w:rPr>
        <w:t xml:space="preserve"> </w:t>
      </w:r>
      <w:proofErr w:type="spellStart"/>
      <w:r w:rsidRPr="009B4DD0">
        <w:rPr>
          <w:color w:val="000000"/>
          <w:spacing w:val="-2"/>
          <w:sz w:val="28"/>
          <w:szCs w:val="28"/>
        </w:rPr>
        <w:t>більше</w:t>
      </w:r>
      <w:proofErr w:type="spellEnd"/>
      <w:r w:rsidRPr="009B4DD0">
        <w:rPr>
          <w:color w:val="000000"/>
          <w:spacing w:val="-2"/>
          <w:sz w:val="28"/>
          <w:szCs w:val="28"/>
        </w:rPr>
        <w:t xml:space="preserve"> </w:t>
      </w:r>
      <w:proofErr w:type="spellStart"/>
      <w:r w:rsidRPr="009B4DD0">
        <w:rPr>
          <w:color w:val="000000"/>
          <w:spacing w:val="-2"/>
          <w:sz w:val="28"/>
          <w:szCs w:val="28"/>
        </w:rPr>
        <w:t>елементи</w:t>
      </w:r>
      <w:proofErr w:type="spellEnd"/>
      <w:r w:rsidRPr="009B4DD0">
        <w:rPr>
          <w:color w:val="000000"/>
          <w:spacing w:val="-2"/>
          <w:sz w:val="28"/>
          <w:szCs w:val="28"/>
        </w:rPr>
        <w:t xml:space="preserve"> </w:t>
      </w:r>
      <w:proofErr w:type="spellStart"/>
      <w:r w:rsidRPr="009B4DD0">
        <w:rPr>
          <w:color w:val="000000"/>
          <w:spacing w:val="-2"/>
          <w:sz w:val="28"/>
          <w:szCs w:val="28"/>
        </w:rPr>
        <w:t>зорового</w:t>
      </w:r>
      <w:proofErr w:type="spellEnd"/>
      <w:r w:rsidRPr="009B4DD0">
        <w:rPr>
          <w:color w:val="000000"/>
          <w:spacing w:val="-2"/>
          <w:sz w:val="28"/>
          <w:szCs w:val="28"/>
        </w:rPr>
        <w:t xml:space="preserve"> поля </w:t>
      </w:r>
      <w:proofErr w:type="spellStart"/>
      <w:r w:rsidRPr="009B4DD0">
        <w:rPr>
          <w:color w:val="000000"/>
          <w:spacing w:val="-2"/>
          <w:sz w:val="28"/>
          <w:szCs w:val="28"/>
        </w:rPr>
        <w:t>утворюють</w:t>
      </w:r>
      <w:proofErr w:type="spellEnd"/>
      <w:r w:rsidRPr="009B4DD0">
        <w:rPr>
          <w:color w:val="000000"/>
          <w:spacing w:val="-2"/>
          <w:sz w:val="28"/>
          <w:szCs w:val="28"/>
        </w:rPr>
        <w:t xml:space="preserve"> </w:t>
      </w:r>
      <w:proofErr w:type="spellStart"/>
      <w:r w:rsidRPr="009B4DD0">
        <w:rPr>
          <w:color w:val="000000"/>
          <w:spacing w:val="-2"/>
          <w:sz w:val="28"/>
          <w:szCs w:val="28"/>
        </w:rPr>
        <w:t>замкнуті</w:t>
      </w:r>
      <w:proofErr w:type="spellEnd"/>
      <w:r w:rsidRPr="009B4DD0">
        <w:rPr>
          <w:color w:val="000000"/>
          <w:spacing w:val="-2"/>
          <w:sz w:val="28"/>
          <w:szCs w:val="28"/>
        </w:rPr>
        <w:t xml:space="preserve"> </w:t>
      </w:r>
      <w:proofErr w:type="spellStart"/>
      <w:r w:rsidRPr="009B4DD0">
        <w:rPr>
          <w:color w:val="000000"/>
          <w:spacing w:val="-2"/>
          <w:sz w:val="28"/>
          <w:szCs w:val="28"/>
        </w:rPr>
        <w:t>ланцюги</w:t>
      </w:r>
      <w:proofErr w:type="spellEnd"/>
      <w:r w:rsidRPr="009B4DD0">
        <w:rPr>
          <w:color w:val="000000"/>
          <w:spacing w:val="-2"/>
          <w:sz w:val="28"/>
          <w:szCs w:val="28"/>
        </w:rPr>
        <w:t xml:space="preserve">, </w:t>
      </w:r>
      <w:proofErr w:type="spellStart"/>
      <w:r w:rsidRPr="009B4DD0">
        <w:rPr>
          <w:color w:val="000000"/>
          <w:spacing w:val="-2"/>
          <w:sz w:val="28"/>
          <w:szCs w:val="28"/>
        </w:rPr>
        <w:t>тим</w:t>
      </w:r>
      <w:proofErr w:type="spellEnd"/>
      <w:r w:rsidRPr="009B4DD0">
        <w:rPr>
          <w:color w:val="000000"/>
          <w:spacing w:val="-2"/>
          <w:sz w:val="28"/>
          <w:szCs w:val="28"/>
        </w:rPr>
        <w:t xml:space="preserve"> </w:t>
      </w:r>
      <w:proofErr w:type="spellStart"/>
      <w:r w:rsidRPr="009B4DD0">
        <w:rPr>
          <w:color w:val="000000"/>
          <w:spacing w:val="-2"/>
          <w:sz w:val="28"/>
          <w:szCs w:val="28"/>
        </w:rPr>
        <w:t>з</w:t>
      </w:r>
      <w:proofErr w:type="spellEnd"/>
      <w:r w:rsidRPr="009B4DD0">
        <w:rPr>
          <w:color w:val="000000"/>
          <w:spacing w:val="-2"/>
          <w:sz w:val="28"/>
          <w:szCs w:val="28"/>
        </w:rPr>
        <w:t xml:space="preserve"> </w:t>
      </w:r>
      <w:proofErr w:type="spellStart"/>
      <w:r w:rsidRPr="009B4DD0">
        <w:rPr>
          <w:color w:val="000000"/>
          <w:spacing w:val="-2"/>
          <w:sz w:val="28"/>
          <w:szCs w:val="28"/>
        </w:rPr>
        <w:t>більшою</w:t>
      </w:r>
      <w:proofErr w:type="spellEnd"/>
      <w:r w:rsidRPr="009B4DD0">
        <w:rPr>
          <w:color w:val="000000"/>
          <w:spacing w:val="-2"/>
          <w:sz w:val="28"/>
          <w:szCs w:val="28"/>
        </w:rPr>
        <w:t xml:space="preserve"> </w:t>
      </w:r>
      <w:proofErr w:type="spellStart"/>
      <w:r w:rsidRPr="009B4DD0">
        <w:rPr>
          <w:color w:val="000000"/>
          <w:spacing w:val="-2"/>
          <w:sz w:val="28"/>
          <w:szCs w:val="28"/>
        </w:rPr>
        <w:t>готовністю</w:t>
      </w:r>
      <w:proofErr w:type="spellEnd"/>
      <w:r w:rsidRPr="009B4DD0">
        <w:rPr>
          <w:color w:val="000000"/>
          <w:spacing w:val="-2"/>
          <w:sz w:val="28"/>
          <w:szCs w:val="28"/>
        </w:rPr>
        <w:t xml:space="preserve"> вони </w:t>
      </w:r>
      <w:proofErr w:type="spellStart"/>
      <w:r w:rsidRPr="009B4DD0">
        <w:rPr>
          <w:color w:val="000000"/>
          <w:spacing w:val="-2"/>
          <w:sz w:val="28"/>
          <w:szCs w:val="28"/>
        </w:rPr>
        <w:t>організовуватимуться</w:t>
      </w:r>
      <w:proofErr w:type="spellEnd"/>
      <w:r w:rsidRPr="009B4DD0">
        <w:rPr>
          <w:color w:val="000000"/>
          <w:spacing w:val="-2"/>
          <w:sz w:val="28"/>
          <w:szCs w:val="28"/>
        </w:rPr>
        <w:t xml:space="preserve"> в </w:t>
      </w:r>
      <w:proofErr w:type="spellStart"/>
      <w:r w:rsidRPr="009B4DD0">
        <w:rPr>
          <w:color w:val="000000"/>
          <w:spacing w:val="-2"/>
          <w:sz w:val="28"/>
          <w:szCs w:val="28"/>
        </w:rPr>
        <w:t>окремі</w:t>
      </w:r>
      <w:proofErr w:type="spellEnd"/>
      <w:r w:rsidRPr="009B4DD0">
        <w:rPr>
          <w:color w:val="000000"/>
          <w:spacing w:val="-2"/>
          <w:sz w:val="28"/>
          <w:szCs w:val="28"/>
        </w:rPr>
        <w:t xml:space="preserve"> </w:t>
      </w:r>
      <w:proofErr w:type="spellStart"/>
      <w:r w:rsidRPr="009B4DD0">
        <w:rPr>
          <w:color w:val="000000"/>
          <w:spacing w:val="-2"/>
          <w:sz w:val="28"/>
          <w:szCs w:val="28"/>
        </w:rPr>
        <w:t>образи</w:t>
      </w:r>
      <w:proofErr w:type="spellEnd"/>
      <w:r w:rsidRPr="009B4DD0">
        <w:rPr>
          <w:color w:val="000000"/>
          <w:spacing w:val="-2"/>
          <w:sz w:val="28"/>
          <w:szCs w:val="28"/>
        </w:rPr>
        <w:t>;</w:t>
      </w:r>
    </w:p>
    <w:p w:rsidR="00835672" w:rsidRPr="009B4DD0" w:rsidRDefault="00835672" w:rsidP="00835672">
      <w:pPr>
        <w:numPr>
          <w:ilvl w:val="0"/>
          <w:numId w:val="8"/>
        </w:numPr>
        <w:spacing w:line="360" w:lineRule="auto"/>
        <w:ind w:left="426" w:hanging="426"/>
        <w:contextualSpacing/>
        <w:jc w:val="both"/>
        <w:rPr>
          <w:color w:val="000000"/>
          <w:spacing w:val="-2"/>
          <w:sz w:val="28"/>
          <w:szCs w:val="28"/>
        </w:rPr>
      </w:pPr>
      <w:proofErr w:type="spellStart"/>
      <w:r w:rsidRPr="009B4DD0">
        <w:rPr>
          <w:color w:val="000000"/>
          <w:spacing w:val="-2"/>
          <w:sz w:val="28"/>
          <w:szCs w:val="28"/>
        </w:rPr>
        <w:t>з</w:t>
      </w:r>
      <w:proofErr w:type="spellEnd"/>
      <w:r w:rsidRPr="009B4DD0">
        <w:rPr>
          <w:color w:val="000000"/>
          <w:spacing w:val="-2"/>
          <w:sz w:val="28"/>
          <w:szCs w:val="28"/>
        </w:rPr>
        <w:t xml:space="preserve"> </w:t>
      </w:r>
      <w:proofErr w:type="spellStart"/>
      <w:r w:rsidRPr="009B4DD0">
        <w:rPr>
          <w:color w:val="000000"/>
          <w:spacing w:val="-2"/>
          <w:sz w:val="28"/>
          <w:szCs w:val="28"/>
        </w:rPr>
        <w:t>урахуванням</w:t>
      </w:r>
      <w:proofErr w:type="spellEnd"/>
      <w:r w:rsidRPr="009B4DD0">
        <w:rPr>
          <w:color w:val="000000"/>
          <w:spacing w:val="-2"/>
          <w:sz w:val="28"/>
          <w:szCs w:val="28"/>
        </w:rPr>
        <w:t xml:space="preserve"> </w:t>
      </w:r>
      <w:proofErr w:type="spellStart"/>
      <w:r w:rsidRPr="009B4DD0">
        <w:rPr>
          <w:color w:val="000000"/>
          <w:spacing w:val="-2"/>
          <w:sz w:val="28"/>
          <w:szCs w:val="28"/>
        </w:rPr>
        <w:t>особливості</w:t>
      </w:r>
      <w:proofErr w:type="spellEnd"/>
      <w:r w:rsidRPr="009B4DD0">
        <w:rPr>
          <w:color w:val="000000"/>
          <w:spacing w:val="-2"/>
          <w:sz w:val="28"/>
          <w:szCs w:val="28"/>
        </w:rPr>
        <w:t xml:space="preserve"> </w:t>
      </w:r>
      <w:proofErr w:type="spellStart"/>
      <w:r w:rsidRPr="009B4DD0">
        <w:rPr>
          <w:color w:val="000000"/>
          <w:spacing w:val="-2"/>
          <w:sz w:val="28"/>
          <w:szCs w:val="28"/>
        </w:rPr>
        <w:t>виділення</w:t>
      </w:r>
      <w:proofErr w:type="spellEnd"/>
      <w:r w:rsidRPr="009B4DD0">
        <w:rPr>
          <w:color w:val="000000"/>
          <w:spacing w:val="-2"/>
          <w:sz w:val="28"/>
          <w:szCs w:val="28"/>
        </w:rPr>
        <w:t xml:space="preserve"> предмету </w:t>
      </w:r>
      <w:proofErr w:type="spellStart"/>
      <w:r w:rsidRPr="009B4DD0">
        <w:rPr>
          <w:color w:val="000000"/>
          <w:spacing w:val="-2"/>
          <w:sz w:val="28"/>
          <w:szCs w:val="28"/>
        </w:rPr>
        <w:t>і</w:t>
      </w:r>
      <w:proofErr w:type="spellEnd"/>
      <w:r w:rsidRPr="009B4DD0">
        <w:rPr>
          <w:color w:val="000000"/>
          <w:spacing w:val="-2"/>
          <w:sz w:val="28"/>
          <w:szCs w:val="28"/>
        </w:rPr>
        <w:t xml:space="preserve"> фону при </w:t>
      </w:r>
      <w:proofErr w:type="spellStart"/>
      <w:r w:rsidRPr="009B4DD0">
        <w:rPr>
          <w:color w:val="000000"/>
          <w:spacing w:val="-2"/>
          <w:sz w:val="28"/>
          <w:szCs w:val="28"/>
        </w:rPr>
        <w:t>виборі</w:t>
      </w:r>
      <w:proofErr w:type="spellEnd"/>
      <w:r w:rsidRPr="009B4DD0">
        <w:rPr>
          <w:color w:val="000000"/>
          <w:spacing w:val="-2"/>
          <w:sz w:val="28"/>
          <w:szCs w:val="28"/>
        </w:rPr>
        <w:t xml:space="preserve"> </w:t>
      </w:r>
      <w:proofErr w:type="spellStart"/>
      <w:r w:rsidRPr="009B4DD0">
        <w:rPr>
          <w:color w:val="000000"/>
          <w:spacing w:val="-2"/>
          <w:sz w:val="28"/>
          <w:szCs w:val="28"/>
        </w:rPr>
        <w:t>форми</w:t>
      </w:r>
      <w:proofErr w:type="spellEnd"/>
      <w:r w:rsidRPr="009B4DD0">
        <w:rPr>
          <w:color w:val="000000"/>
          <w:spacing w:val="-2"/>
          <w:sz w:val="28"/>
          <w:szCs w:val="28"/>
        </w:rPr>
        <w:t xml:space="preserve"> </w:t>
      </w:r>
      <w:proofErr w:type="spellStart"/>
      <w:r w:rsidRPr="009B4DD0">
        <w:rPr>
          <w:color w:val="000000"/>
          <w:spacing w:val="-2"/>
          <w:sz w:val="28"/>
          <w:szCs w:val="28"/>
        </w:rPr>
        <w:t>об'єктів</w:t>
      </w:r>
      <w:proofErr w:type="spellEnd"/>
      <w:r w:rsidRPr="009B4DD0">
        <w:rPr>
          <w:color w:val="000000"/>
          <w:spacing w:val="-2"/>
          <w:sz w:val="28"/>
          <w:szCs w:val="28"/>
        </w:rPr>
        <w:t xml:space="preserve">, </w:t>
      </w:r>
      <w:proofErr w:type="spellStart"/>
      <w:r w:rsidRPr="009B4DD0">
        <w:rPr>
          <w:color w:val="000000"/>
          <w:spacing w:val="-2"/>
          <w:sz w:val="28"/>
          <w:szCs w:val="28"/>
        </w:rPr>
        <w:t>розмірів</w:t>
      </w:r>
      <w:proofErr w:type="spellEnd"/>
      <w:r w:rsidRPr="009B4DD0">
        <w:rPr>
          <w:color w:val="000000"/>
          <w:spacing w:val="-2"/>
          <w:sz w:val="28"/>
          <w:szCs w:val="28"/>
        </w:rPr>
        <w:t xml:space="preserve"> букв </w:t>
      </w:r>
      <w:proofErr w:type="spellStart"/>
      <w:r w:rsidRPr="009B4DD0">
        <w:rPr>
          <w:color w:val="000000"/>
          <w:spacing w:val="-2"/>
          <w:sz w:val="28"/>
          <w:szCs w:val="28"/>
        </w:rPr>
        <w:t>і</w:t>
      </w:r>
      <w:proofErr w:type="spellEnd"/>
      <w:r w:rsidRPr="009B4DD0">
        <w:rPr>
          <w:color w:val="000000"/>
          <w:spacing w:val="-2"/>
          <w:sz w:val="28"/>
          <w:szCs w:val="28"/>
        </w:rPr>
        <w:t xml:space="preserve"> цифр, </w:t>
      </w:r>
      <w:proofErr w:type="spellStart"/>
      <w:r w:rsidRPr="009B4DD0">
        <w:rPr>
          <w:color w:val="000000"/>
          <w:spacing w:val="-2"/>
          <w:sz w:val="28"/>
          <w:szCs w:val="28"/>
        </w:rPr>
        <w:t>насиченості</w:t>
      </w:r>
      <w:proofErr w:type="spellEnd"/>
      <w:r w:rsidRPr="009B4DD0">
        <w:rPr>
          <w:color w:val="000000"/>
          <w:spacing w:val="-2"/>
          <w:sz w:val="28"/>
          <w:szCs w:val="28"/>
        </w:rPr>
        <w:t xml:space="preserve"> </w:t>
      </w:r>
      <w:proofErr w:type="spellStart"/>
      <w:r w:rsidRPr="009B4DD0">
        <w:rPr>
          <w:color w:val="000000"/>
          <w:spacing w:val="-2"/>
          <w:sz w:val="28"/>
          <w:szCs w:val="28"/>
        </w:rPr>
        <w:t>кольору</w:t>
      </w:r>
      <w:proofErr w:type="spellEnd"/>
      <w:r w:rsidRPr="009B4DD0">
        <w:rPr>
          <w:color w:val="000000"/>
          <w:spacing w:val="-2"/>
          <w:sz w:val="28"/>
          <w:szCs w:val="28"/>
        </w:rPr>
        <w:t xml:space="preserve">, </w:t>
      </w:r>
      <w:proofErr w:type="spellStart"/>
      <w:r w:rsidRPr="009B4DD0">
        <w:rPr>
          <w:color w:val="000000"/>
          <w:spacing w:val="-2"/>
          <w:sz w:val="28"/>
          <w:szCs w:val="28"/>
        </w:rPr>
        <w:t>розташування</w:t>
      </w:r>
      <w:proofErr w:type="spellEnd"/>
      <w:r w:rsidRPr="009B4DD0">
        <w:rPr>
          <w:color w:val="000000"/>
          <w:spacing w:val="-2"/>
          <w:sz w:val="28"/>
          <w:szCs w:val="28"/>
        </w:rPr>
        <w:t xml:space="preserve"> тексту </w:t>
      </w:r>
      <w:proofErr w:type="spellStart"/>
      <w:r w:rsidRPr="009B4DD0">
        <w:rPr>
          <w:color w:val="000000"/>
          <w:spacing w:val="-2"/>
          <w:sz w:val="28"/>
          <w:szCs w:val="28"/>
        </w:rPr>
        <w:t>і</w:t>
      </w:r>
      <w:proofErr w:type="spellEnd"/>
      <w:r w:rsidRPr="009B4DD0">
        <w:rPr>
          <w:color w:val="000000"/>
          <w:spacing w:val="-2"/>
          <w:sz w:val="28"/>
          <w:szCs w:val="28"/>
        </w:rPr>
        <w:t xml:space="preserve"> т.п.; </w:t>
      </w:r>
    </w:p>
    <w:p w:rsidR="00835672" w:rsidRPr="009B4DD0" w:rsidRDefault="00835672" w:rsidP="00835672">
      <w:pPr>
        <w:numPr>
          <w:ilvl w:val="0"/>
          <w:numId w:val="8"/>
        </w:numPr>
        <w:spacing w:line="360" w:lineRule="auto"/>
        <w:ind w:left="426" w:hanging="426"/>
        <w:contextualSpacing/>
        <w:jc w:val="both"/>
        <w:rPr>
          <w:color w:val="000000"/>
          <w:spacing w:val="-2"/>
          <w:sz w:val="28"/>
          <w:szCs w:val="28"/>
        </w:rPr>
      </w:pPr>
      <w:r w:rsidRPr="009B4DD0">
        <w:rPr>
          <w:color w:val="000000"/>
          <w:spacing w:val="-2"/>
          <w:sz w:val="28"/>
          <w:szCs w:val="28"/>
        </w:rPr>
        <w:t xml:space="preserve">не </w:t>
      </w:r>
      <w:proofErr w:type="spellStart"/>
      <w:r w:rsidRPr="009B4DD0">
        <w:rPr>
          <w:color w:val="000000"/>
          <w:spacing w:val="-2"/>
          <w:sz w:val="28"/>
          <w:szCs w:val="28"/>
        </w:rPr>
        <w:t>перенавантажуючи</w:t>
      </w:r>
      <w:proofErr w:type="spellEnd"/>
      <w:r w:rsidRPr="009B4DD0">
        <w:rPr>
          <w:color w:val="000000"/>
          <w:spacing w:val="-2"/>
          <w:sz w:val="28"/>
          <w:szCs w:val="28"/>
        </w:rPr>
        <w:t xml:space="preserve"> </w:t>
      </w:r>
      <w:proofErr w:type="spellStart"/>
      <w:r w:rsidRPr="009B4DD0">
        <w:rPr>
          <w:color w:val="000000"/>
          <w:spacing w:val="-2"/>
          <w:sz w:val="28"/>
          <w:szCs w:val="28"/>
        </w:rPr>
        <w:t>візуальну</w:t>
      </w:r>
      <w:proofErr w:type="spellEnd"/>
      <w:r w:rsidRPr="009B4DD0">
        <w:rPr>
          <w:color w:val="000000"/>
          <w:spacing w:val="-2"/>
          <w:sz w:val="28"/>
          <w:szCs w:val="28"/>
        </w:rPr>
        <w:t xml:space="preserve"> </w:t>
      </w:r>
      <w:proofErr w:type="spellStart"/>
      <w:r w:rsidRPr="009B4DD0">
        <w:rPr>
          <w:color w:val="000000"/>
          <w:spacing w:val="-2"/>
          <w:sz w:val="28"/>
          <w:szCs w:val="28"/>
        </w:rPr>
        <w:t>інформацію</w:t>
      </w:r>
      <w:proofErr w:type="spellEnd"/>
      <w:r w:rsidRPr="009B4DD0">
        <w:rPr>
          <w:color w:val="000000"/>
          <w:spacing w:val="-2"/>
          <w:sz w:val="28"/>
          <w:szCs w:val="28"/>
        </w:rPr>
        <w:t xml:space="preserve"> деталями, </w:t>
      </w:r>
      <w:proofErr w:type="spellStart"/>
      <w:r w:rsidRPr="009B4DD0">
        <w:rPr>
          <w:color w:val="000000"/>
          <w:spacing w:val="-2"/>
          <w:sz w:val="28"/>
          <w:szCs w:val="28"/>
        </w:rPr>
        <w:t>яскравими</w:t>
      </w:r>
      <w:proofErr w:type="spellEnd"/>
      <w:r w:rsidRPr="009B4DD0">
        <w:rPr>
          <w:color w:val="000000"/>
          <w:spacing w:val="-2"/>
          <w:sz w:val="28"/>
          <w:szCs w:val="28"/>
        </w:rPr>
        <w:t xml:space="preserve"> </w:t>
      </w:r>
      <w:proofErr w:type="spellStart"/>
      <w:r w:rsidRPr="009B4DD0">
        <w:rPr>
          <w:color w:val="000000"/>
          <w:spacing w:val="-2"/>
          <w:sz w:val="28"/>
          <w:szCs w:val="28"/>
        </w:rPr>
        <w:t>і</w:t>
      </w:r>
      <w:proofErr w:type="spellEnd"/>
      <w:r w:rsidRPr="009B4DD0">
        <w:rPr>
          <w:color w:val="000000"/>
          <w:spacing w:val="-2"/>
          <w:sz w:val="28"/>
          <w:szCs w:val="28"/>
        </w:rPr>
        <w:t xml:space="preserve"> </w:t>
      </w:r>
      <w:proofErr w:type="spellStart"/>
      <w:r w:rsidRPr="009B4DD0">
        <w:rPr>
          <w:color w:val="000000"/>
          <w:spacing w:val="-2"/>
          <w:sz w:val="28"/>
          <w:szCs w:val="28"/>
        </w:rPr>
        <w:t>контрастними</w:t>
      </w:r>
      <w:proofErr w:type="spellEnd"/>
      <w:r w:rsidRPr="009B4DD0">
        <w:rPr>
          <w:color w:val="000000"/>
          <w:spacing w:val="-2"/>
          <w:sz w:val="28"/>
          <w:szCs w:val="28"/>
        </w:rPr>
        <w:t xml:space="preserve"> </w:t>
      </w:r>
      <w:proofErr w:type="spellStart"/>
      <w:r w:rsidRPr="009B4DD0">
        <w:rPr>
          <w:color w:val="000000"/>
          <w:spacing w:val="-2"/>
          <w:sz w:val="28"/>
          <w:szCs w:val="28"/>
        </w:rPr>
        <w:t>кольорами</w:t>
      </w:r>
      <w:proofErr w:type="spellEnd"/>
      <w:r w:rsidRPr="009B4DD0">
        <w:rPr>
          <w:color w:val="000000"/>
          <w:spacing w:val="-2"/>
          <w:sz w:val="28"/>
          <w:szCs w:val="28"/>
        </w:rPr>
        <w:t>;</w:t>
      </w:r>
    </w:p>
    <w:p w:rsidR="00835672" w:rsidRPr="009B4DD0" w:rsidRDefault="00835672" w:rsidP="00835672">
      <w:pPr>
        <w:numPr>
          <w:ilvl w:val="0"/>
          <w:numId w:val="8"/>
        </w:numPr>
        <w:spacing w:line="360" w:lineRule="auto"/>
        <w:ind w:left="426" w:hanging="426"/>
        <w:contextualSpacing/>
        <w:jc w:val="both"/>
        <w:rPr>
          <w:color w:val="000000"/>
          <w:spacing w:val="-2"/>
          <w:sz w:val="28"/>
          <w:szCs w:val="28"/>
        </w:rPr>
      </w:pPr>
      <w:proofErr w:type="spellStart"/>
      <w:r w:rsidRPr="009B4DD0">
        <w:rPr>
          <w:color w:val="000000"/>
          <w:spacing w:val="-2"/>
          <w:sz w:val="28"/>
          <w:szCs w:val="28"/>
        </w:rPr>
        <w:t>виділяти</w:t>
      </w:r>
      <w:proofErr w:type="spellEnd"/>
      <w:r w:rsidRPr="009B4DD0">
        <w:rPr>
          <w:color w:val="000000"/>
          <w:spacing w:val="-2"/>
          <w:sz w:val="28"/>
          <w:szCs w:val="28"/>
        </w:rPr>
        <w:t xml:space="preserve"> </w:t>
      </w:r>
      <w:proofErr w:type="spellStart"/>
      <w:r w:rsidRPr="009B4DD0">
        <w:rPr>
          <w:color w:val="000000"/>
          <w:spacing w:val="-2"/>
          <w:sz w:val="28"/>
          <w:szCs w:val="28"/>
        </w:rPr>
        <w:t>навчальний</w:t>
      </w:r>
      <w:proofErr w:type="spellEnd"/>
      <w:r w:rsidRPr="009B4DD0">
        <w:rPr>
          <w:color w:val="000000"/>
          <w:spacing w:val="-2"/>
          <w:sz w:val="28"/>
          <w:szCs w:val="28"/>
        </w:rPr>
        <w:t xml:space="preserve"> </w:t>
      </w:r>
      <w:proofErr w:type="spellStart"/>
      <w:r w:rsidRPr="009B4DD0">
        <w:rPr>
          <w:color w:val="000000"/>
          <w:spacing w:val="-2"/>
          <w:sz w:val="28"/>
          <w:szCs w:val="28"/>
        </w:rPr>
        <w:t>матеріал</w:t>
      </w:r>
      <w:proofErr w:type="spellEnd"/>
      <w:r w:rsidRPr="009B4DD0">
        <w:rPr>
          <w:color w:val="000000"/>
          <w:spacing w:val="-2"/>
          <w:sz w:val="28"/>
          <w:szCs w:val="28"/>
        </w:rPr>
        <w:t xml:space="preserve">, </w:t>
      </w:r>
      <w:proofErr w:type="spellStart"/>
      <w:r w:rsidRPr="009B4DD0">
        <w:rPr>
          <w:color w:val="000000"/>
          <w:spacing w:val="-2"/>
          <w:sz w:val="28"/>
          <w:szCs w:val="28"/>
        </w:rPr>
        <w:t>призначений</w:t>
      </w:r>
      <w:proofErr w:type="spellEnd"/>
      <w:r w:rsidRPr="009B4DD0">
        <w:rPr>
          <w:color w:val="000000"/>
          <w:spacing w:val="-2"/>
          <w:sz w:val="28"/>
          <w:szCs w:val="28"/>
        </w:rPr>
        <w:t xml:space="preserve"> для </w:t>
      </w:r>
      <w:proofErr w:type="spellStart"/>
      <w:r w:rsidRPr="009B4DD0">
        <w:rPr>
          <w:color w:val="000000"/>
          <w:spacing w:val="-2"/>
          <w:sz w:val="28"/>
          <w:szCs w:val="28"/>
        </w:rPr>
        <w:t>запам'ятовування</w:t>
      </w:r>
      <w:proofErr w:type="spellEnd"/>
      <w:r w:rsidRPr="009B4DD0">
        <w:rPr>
          <w:color w:val="000000"/>
          <w:spacing w:val="-2"/>
          <w:sz w:val="28"/>
          <w:szCs w:val="28"/>
        </w:rPr>
        <w:t xml:space="preserve"> </w:t>
      </w:r>
      <w:proofErr w:type="spellStart"/>
      <w:r w:rsidRPr="009B4DD0">
        <w:rPr>
          <w:color w:val="000000"/>
          <w:spacing w:val="-2"/>
          <w:sz w:val="28"/>
          <w:szCs w:val="28"/>
        </w:rPr>
        <w:t>кольором</w:t>
      </w:r>
      <w:proofErr w:type="spellEnd"/>
      <w:r w:rsidRPr="009B4DD0">
        <w:rPr>
          <w:color w:val="000000"/>
          <w:spacing w:val="-2"/>
          <w:sz w:val="28"/>
          <w:szCs w:val="28"/>
        </w:rPr>
        <w:t xml:space="preserve">, </w:t>
      </w:r>
      <w:proofErr w:type="spellStart"/>
      <w:r w:rsidRPr="009B4DD0">
        <w:rPr>
          <w:color w:val="000000"/>
          <w:spacing w:val="-2"/>
          <w:sz w:val="28"/>
          <w:szCs w:val="28"/>
        </w:rPr>
        <w:t>підкресленням</w:t>
      </w:r>
      <w:proofErr w:type="spellEnd"/>
      <w:r w:rsidRPr="009B4DD0">
        <w:rPr>
          <w:color w:val="000000"/>
          <w:spacing w:val="-2"/>
          <w:sz w:val="28"/>
          <w:szCs w:val="28"/>
        </w:rPr>
        <w:t xml:space="preserve">, </w:t>
      </w:r>
      <w:proofErr w:type="spellStart"/>
      <w:r w:rsidRPr="009B4DD0">
        <w:rPr>
          <w:color w:val="000000"/>
          <w:spacing w:val="-2"/>
          <w:sz w:val="28"/>
          <w:szCs w:val="28"/>
        </w:rPr>
        <w:t>розміром</w:t>
      </w:r>
      <w:proofErr w:type="spellEnd"/>
      <w:r w:rsidRPr="009B4DD0">
        <w:rPr>
          <w:color w:val="000000"/>
          <w:spacing w:val="-2"/>
          <w:sz w:val="28"/>
          <w:szCs w:val="28"/>
        </w:rPr>
        <w:t xml:space="preserve"> шрифту </w:t>
      </w:r>
      <w:proofErr w:type="spellStart"/>
      <w:r w:rsidRPr="009B4DD0">
        <w:rPr>
          <w:color w:val="000000"/>
          <w:spacing w:val="-2"/>
          <w:sz w:val="28"/>
          <w:szCs w:val="28"/>
        </w:rPr>
        <w:t>і</w:t>
      </w:r>
      <w:proofErr w:type="spellEnd"/>
      <w:r w:rsidRPr="009B4DD0">
        <w:rPr>
          <w:color w:val="000000"/>
          <w:spacing w:val="-2"/>
          <w:sz w:val="28"/>
          <w:szCs w:val="28"/>
        </w:rPr>
        <w:t xml:space="preserve"> т .</w:t>
      </w:r>
      <w:proofErr w:type="spellStart"/>
      <w:r w:rsidRPr="009B4DD0">
        <w:rPr>
          <w:color w:val="000000"/>
          <w:spacing w:val="-2"/>
          <w:sz w:val="28"/>
          <w:szCs w:val="28"/>
        </w:rPr>
        <w:t>п</w:t>
      </w:r>
      <w:proofErr w:type="spellEnd"/>
      <w:r w:rsidRPr="009B4DD0">
        <w:rPr>
          <w:color w:val="000000"/>
          <w:spacing w:val="-2"/>
          <w:sz w:val="28"/>
          <w:szCs w:val="28"/>
        </w:rPr>
        <w:t xml:space="preserve"> .</w:t>
      </w:r>
    </w:p>
    <w:p w:rsidR="00835672" w:rsidRPr="009B4DD0" w:rsidRDefault="00835672" w:rsidP="00835672">
      <w:pPr>
        <w:ind w:firstLine="709"/>
        <w:contextualSpacing/>
        <w:jc w:val="both"/>
        <w:rPr>
          <w:color w:val="000000"/>
          <w:spacing w:val="-2"/>
          <w:sz w:val="28"/>
          <w:szCs w:val="28"/>
        </w:rPr>
      </w:pPr>
    </w:p>
    <w:p w:rsidR="004F1216" w:rsidRPr="009B4DD0" w:rsidRDefault="004F1216" w:rsidP="004F1216">
      <w:pPr>
        <w:ind w:firstLine="709"/>
        <w:contextualSpacing/>
        <w:jc w:val="both"/>
        <w:rPr>
          <w:color w:val="000000"/>
          <w:spacing w:val="-2"/>
          <w:sz w:val="28"/>
          <w:szCs w:val="28"/>
        </w:rPr>
      </w:pPr>
      <w:r w:rsidRPr="009B4DD0">
        <w:rPr>
          <w:color w:val="000000"/>
          <w:spacing w:val="-2"/>
          <w:sz w:val="28"/>
          <w:szCs w:val="28"/>
        </w:rPr>
        <w:t xml:space="preserve">При </w:t>
      </w:r>
      <w:proofErr w:type="spellStart"/>
      <w:r w:rsidRPr="009B4DD0">
        <w:rPr>
          <w:color w:val="000000"/>
          <w:spacing w:val="-2"/>
          <w:sz w:val="28"/>
          <w:szCs w:val="28"/>
        </w:rPr>
        <w:t>створенні</w:t>
      </w:r>
      <w:proofErr w:type="spellEnd"/>
      <w:r w:rsidRPr="009B4DD0">
        <w:rPr>
          <w:color w:val="000000"/>
          <w:spacing w:val="-2"/>
          <w:sz w:val="28"/>
          <w:szCs w:val="28"/>
        </w:rPr>
        <w:t xml:space="preserve"> </w:t>
      </w:r>
      <w:proofErr w:type="spellStart"/>
      <w:r w:rsidRPr="009B4DD0">
        <w:rPr>
          <w:color w:val="000000"/>
          <w:spacing w:val="-2"/>
          <w:sz w:val="28"/>
          <w:szCs w:val="28"/>
        </w:rPr>
        <w:t>презентації</w:t>
      </w:r>
      <w:proofErr w:type="spellEnd"/>
      <w:r w:rsidRPr="009B4DD0">
        <w:rPr>
          <w:color w:val="000000"/>
          <w:spacing w:val="-2"/>
          <w:sz w:val="28"/>
          <w:szCs w:val="28"/>
        </w:rPr>
        <w:t xml:space="preserve"> </w:t>
      </w:r>
      <w:proofErr w:type="spellStart"/>
      <w:r w:rsidRPr="009B4DD0">
        <w:rPr>
          <w:color w:val="000000"/>
          <w:spacing w:val="-2"/>
          <w:sz w:val="28"/>
          <w:szCs w:val="28"/>
        </w:rPr>
        <w:t>рекомендується</w:t>
      </w:r>
      <w:proofErr w:type="spellEnd"/>
      <w:r w:rsidRPr="009B4DD0">
        <w:rPr>
          <w:color w:val="000000"/>
          <w:spacing w:val="-2"/>
          <w:sz w:val="28"/>
          <w:szCs w:val="28"/>
        </w:rPr>
        <w:t xml:space="preserve"> </w:t>
      </w:r>
      <w:proofErr w:type="spellStart"/>
      <w:r w:rsidRPr="009B4DD0">
        <w:rPr>
          <w:color w:val="000000"/>
          <w:spacing w:val="-2"/>
          <w:sz w:val="28"/>
          <w:szCs w:val="28"/>
        </w:rPr>
        <w:t>використання</w:t>
      </w:r>
      <w:proofErr w:type="spellEnd"/>
      <w:r w:rsidRPr="009B4DD0">
        <w:rPr>
          <w:color w:val="000000"/>
          <w:spacing w:val="-2"/>
          <w:sz w:val="28"/>
          <w:szCs w:val="28"/>
        </w:rPr>
        <w:t xml:space="preserve"> </w:t>
      </w:r>
      <w:proofErr w:type="spellStart"/>
      <w:r w:rsidRPr="009B4DD0">
        <w:rPr>
          <w:color w:val="000000"/>
          <w:spacing w:val="-2"/>
          <w:sz w:val="28"/>
          <w:szCs w:val="28"/>
        </w:rPr>
        <w:t>таблиць</w:t>
      </w:r>
      <w:proofErr w:type="spellEnd"/>
      <w:r w:rsidRPr="009B4DD0">
        <w:rPr>
          <w:color w:val="000000"/>
          <w:spacing w:val="-2"/>
          <w:sz w:val="28"/>
          <w:szCs w:val="28"/>
        </w:rPr>
        <w:t xml:space="preserve"> при </w:t>
      </w:r>
      <w:proofErr w:type="spellStart"/>
      <w:r w:rsidRPr="009B4DD0">
        <w:rPr>
          <w:color w:val="000000"/>
          <w:spacing w:val="-2"/>
          <w:sz w:val="28"/>
          <w:szCs w:val="28"/>
        </w:rPr>
        <w:t>необхідності</w:t>
      </w:r>
      <w:proofErr w:type="spellEnd"/>
      <w:r w:rsidRPr="009B4DD0">
        <w:rPr>
          <w:color w:val="000000"/>
          <w:spacing w:val="-2"/>
          <w:sz w:val="28"/>
          <w:szCs w:val="28"/>
        </w:rPr>
        <w:t>:</w:t>
      </w:r>
    </w:p>
    <w:p w:rsidR="004F1216" w:rsidRPr="009B4DD0" w:rsidRDefault="004F1216" w:rsidP="004F1216">
      <w:pPr>
        <w:numPr>
          <w:ilvl w:val="0"/>
          <w:numId w:val="9"/>
        </w:numPr>
        <w:spacing w:line="360" w:lineRule="auto"/>
        <w:ind w:left="709" w:hanging="426"/>
        <w:contextualSpacing/>
        <w:jc w:val="both"/>
        <w:rPr>
          <w:color w:val="000000"/>
          <w:spacing w:val="-2"/>
          <w:sz w:val="28"/>
          <w:szCs w:val="28"/>
        </w:rPr>
      </w:pPr>
      <w:proofErr w:type="spellStart"/>
      <w:r w:rsidRPr="009B4DD0">
        <w:rPr>
          <w:color w:val="000000"/>
          <w:spacing w:val="-2"/>
          <w:sz w:val="28"/>
          <w:szCs w:val="28"/>
        </w:rPr>
        <w:t>підвищити</w:t>
      </w:r>
      <w:proofErr w:type="spellEnd"/>
      <w:r w:rsidRPr="009B4DD0">
        <w:rPr>
          <w:color w:val="000000"/>
          <w:spacing w:val="-2"/>
          <w:sz w:val="28"/>
          <w:szCs w:val="28"/>
        </w:rPr>
        <w:t xml:space="preserve"> </w:t>
      </w:r>
      <w:proofErr w:type="spellStart"/>
      <w:r w:rsidRPr="009B4DD0">
        <w:rPr>
          <w:color w:val="000000"/>
          <w:spacing w:val="-2"/>
          <w:sz w:val="28"/>
          <w:szCs w:val="28"/>
        </w:rPr>
        <w:t>зорову</w:t>
      </w:r>
      <w:proofErr w:type="spellEnd"/>
      <w:r w:rsidRPr="009B4DD0">
        <w:rPr>
          <w:color w:val="000000"/>
          <w:spacing w:val="-2"/>
          <w:sz w:val="28"/>
          <w:szCs w:val="28"/>
        </w:rPr>
        <w:t xml:space="preserve"> </w:t>
      </w:r>
      <w:proofErr w:type="spellStart"/>
      <w:r w:rsidRPr="009B4DD0">
        <w:rPr>
          <w:color w:val="000000"/>
          <w:spacing w:val="-2"/>
          <w:sz w:val="28"/>
          <w:szCs w:val="28"/>
        </w:rPr>
        <w:t>наочність</w:t>
      </w:r>
      <w:proofErr w:type="spellEnd"/>
      <w:r w:rsidRPr="009B4DD0">
        <w:rPr>
          <w:color w:val="000000"/>
          <w:spacing w:val="-2"/>
          <w:sz w:val="28"/>
          <w:szCs w:val="28"/>
        </w:rPr>
        <w:t xml:space="preserve"> </w:t>
      </w:r>
      <w:proofErr w:type="spellStart"/>
      <w:r w:rsidRPr="009B4DD0">
        <w:rPr>
          <w:color w:val="000000"/>
          <w:spacing w:val="-2"/>
          <w:sz w:val="28"/>
          <w:szCs w:val="28"/>
        </w:rPr>
        <w:t>і</w:t>
      </w:r>
      <w:proofErr w:type="spellEnd"/>
      <w:r w:rsidRPr="009B4DD0">
        <w:rPr>
          <w:color w:val="000000"/>
          <w:spacing w:val="-2"/>
          <w:sz w:val="28"/>
          <w:szCs w:val="28"/>
        </w:rPr>
        <w:t xml:space="preserve"> </w:t>
      </w:r>
      <w:proofErr w:type="spellStart"/>
      <w:r w:rsidRPr="009B4DD0">
        <w:rPr>
          <w:color w:val="000000"/>
          <w:spacing w:val="-2"/>
          <w:sz w:val="28"/>
          <w:szCs w:val="28"/>
        </w:rPr>
        <w:t>покращити</w:t>
      </w:r>
      <w:proofErr w:type="spellEnd"/>
      <w:r w:rsidRPr="009B4DD0">
        <w:rPr>
          <w:color w:val="000000"/>
          <w:spacing w:val="-2"/>
          <w:sz w:val="28"/>
          <w:szCs w:val="28"/>
        </w:rPr>
        <w:t xml:space="preserve"> </w:t>
      </w:r>
      <w:proofErr w:type="spellStart"/>
      <w:r w:rsidRPr="009B4DD0">
        <w:rPr>
          <w:color w:val="000000"/>
          <w:spacing w:val="-2"/>
          <w:sz w:val="28"/>
          <w:szCs w:val="28"/>
        </w:rPr>
        <w:t>сприйняття</w:t>
      </w:r>
      <w:proofErr w:type="spellEnd"/>
      <w:r w:rsidRPr="009B4DD0">
        <w:rPr>
          <w:color w:val="000000"/>
          <w:spacing w:val="-2"/>
          <w:sz w:val="28"/>
          <w:szCs w:val="28"/>
        </w:rPr>
        <w:t xml:space="preserve"> того </w:t>
      </w:r>
      <w:proofErr w:type="spellStart"/>
      <w:r w:rsidRPr="009B4DD0">
        <w:rPr>
          <w:color w:val="000000"/>
          <w:spacing w:val="-2"/>
          <w:sz w:val="28"/>
          <w:szCs w:val="28"/>
        </w:rPr>
        <w:t>або</w:t>
      </w:r>
      <w:proofErr w:type="spellEnd"/>
      <w:r w:rsidRPr="009B4DD0">
        <w:rPr>
          <w:color w:val="000000"/>
          <w:spacing w:val="-2"/>
          <w:sz w:val="28"/>
          <w:szCs w:val="28"/>
        </w:rPr>
        <w:t xml:space="preserve"> </w:t>
      </w:r>
      <w:proofErr w:type="spellStart"/>
      <w:r w:rsidRPr="009B4DD0">
        <w:rPr>
          <w:color w:val="000000"/>
          <w:spacing w:val="-2"/>
          <w:sz w:val="28"/>
          <w:szCs w:val="28"/>
        </w:rPr>
        <w:t>іншого</w:t>
      </w:r>
      <w:proofErr w:type="spellEnd"/>
      <w:r w:rsidRPr="009B4DD0">
        <w:rPr>
          <w:color w:val="000000"/>
          <w:spacing w:val="-2"/>
          <w:sz w:val="28"/>
          <w:szCs w:val="28"/>
        </w:rPr>
        <w:t xml:space="preserve"> </w:t>
      </w:r>
      <w:proofErr w:type="spellStart"/>
      <w:r w:rsidRPr="009B4DD0">
        <w:rPr>
          <w:color w:val="000000"/>
          <w:spacing w:val="-2"/>
          <w:sz w:val="28"/>
          <w:szCs w:val="28"/>
        </w:rPr>
        <w:t>смислового</w:t>
      </w:r>
      <w:proofErr w:type="spellEnd"/>
      <w:r w:rsidRPr="009B4DD0">
        <w:rPr>
          <w:color w:val="000000"/>
          <w:spacing w:val="-2"/>
          <w:sz w:val="28"/>
          <w:szCs w:val="28"/>
        </w:rPr>
        <w:t xml:space="preserve"> фрагмента тексту;</w:t>
      </w:r>
    </w:p>
    <w:p w:rsidR="004F1216" w:rsidRPr="009B4DD0" w:rsidRDefault="004F1216" w:rsidP="004F1216">
      <w:pPr>
        <w:numPr>
          <w:ilvl w:val="0"/>
          <w:numId w:val="9"/>
        </w:numPr>
        <w:spacing w:line="360" w:lineRule="auto"/>
        <w:ind w:left="709" w:hanging="426"/>
        <w:contextualSpacing/>
        <w:jc w:val="both"/>
        <w:rPr>
          <w:color w:val="000000"/>
          <w:spacing w:val="-2"/>
          <w:sz w:val="28"/>
          <w:szCs w:val="28"/>
        </w:rPr>
      </w:pPr>
      <w:proofErr w:type="spellStart"/>
      <w:r w:rsidRPr="009B4DD0">
        <w:rPr>
          <w:color w:val="000000"/>
          <w:spacing w:val="-2"/>
          <w:sz w:val="28"/>
          <w:szCs w:val="28"/>
        </w:rPr>
        <w:t>здійснити</w:t>
      </w:r>
      <w:proofErr w:type="spellEnd"/>
      <w:r w:rsidRPr="009B4DD0">
        <w:rPr>
          <w:color w:val="000000"/>
          <w:spacing w:val="-2"/>
          <w:sz w:val="28"/>
          <w:szCs w:val="28"/>
        </w:rPr>
        <w:t xml:space="preserve"> </w:t>
      </w:r>
      <w:proofErr w:type="spellStart"/>
      <w:r w:rsidRPr="009B4DD0">
        <w:rPr>
          <w:color w:val="000000"/>
          <w:spacing w:val="-2"/>
          <w:sz w:val="28"/>
          <w:szCs w:val="28"/>
        </w:rPr>
        <w:t>певне</w:t>
      </w:r>
      <w:proofErr w:type="spellEnd"/>
      <w:r w:rsidRPr="009B4DD0">
        <w:rPr>
          <w:color w:val="000000"/>
          <w:spacing w:val="-2"/>
          <w:sz w:val="28"/>
          <w:szCs w:val="28"/>
        </w:rPr>
        <w:t xml:space="preserve"> </w:t>
      </w:r>
      <w:proofErr w:type="spellStart"/>
      <w:r w:rsidRPr="009B4DD0">
        <w:rPr>
          <w:color w:val="000000"/>
          <w:spacing w:val="-2"/>
          <w:sz w:val="28"/>
          <w:szCs w:val="28"/>
        </w:rPr>
        <w:t>порівняння</w:t>
      </w:r>
      <w:proofErr w:type="spellEnd"/>
      <w:r w:rsidRPr="009B4DD0">
        <w:rPr>
          <w:color w:val="000000"/>
          <w:spacing w:val="-2"/>
          <w:sz w:val="28"/>
          <w:szCs w:val="28"/>
        </w:rPr>
        <w:t xml:space="preserve"> </w:t>
      </w:r>
      <w:proofErr w:type="spellStart"/>
      <w:r w:rsidRPr="009B4DD0">
        <w:rPr>
          <w:color w:val="000000"/>
          <w:spacing w:val="-2"/>
          <w:sz w:val="28"/>
          <w:szCs w:val="28"/>
        </w:rPr>
        <w:t>двох</w:t>
      </w:r>
      <w:proofErr w:type="spellEnd"/>
      <w:r w:rsidRPr="009B4DD0">
        <w:rPr>
          <w:color w:val="000000"/>
          <w:spacing w:val="-2"/>
          <w:sz w:val="28"/>
          <w:szCs w:val="28"/>
        </w:rPr>
        <w:t xml:space="preserve"> </w:t>
      </w:r>
      <w:proofErr w:type="spellStart"/>
      <w:r w:rsidRPr="009B4DD0">
        <w:rPr>
          <w:color w:val="000000"/>
          <w:spacing w:val="-2"/>
          <w:sz w:val="28"/>
          <w:szCs w:val="28"/>
        </w:rPr>
        <w:t>і</w:t>
      </w:r>
      <w:proofErr w:type="spellEnd"/>
      <w:r w:rsidRPr="009B4DD0">
        <w:rPr>
          <w:color w:val="000000"/>
          <w:spacing w:val="-2"/>
          <w:sz w:val="28"/>
          <w:szCs w:val="28"/>
        </w:rPr>
        <w:t xml:space="preserve"> </w:t>
      </w:r>
      <w:proofErr w:type="spellStart"/>
      <w:r w:rsidRPr="009B4DD0">
        <w:rPr>
          <w:color w:val="000000"/>
          <w:spacing w:val="-2"/>
          <w:sz w:val="28"/>
          <w:szCs w:val="28"/>
        </w:rPr>
        <w:t>більш</w:t>
      </w:r>
      <w:proofErr w:type="spellEnd"/>
      <w:r w:rsidRPr="009B4DD0">
        <w:rPr>
          <w:color w:val="000000"/>
          <w:spacing w:val="-2"/>
          <w:sz w:val="28"/>
          <w:szCs w:val="28"/>
        </w:rPr>
        <w:t xml:space="preserve"> </w:t>
      </w:r>
      <w:proofErr w:type="spellStart"/>
      <w:r w:rsidRPr="009B4DD0">
        <w:rPr>
          <w:color w:val="000000"/>
          <w:spacing w:val="-2"/>
          <w:sz w:val="28"/>
          <w:szCs w:val="28"/>
        </w:rPr>
        <w:t>об'єктів</w:t>
      </w:r>
      <w:proofErr w:type="spellEnd"/>
      <w:r w:rsidRPr="009B4DD0">
        <w:rPr>
          <w:color w:val="000000"/>
          <w:spacing w:val="-2"/>
          <w:sz w:val="28"/>
          <w:szCs w:val="28"/>
        </w:rPr>
        <w:t xml:space="preserve"> (таких </w:t>
      </w:r>
      <w:proofErr w:type="spellStart"/>
      <w:r w:rsidRPr="009B4DD0">
        <w:rPr>
          <w:color w:val="000000"/>
          <w:spacing w:val="-2"/>
          <w:sz w:val="28"/>
          <w:szCs w:val="28"/>
        </w:rPr>
        <w:t>змістовних</w:t>
      </w:r>
      <w:proofErr w:type="spellEnd"/>
      <w:r w:rsidRPr="009B4DD0">
        <w:rPr>
          <w:color w:val="000000"/>
          <w:spacing w:val="-2"/>
          <w:sz w:val="28"/>
          <w:szCs w:val="28"/>
        </w:rPr>
        <w:t xml:space="preserve"> </w:t>
      </w:r>
      <w:proofErr w:type="spellStart"/>
      <w:r w:rsidRPr="009B4DD0">
        <w:rPr>
          <w:color w:val="000000"/>
          <w:spacing w:val="-2"/>
          <w:sz w:val="28"/>
          <w:szCs w:val="28"/>
        </w:rPr>
        <w:t>елементів</w:t>
      </w:r>
      <w:proofErr w:type="spellEnd"/>
      <w:r w:rsidRPr="009B4DD0">
        <w:rPr>
          <w:color w:val="000000"/>
          <w:spacing w:val="-2"/>
          <w:sz w:val="28"/>
          <w:szCs w:val="28"/>
        </w:rPr>
        <w:t xml:space="preserve"> тексту, як </w:t>
      </w:r>
      <w:proofErr w:type="spellStart"/>
      <w:r w:rsidRPr="009B4DD0">
        <w:rPr>
          <w:color w:val="000000"/>
          <w:spacing w:val="-2"/>
          <w:sz w:val="28"/>
          <w:szCs w:val="28"/>
        </w:rPr>
        <w:t>події</w:t>
      </w:r>
      <w:proofErr w:type="spellEnd"/>
      <w:r w:rsidRPr="009B4DD0">
        <w:rPr>
          <w:color w:val="000000"/>
          <w:spacing w:val="-2"/>
          <w:sz w:val="28"/>
          <w:szCs w:val="28"/>
        </w:rPr>
        <w:t xml:space="preserve">, </w:t>
      </w:r>
      <w:proofErr w:type="spellStart"/>
      <w:r w:rsidRPr="009B4DD0">
        <w:rPr>
          <w:color w:val="000000"/>
          <w:spacing w:val="-2"/>
          <w:sz w:val="28"/>
          <w:szCs w:val="28"/>
        </w:rPr>
        <w:t>факти</w:t>
      </w:r>
      <w:proofErr w:type="spellEnd"/>
      <w:r w:rsidRPr="009B4DD0">
        <w:rPr>
          <w:color w:val="000000"/>
          <w:spacing w:val="-2"/>
          <w:sz w:val="28"/>
          <w:szCs w:val="28"/>
        </w:rPr>
        <w:t xml:space="preserve">, </w:t>
      </w:r>
      <w:proofErr w:type="spellStart"/>
      <w:r w:rsidRPr="009B4DD0">
        <w:rPr>
          <w:color w:val="000000"/>
          <w:spacing w:val="-2"/>
          <w:sz w:val="28"/>
          <w:szCs w:val="28"/>
        </w:rPr>
        <w:t>явища</w:t>
      </w:r>
      <w:proofErr w:type="spellEnd"/>
      <w:r w:rsidRPr="009B4DD0">
        <w:rPr>
          <w:color w:val="000000"/>
          <w:spacing w:val="-2"/>
          <w:sz w:val="28"/>
          <w:szCs w:val="28"/>
        </w:rPr>
        <w:t xml:space="preserve">, </w:t>
      </w:r>
      <w:proofErr w:type="spellStart"/>
      <w:r w:rsidRPr="009B4DD0">
        <w:rPr>
          <w:color w:val="000000"/>
          <w:spacing w:val="-2"/>
          <w:sz w:val="28"/>
          <w:szCs w:val="28"/>
        </w:rPr>
        <w:t>персоналії</w:t>
      </w:r>
      <w:proofErr w:type="spellEnd"/>
      <w:r w:rsidRPr="009B4DD0">
        <w:rPr>
          <w:color w:val="000000"/>
          <w:spacing w:val="-2"/>
          <w:sz w:val="28"/>
          <w:szCs w:val="28"/>
        </w:rPr>
        <w:t xml:space="preserve">, </w:t>
      </w:r>
      <w:proofErr w:type="spellStart"/>
      <w:r w:rsidRPr="009B4DD0">
        <w:rPr>
          <w:color w:val="000000"/>
          <w:spacing w:val="-2"/>
          <w:sz w:val="28"/>
          <w:szCs w:val="28"/>
        </w:rPr>
        <w:t>предмети</w:t>
      </w:r>
      <w:proofErr w:type="spellEnd"/>
      <w:r w:rsidRPr="009B4DD0">
        <w:rPr>
          <w:color w:val="000000"/>
          <w:spacing w:val="-2"/>
          <w:sz w:val="28"/>
          <w:szCs w:val="28"/>
        </w:rPr>
        <w:t xml:space="preserve">, </w:t>
      </w:r>
      <w:proofErr w:type="spellStart"/>
      <w:r w:rsidRPr="009B4DD0">
        <w:rPr>
          <w:color w:val="000000"/>
          <w:spacing w:val="-2"/>
          <w:sz w:val="28"/>
          <w:szCs w:val="28"/>
        </w:rPr>
        <w:t>фрагменти</w:t>
      </w:r>
      <w:proofErr w:type="spellEnd"/>
      <w:r w:rsidRPr="009B4DD0">
        <w:rPr>
          <w:color w:val="000000"/>
          <w:spacing w:val="-2"/>
          <w:sz w:val="28"/>
          <w:szCs w:val="28"/>
        </w:rPr>
        <w:t xml:space="preserve"> </w:t>
      </w:r>
      <w:proofErr w:type="spellStart"/>
      <w:r w:rsidRPr="009B4DD0">
        <w:rPr>
          <w:color w:val="000000"/>
          <w:spacing w:val="-2"/>
          <w:sz w:val="28"/>
          <w:szCs w:val="28"/>
        </w:rPr>
        <w:t>текстів</w:t>
      </w:r>
      <w:proofErr w:type="spellEnd"/>
      <w:r w:rsidRPr="009B4DD0">
        <w:rPr>
          <w:color w:val="000000"/>
          <w:spacing w:val="-2"/>
          <w:sz w:val="28"/>
          <w:szCs w:val="28"/>
        </w:rPr>
        <w:t xml:space="preserve"> </w:t>
      </w:r>
      <w:proofErr w:type="spellStart"/>
      <w:r w:rsidRPr="009B4DD0">
        <w:rPr>
          <w:color w:val="000000"/>
          <w:spacing w:val="-2"/>
          <w:sz w:val="28"/>
          <w:szCs w:val="28"/>
        </w:rPr>
        <w:t>і</w:t>
      </w:r>
      <w:proofErr w:type="spellEnd"/>
      <w:r w:rsidRPr="009B4DD0">
        <w:rPr>
          <w:color w:val="000000"/>
          <w:spacing w:val="-2"/>
          <w:sz w:val="28"/>
          <w:szCs w:val="28"/>
        </w:rPr>
        <w:t xml:space="preserve"> </w:t>
      </w:r>
      <w:proofErr w:type="spellStart"/>
      <w:r w:rsidRPr="009B4DD0">
        <w:rPr>
          <w:color w:val="000000"/>
          <w:spacing w:val="-2"/>
          <w:sz w:val="28"/>
          <w:szCs w:val="28"/>
        </w:rPr>
        <w:t>ін</w:t>
      </w:r>
      <w:proofErr w:type="spellEnd"/>
      <w:r w:rsidRPr="009B4DD0">
        <w:rPr>
          <w:color w:val="000000"/>
          <w:spacing w:val="-2"/>
          <w:sz w:val="28"/>
          <w:szCs w:val="28"/>
        </w:rPr>
        <w:t>.);</w:t>
      </w:r>
    </w:p>
    <w:p w:rsidR="004F1216" w:rsidRPr="009B4DD0" w:rsidRDefault="004F1216" w:rsidP="004F1216">
      <w:pPr>
        <w:numPr>
          <w:ilvl w:val="0"/>
          <w:numId w:val="9"/>
        </w:numPr>
        <w:spacing w:line="360" w:lineRule="auto"/>
        <w:ind w:left="709" w:hanging="426"/>
        <w:contextualSpacing/>
        <w:jc w:val="both"/>
        <w:rPr>
          <w:color w:val="000000"/>
          <w:spacing w:val="-2"/>
          <w:sz w:val="28"/>
          <w:szCs w:val="28"/>
        </w:rPr>
      </w:pPr>
      <w:proofErr w:type="spellStart"/>
      <w:r w:rsidRPr="009B4DD0">
        <w:rPr>
          <w:color w:val="000000"/>
          <w:spacing w:val="-2"/>
          <w:sz w:val="28"/>
          <w:szCs w:val="28"/>
        </w:rPr>
        <w:t>здійснити</w:t>
      </w:r>
      <w:proofErr w:type="spellEnd"/>
      <w:r w:rsidRPr="009B4DD0">
        <w:rPr>
          <w:color w:val="000000"/>
          <w:spacing w:val="-2"/>
          <w:sz w:val="28"/>
          <w:szCs w:val="28"/>
        </w:rPr>
        <w:t xml:space="preserve"> </w:t>
      </w:r>
      <w:proofErr w:type="spellStart"/>
      <w:r w:rsidRPr="009B4DD0">
        <w:rPr>
          <w:color w:val="000000"/>
          <w:spacing w:val="-2"/>
          <w:sz w:val="28"/>
          <w:szCs w:val="28"/>
        </w:rPr>
        <w:t>угрупування</w:t>
      </w:r>
      <w:proofErr w:type="spellEnd"/>
      <w:r w:rsidRPr="009B4DD0">
        <w:rPr>
          <w:color w:val="000000"/>
          <w:spacing w:val="-2"/>
          <w:sz w:val="28"/>
          <w:szCs w:val="28"/>
        </w:rPr>
        <w:t xml:space="preserve"> </w:t>
      </w:r>
      <w:proofErr w:type="spellStart"/>
      <w:r w:rsidRPr="009B4DD0">
        <w:rPr>
          <w:color w:val="000000"/>
          <w:spacing w:val="-2"/>
          <w:sz w:val="28"/>
          <w:szCs w:val="28"/>
        </w:rPr>
        <w:t>безлічі</w:t>
      </w:r>
      <w:proofErr w:type="spellEnd"/>
      <w:r w:rsidRPr="009B4DD0">
        <w:rPr>
          <w:color w:val="000000"/>
          <w:spacing w:val="-2"/>
          <w:sz w:val="28"/>
          <w:szCs w:val="28"/>
        </w:rPr>
        <w:t xml:space="preserve"> </w:t>
      </w:r>
      <w:proofErr w:type="spellStart"/>
      <w:r w:rsidRPr="009B4DD0">
        <w:rPr>
          <w:color w:val="000000"/>
          <w:spacing w:val="-2"/>
          <w:sz w:val="28"/>
          <w:szCs w:val="28"/>
        </w:rPr>
        <w:t>об'єктів</w:t>
      </w:r>
      <w:proofErr w:type="spellEnd"/>
      <w:r w:rsidRPr="009B4DD0">
        <w:rPr>
          <w:color w:val="000000"/>
          <w:spacing w:val="-2"/>
          <w:sz w:val="28"/>
          <w:szCs w:val="28"/>
        </w:rPr>
        <w:t>;</w:t>
      </w:r>
    </w:p>
    <w:p w:rsidR="004F1216" w:rsidRPr="009B4DD0" w:rsidRDefault="004F1216" w:rsidP="004F1216">
      <w:pPr>
        <w:numPr>
          <w:ilvl w:val="0"/>
          <w:numId w:val="9"/>
        </w:numPr>
        <w:spacing w:line="360" w:lineRule="auto"/>
        <w:ind w:left="709" w:hanging="426"/>
        <w:contextualSpacing/>
        <w:jc w:val="both"/>
        <w:rPr>
          <w:color w:val="000000"/>
          <w:spacing w:val="-2"/>
          <w:sz w:val="28"/>
          <w:szCs w:val="28"/>
        </w:rPr>
      </w:pPr>
      <w:r w:rsidRPr="009B4DD0">
        <w:rPr>
          <w:color w:val="000000"/>
          <w:spacing w:val="-2"/>
          <w:sz w:val="28"/>
          <w:szCs w:val="28"/>
        </w:rPr>
        <w:t xml:space="preserve">провести </w:t>
      </w:r>
      <w:proofErr w:type="spellStart"/>
      <w:r w:rsidRPr="009B4DD0">
        <w:rPr>
          <w:color w:val="000000"/>
          <w:spacing w:val="-2"/>
          <w:sz w:val="28"/>
          <w:szCs w:val="28"/>
        </w:rPr>
        <w:t>систематизацію</w:t>
      </w:r>
      <w:proofErr w:type="spellEnd"/>
      <w:r w:rsidRPr="009B4DD0">
        <w:rPr>
          <w:color w:val="000000"/>
          <w:spacing w:val="-2"/>
          <w:sz w:val="28"/>
          <w:szCs w:val="28"/>
        </w:rPr>
        <w:t xml:space="preserve"> </w:t>
      </w:r>
      <w:proofErr w:type="spellStart"/>
      <w:r w:rsidRPr="009B4DD0">
        <w:rPr>
          <w:color w:val="000000"/>
          <w:spacing w:val="-2"/>
          <w:sz w:val="28"/>
          <w:szCs w:val="28"/>
        </w:rPr>
        <w:t>об'єктів</w:t>
      </w:r>
      <w:proofErr w:type="spellEnd"/>
      <w:r w:rsidRPr="009B4DD0">
        <w:rPr>
          <w:color w:val="000000"/>
          <w:spacing w:val="-2"/>
          <w:sz w:val="28"/>
          <w:szCs w:val="28"/>
        </w:rPr>
        <w:t>;</w:t>
      </w:r>
    </w:p>
    <w:p w:rsidR="004F1216" w:rsidRDefault="004F1216" w:rsidP="004F1216">
      <w:pPr>
        <w:numPr>
          <w:ilvl w:val="0"/>
          <w:numId w:val="9"/>
        </w:numPr>
        <w:spacing w:line="360" w:lineRule="auto"/>
        <w:ind w:left="709" w:hanging="426"/>
        <w:contextualSpacing/>
        <w:jc w:val="both"/>
        <w:rPr>
          <w:color w:val="000000"/>
          <w:spacing w:val="-2"/>
          <w:sz w:val="28"/>
          <w:szCs w:val="28"/>
        </w:rPr>
      </w:pPr>
      <w:proofErr w:type="spellStart"/>
      <w:r w:rsidRPr="009B4DD0">
        <w:rPr>
          <w:color w:val="000000"/>
          <w:spacing w:val="-2"/>
          <w:sz w:val="28"/>
          <w:szCs w:val="28"/>
        </w:rPr>
        <w:t>класифікувати</w:t>
      </w:r>
      <w:proofErr w:type="spellEnd"/>
      <w:r w:rsidRPr="009B4DD0">
        <w:rPr>
          <w:color w:val="000000"/>
          <w:spacing w:val="-2"/>
          <w:sz w:val="28"/>
          <w:szCs w:val="28"/>
        </w:rPr>
        <w:t xml:space="preserve"> </w:t>
      </w:r>
      <w:proofErr w:type="spellStart"/>
      <w:r w:rsidRPr="009B4DD0">
        <w:rPr>
          <w:color w:val="000000"/>
          <w:spacing w:val="-2"/>
          <w:sz w:val="28"/>
          <w:szCs w:val="28"/>
        </w:rPr>
        <w:t>і</w:t>
      </w:r>
      <w:proofErr w:type="spellEnd"/>
      <w:r w:rsidRPr="009B4DD0">
        <w:rPr>
          <w:color w:val="000000"/>
          <w:spacing w:val="-2"/>
          <w:sz w:val="28"/>
          <w:szCs w:val="28"/>
        </w:rPr>
        <w:t xml:space="preserve"> </w:t>
      </w:r>
      <w:proofErr w:type="spellStart"/>
      <w:r w:rsidRPr="009B4DD0">
        <w:rPr>
          <w:color w:val="000000"/>
          <w:spacing w:val="-2"/>
          <w:sz w:val="28"/>
          <w:szCs w:val="28"/>
        </w:rPr>
        <w:t>зв'язати</w:t>
      </w:r>
      <w:proofErr w:type="spellEnd"/>
      <w:r w:rsidRPr="009B4DD0">
        <w:rPr>
          <w:color w:val="000000"/>
          <w:spacing w:val="-2"/>
          <w:sz w:val="28"/>
          <w:szCs w:val="28"/>
        </w:rPr>
        <w:t xml:space="preserve"> </w:t>
      </w:r>
      <w:proofErr w:type="spellStart"/>
      <w:r w:rsidRPr="009B4DD0">
        <w:rPr>
          <w:color w:val="000000"/>
          <w:spacing w:val="-2"/>
          <w:sz w:val="28"/>
          <w:szCs w:val="28"/>
        </w:rPr>
        <w:t>компоненти</w:t>
      </w:r>
      <w:proofErr w:type="spellEnd"/>
      <w:r w:rsidRPr="009B4DD0">
        <w:rPr>
          <w:color w:val="000000"/>
          <w:spacing w:val="-2"/>
          <w:sz w:val="28"/>
          <w:szCs w:val="28"/>
        </w:rPr>
        <w:t xml:space="preserve"> в рамках теми, </w:t>
      </w:r>
      <w:proofErr w:type="spellStart"/>
      <w:r w:rsidRPr="009B4DD0">
        <w:rPr>
          <w:color w:val="000000"/>
          <w:spacing w:val="-2"/>
          <w:sz w:val="28"/>
          <w:szCs w:val="28"/>
        </w:rPr>
        <w:t>що</w:t>
      </w:r>
      <w:proofErr w:type="spellEnd"/>
      <w:r w:rsidRPr="009B4DD0">
        <w:rPr>
          <w:color w:val="000000"/>
          <w:spacing w:val="-2"/>
          <w:sz w:val="28"/>
          <w:szCs w:val="28"/>
        </w:rPr>
        <w:t xml:space="preserve"> </w:t>
      </w:r>
      <w:proofErr w:type="spellStart"/>
      <w:r w:rsidRPr="009B4DD0">
        <w:rPr>
          <w:color w:val="000000"/>
          <w:spacing w:val="-2"/>
          <w:sz w:val="28"/>
          <w:szCs w:val="28"/>
        </w:rPr>
        <w:t>вивчається</w:t>
      </w:r>
      <w:proofErr w:type="spellEnd"/>
      <w:r w:rsidRPr="009B4DD0">
        <w:rPr>
          <w:color w:val="000000"/>
          <w:spacing w:val="-2"/>
          <w:sz w:val="28"/>
          <w:szCs w:val="28"/>
        </w:rPr>
        <w:t>.</w:t>
      </w:r>
    </w:p>
    <w:p w:rsidR="00A427C2" w:rsidRDefault="00A427C2" w:rsidP="00A427C2">
      <w:pPr>
        <w:ind w:firstLine="709"/>
        <w:contextualSpacing/>
        <w:jc w:val="both"/>
        <w:rPr>
          <w:color w:val="000000"/>
          <w:spacing w:val="-2"/>
          <w:sz w:val="28"/>
          <w:szCs w:val="28"/>
        </w:rPr>
      </w:pPr>
    </w:p>
    <w:p w:rsidR="007D2D7A" w:rsidRPr="007D2D7A" w:rsidRDefault="007D2D7A" w:rsidP="007D2D7A">
      <w:pPr>
        <w:ind w:firstLine="709"/>
        <w:contextualSpacing/>
        <w:jc w:val="both"/>
        <w:rPr>
          <w:i/>
          <w:color w:val="000000"/>
          <w:spacing w:val="-2"/>
          <w:sz w:val="28"/>
          <w:szCs w:val="28"/>
        </w:rPr>
      </w:pPr>
      <w:r w:rsidRPr="007D2D7A">
        <w:rPr>
          <w:i/>
          <w:color w:val="000000"/>
          <w:spacing w:val="-2"/>
          <w:sz w:val="28"/>
          <w:szCs w:val="28"/>
        </w:rPr>
        <w:t xml:space="preserve">При </w:t>
      </w:r>
      <w:proofErr w:type="spellStart"/>
      <w:r w:rsidRPr="007D2D7A">
        <w:rPr>
          <w:i/>
          <w:color w:val="000000"/>
          <w:spacing w:val="-2"/>
          <w:sz w:val="28"/>
          <w:szCs w:val="28"/>
        </w:rPr>
        <w:t>створенні</w:t>
      </w:r>
      <w:proofErr w:type="spellEnd"/>
      <w:r w:rsidRPr="007D2D7A">
        <w:rPr>
          <w:i/>
          <w:color w:val="000000"/>
          <w:spacing w:val="-2"/>
          <w:sz w:val="28"/>
          <w:szCs w:val="28"/>
        </w:rPr>
        <w:t xml:space="preserve"> </w:t>
      </w:r>
      <w:proofErr w:type="spellStart"/>
      <w:r w:rsidRPr="007D2D7A">
        <w:rPr>
          <w:i/>
          <w:color w:val="000000"/>
          <w:spacing w:val="-2"/>
          <w:sz w:val="28"/>
          <w:szCs w:val="28"/>
        </w:rPr>
        <w:t>презентацій</w:t>
      </w:r>
      <w:proofErr w:type="spellEnd"/>
      <w:r w:rsidRPr="007D2D7A">
        <w:rPr>
          <w:i/>
          <w:color w:val="000000"/>
          <w:spacing w:val="-2"/>
          <w:sz w:val="28"/>
          <w:szCs w:val="28"/>
        </w:rPr>
        <w:t xml:space="preserve"> </w:t>
      </w:r>
      <w:proofErr w:type="spellStart"/>
      <w:r w:rsidRPr="007D2D7A">
        <w:rPr>
          <w:i/>
          <w:color w:val="000000"/>
          <w:spacing w:val="-2"/>
          <w:sz w:val="28"/>
          <w:szCs w:val="28"/>
        </w:rPr>
        <w:t>рекомендується</w:t>
      </w:r>
      <w:proofErr w:type="spellEnd"/>
      <w:r w:rsidRPr="007D2D7A">
        <w:rPr>
          <w:i/>
          <w:color w:val="000000"/>
          <w:spacing w:val="-2"/>
          <w:sz w:val="28"/>
          <w:szCs w:val="28"/>
        </w:rPr>
        <w:t xml:space="preserve"> </w:t>
      </w:r>
      <w:proofErr w:type="spellStart"/>
      <w:r w:rsidRPr="007D2D7A">
        <w:rPr>
          <w:i/>
          <w:color w:val="000000"/>
          <w:spacing w:val="-2"/>
          <w:sz w:val="28"/>
          <w:szCs w:val="28"/>
        </w:rPr>
        <w:t>декілька</w:t>
      </w:r>
      <w:proofErr w:type="spellEnd"/>
      <w:r w:rsidRPr="007D2D7A">
        <w:rPr>
          <w:i/>
          <w:color w:val="000000"/>
          <w:spacing w:val="-2"/>
          <w:sz w:val="28"/>
          <w:szCs w:val="28"/>
        </w:rPr>
        <w:t xml:space="preserve"> </w:t>
      </w:r>
      <w:proofErr w:type="spellStart"/>
      <w:r w:rsidRPr="007D2D7A">
        <w:rPr>
          <w:i/>
          <w:color w:val="000000"/>
          <w:spacing w:val="-2"/>
          <w:sz w:val="28"/>
          <w:szCs w:val="28"/>
        </w:rPr>
        <w:t>прийомів</w:t>
      </w:r>
      <w:proofErr w:type="spellEnd"/>
      <w:r w:rsidRPr="007D2D7A">
        <w:rPr>
          <w:i/>
          <w:color w:val="000000"/>
          <w:spacing w:val="-2"/>
          <w:sz w:val="28"/>
          <w:szCs w:val="28"/>
        </w:rPr>
        <w:t xml:space="preserve"> </w:t>
      </w:r>
      <w:proofErr w:type="spellStart"/>
      <w:r w:rsidRPr="007D2D7A">
        <w:rPr>
          <w:i/>
          <w:color w:val="000000"/>
          <w:spacing w:val="-2"/>
          <w:sz w:val="28"/>
          <w:szCs w:val="28"/>
        </w:rPr>
        <w:t>реалізації</w:t>
      </w:r>
      <w:proofErr w:type="spellEnd"/>
      <w:r w:rsidRPr="007D2D7A">
        <w:rPr>
          <w:i/>
          <w:color w:val="000000"/>
          <w:spacing w:val="-2"/>
          <w:sz w:val="28"/>
          <w:szCs w:val="28"/>
        </w:rPr>
        <w:t xml:space="preserve"> </w:t>
      </w:r>
      <w:proofErr w:type="spellStart"/>
      <w:r w:rsidRPr="007D2D7A">
        <w:rPr>
          <w:i/>
          <w:color w:val="000000"/>
          <w:spacing w:val="-2"/>
          <w:sz w:val="28"/>
          <w:szCs w:val="28"/>
        </w:rPr>
        <w:t>ефекту</w:t>
      </w:r>
      <w:proofErr w:type="spellEnd"/>
      <w:r w:rsidRPr="007D2D7A">
        <w:rPr>
          <w:i/>
          <w:color w:val="000000"/>
          <w:spacing w:val="-2"/>
          <w:sz w:val="28"/>
          <w:szCs w:val="28"/>
        </w:rPr>
        <w:t xml:space="preserve"> </w:t>
      </w:r>
      <w:proofErr w:type="spellStart"/>
      <w:r w:rsidRPr="007D2D7A">
        <w:rPr>
          <w:i/>
          <w:color w:val="000000"/>
          <w:spacing w:val="-2"/>
          <w:sz w:val="28"/>
          <w:szCs w:val="28"/>
        </w:rPr>
        <w:t>анімації</w:t>
      </w:r>
      <w:proofErr w:type="spellEnd"/>
      <w:r w:rsidRPr="007D2D7A">
        <w:rPr>
          <w:i/>
          <w:color w:val="000000"/>
          <w:spacing w:val="-2"/>
          <w:sz w:val="28"/>
          <w:szCs w:val="28"/>
        </w:rPr>
        <w:t>:</w:t>
      </w:r>
    </w:p>
    <w:p w:rsidR="00A427C2" w:rsidRDefault="007D2D7A" w:rsidP="007D2D7A">
      <w:pPr>
        <w:rPr>
          <w:color w:val="000000"/>
          <w:spacing w:val="-2"/>
          <w:sz w:val="28"/>
          <w:szCs w:val="28"/>
          <w:lang w:val="uk-UA"/>
        </w:rPr>
      </w:pPr>
      <w:r>
        <w:rPr>
          <w:b/>
          <w:color w:val="000000"/>
          <w:spacing w:val="-2"/>
          <w:sz w:val="28"/>
          <w:szCs w:val="28"/>
        </w:rPr>
        <w:t xml:space="preserve"> </w:t>
      </w:r>
      <w:proofErr w:type="spellStart"/>
      <w:r>
        <w:rPr>
          <w:b/>
          <w:color w:val="000000"/>
          <w:spacing w:val="-2"/>
          <w:sz w:val="28"/>
          <w:szCs w:val="28"/>
        </w:rPr>
        <w:t>Прийом</w:t>
      </w:r>
      <w:proofErr w:type="spellEnd"/>
      <w:r>
        <w:rPr>
          <w:b/>
          <w:color w:val="000000"/>
          <w:spacing w:val="-2"/>
          <w:sz w:val="28"/>
          <w:szCs w:val="28"/>
        </w:rPr>
        <w:t xml:space="preserve"> типу "</w:t>
      </w:r>
      <w:proofErr w:type="spellStart"/>
      <w:r>
        <w:rPr>
          <w:b/>
          <w:color w:val="000000"/>
          <w:spacing w:val="-2"/>
          <w:sz w:val="28"/>
          <w:szCs w:val="28"/>
        </w:rPr>
        <w:t>накладення</w:t>
      </w:r>
      <w:proofErr w:type="spellEnd"/>
      <w:r>
        <w:rPr>
          <w:b/>
          <w:color w:val="000000"/>
          <w:spacing w:val="-2"/>
          <w:sz w:val="28"/>
          <w:szCs w:val="28"/>
        </w:rPr>
        <w:t xml:space="preserve"> ".</w:t>
      </w:r>
      <w:r>
        <w:rPr>
          <w:color w:val="000000"/>
          <w:spacing w:val="-2"/>
          <w:sz w:val="28"/>
          <w:szCs w:val="28"/>
        </w:rPr>
        <w:t xml:space="preserve"> Суть </w:t>
      </w:r>
      <w:proofErr w:type="spellStart"/>
      <w:r>
        <w:rPr>
          <w:color w:val="000000"/>
          <w:spacing w:val="-2"/>
          <w:sz w:val="28"/>
          <w:szCs w:val="28"/>
        </w:rPr>
        <w:t>цього</w:t>
      </w:r>
      <w:proofErr w:type="spellEnd"/>
      <w:r>
        <w:rPr>
          <w:color w:val="000000"/>
          <w:spacing w:val="-2"/>
          <w:sz w:val="28"/>
          <w:szCs w:val="28"/>
        </w:rPr>
        <w:t xml:space="preserve"> </w:t>
      </w:r>
      <w:proofErr w:type="spellStart"/>
      <w:r>
        <w:rPr>
          <w:color w:val="000000"/>
          <w:spacing w:val="-2"/>
          <w:sz w:val="28"/>
          <w:szCs w:val="28"/>
        </w:rPr>
        <w:t>прийому</w:t>
      </w:r>
      <w:proofErr w:type="spellEnd"/>
      <w:r>
        <w:rPr>
          <w:color w:val="000000"/>
          <w:spacing w:val="-2"/>
          <w:sz w:val="28"/>
          <w:szCs w:val="28"/>
        </w:rPr>
        <w:t xml:space="preserve"> </w:t>
      </w:r>
      <w:proofErr w:type="spellStart"/>
      <w:r>
        <w:rPr>
          <w:color w:val="000000"/>
          <w:spacing w:val="-2"/>
          <w:sz w:val="28"/>
          <w:szCs w:val="28"/>
        </w:rPr>
        <w:t>полягає</w:t>
      </w:r>
      <w:proofErr w:type="spellEnd"/>
      <w:r>
        <w:rPr>
          <w:color w:val="000000"/>
          <w:spacing w:val="-2"/>
          <w:sz w:val="28"/>
          <w:szCs w:val="28"/>
        </w:rPr>
        <w:t xml:space="preserve"> в тому, </w:t>
      </w:r>
      <w:proofErr w:type="spellStart"/>
      <w:r>
        <w:rPr>
          <w:color w:val="000000"/>
          <w:spacing w:val="-2"/>
          <w:sz w:val="28"/>
          <w:szCs w:val="28"/>
        </w:rPr>
        <w:t>що</w:t>
      </w:r>
      <w:proofErr w:type="spellEnd"/>
      <w:r>
        <w:rPr>
          <w:color w:val="000000"/>
          <w:spacing w:val="-2"/>
          <w:sz w:val="28"/>
          <w:szCs w:val="28"/>
        </w:rPr>
        <w:t xml:space="preserve"> автор, </w:t>
      </w:r>
      <w:proofErr w:type="spellStart"/>
      <w:r>
        <w:rPr>
          <w:color w:val="000000"/>
          <w:spacing w:val="-2"/>
          <w:sz w:val="28"/>
          <w:szCs w:val="28"/>
        </w:rPr>
        <w:t>вибравши</w:t>
      </w:r>
      <w:proofErr w:type="spellEnd"/>
      <w:r>
        <w:rPr>
          <w:color w:val="000000"/>
          <w:spacing w:val="-2"/>
          <w:sz w:val="28"/>
          <w:szCs w:val="28"/>
        </w:rPr>
        <w:t xml:space="preserve"> </w:t>
      </w:r>
      <w:proofErr w:type="spellStart"/>
      <w:r>
        <w:rPr>
          <w:color w:val="000000"/>
          <w:spacing w:val="-2"/>
          <w:sz w:val="28"/>
          <w:szCs w:val="28"/>
        </w:rPr>
        <w:t>статичну</w:t>
      </w:r>
      <w:proofErr w:type="spellEnd"/>
      <w:r>
        <w:rPr>
          <w:color w:val="000000"/>
          <w:spacing w:val="-2"/>
          <w:sz w:val="28"/>
          <w:szCs w:val="28"/>
        </w:rPr>
        <w:t xml:space="preserve"> </w:t>
      </w:r>
      <w:proofErr w:type="spellStart"/>
      <w:r>
        <w:rPr>
          <w:color w:val="000000"/>
          <w:spacing w:val="-2"/>
          <w:sz w:val="28"/>
          <w:szCs w:val="28"/>
        </w:rPr>
        <w:t>ілюстрацію</w:t>
      </w:r>
      <w:proofErr w:type="spellEnd"/>
      <w:r>
        <w:rPr>
          <w:color w:val="000000"/>
          <w:spacing w:val="-2"/>
          <w:sz w:val="28"/>
          <w:szCs w:val="28"/>
        </w:rPr>
        <w:t xml:space="preserve">, </w:t>
      </w:r>
      <w:proofErr w:type="spellStart"/>
      <w:r>
        <w:rPr>
          <w:color w:val="000000"/>
          <w:spacing w:val="-2"/>
          <w:sz w:val="28"/>
          <w:szCs w:val="28"/>
        </w:rPr>
        <w:t>розбиває</w:t>
      </w:r>
      <w:proofErr w:type="spellEnd"/>
      <w:r>
        <w:rPr>
          <w:color w:val="000000"/>
          <w:spacing w:val="-2"/>
          <w:sz w:val="28"/>
          <w:szCs w:val="28"/>
        </w:rPr>
        <w:t xml:space="preserve"> </w:t>
      </w:r>
      <w:proofErr w:type="spellStart"/>
      <w:r>
        <w:rPr>
          <w:color w:val="000000"/>
          <w:spacing w:val="-2"/>
          <w:sz w:val="28"/>
          <w:szCs w:val="28"/>
        </w:rPr>
        <w:t>її</w:t>
      </w:r>
      <w:proofErr w:type="spellEnd"/>
      <w:r>
        <w:rPr>
          <w:color w:val="000000"/>
          <w:spacing w:val="-2"/>
          <w:sz w:val="28"/>
          <w:szCs w:val="28"/>
        </w:rPr>
        <w:t xml:space="preserve"> на </w:t>
      </w:r>
      <w:proofErr w:type="spellStart"/>
      <w:r>
        <w:rPr>
          <w:color w:val="000000"/>
          <w:spacing w:val="-2"/>
          <w:sz w:val="28"/>
          <w:szCs w:val="28"/>
        </w:rPr>
        <w:t>складові</w:t>
      </w:r>
      <w:proofErr w:type="spellEnd"/>
      <w:r>
        <w:rPr>
          <w:color w:val="000000"/>
          <w:spacing w:val="-2"/>
          <w:sz w:val="28"/>
          <w:szCs w:val="28"/>
        </w:rPr>
        <w:t xml:space="preserve"> </w:t>
      </w:r>
      <w:proofErr w:type="spellStart"/>
      <w:r>
        <w:rPr>
          <w:color w:val="000000"/>
          <w:spacing w:val="-2"/>
          <w:sz w:val="28"/>
          <w:szCs w:val="28"/>
        </w:rPr>
        <w:t>частини</w:t>
      </w:r>
      <w:proofErr w:type="spellEnd"/>
      <w:r>
        <w:rPr>
          <w:color w:val="000000"/>
          <w:spacing w:val="-2"/>
          <w:sz w:val="28"/>
          <w:szCs w:val="28"/>
        </w:rPr>
        <w:t xml:space="preserve">, а </w:t>
      </w:r>
      <w:proofErr w:type="spellStart"/>
      <w:r>
        <w:rPr>
          <w:color w:val="000000"/>
          <w:spacing w:val="-2"/>
          <w:sz w:val="28"/>
          <w:szCs w:val="28"/>
        </w:rPr>
        <w:t>потім</w:t>
      </w:r>
      <w:proofErr w:type="spellEnd"/>
      <w:r>
        <w:rPr>
          <w:color w:val="000000"/>
          <w:spacing w:val="-2"/>
          <w:sz w:val="28"/>
          <w:szCs w:val="28"/>
        </w:rPr>
        <w:t xml:space="preserve"> </w:t>
      </w:r>
      <w:proofErr w:type="spellStart"/>
      <w:r>
        <w:rPr>
          <w:color w:val="000000"/>
          <w:spacing w:val="-2"/>
          <w:sz w:val="28"/>
          <w:szCs w:val="28"/>
        </w:rPr>
        <w:t>описує</w:t>
      </w:r>
      <w:proofErr w:type="spellEnd"/>
      <w:r>
        <w:rPr>
          <w:color w:val="000000"/>
          <w:spacing w:val="-2"/>
          <w:sz w:val="28"/>
          <w:szCs w:val="28"/>
        </w:rPr>
        <w:t xml:space="preserve"> </w:t>
      </w:r>
      <w:proofErr w:type="spellStart"/>
      <w:r>
        <w:rPr>
          <w:color w:val="000000"/>
          <w:spacing w:val="-2"/>
          <w:sz w:val="28"/>
          <w:szCs w:val="28"/>
        </w:rPr>
        <w:t>послідовність</w:t>
      </w:r>
      <w:proofErr w:type="spellEnd"/>
      <w:r>
        <w:rPr>
          <w:color w:val="000000"/>
          <w:spacing w:val="-2"/>
          <w:sz w:val="28"/>
          <w:szCs w:val="28"/>
        </w:rPr>
        <w:t xml:space="preserve"> </w:t>
      </w:r>
      <w:proofErr w:type="spellStart"/>
      <w:r>
        <w:rPr>
          <w:color w:val="000000"/>
          <w:spacing w:val="-2"/>
          <w:sz w:val="28"/>
          <w:szCs w:val="28"/>
        </w:rPr>
        <w:t>накладення</w:t>
      </w:r>
      <w:proofErr w:type="spellEnd"/>
      <w:r>
        <w:rPr>
          <w:color w:val="000000"/>
          <w:spacing w:val="-2"/>
          <w:sz w:val="28"/>
          <w:szCs w:val="28"/>
        </w:rPr>
        <w:t xml:space="preserve"> </w:t>
      </w:r>
      <w:proofErr w:type="spellStart"/>
      <w:r>
        <w:rPr>
          <w:color w:val="000000"/>
          <w:spacing w:val="-2"/>
          <w:sz w:val="28"/>
          <w:szCs w:val="28"/>
        </w:rPr>
        <w:t>цих</w:t>
      </w:r>
      <w:proofErr w:type="spellEnd"/>
      <w:r>
        <w:rPr>
          <w:color w:val="000000"/>
          <w:spacing w:val="-2"/>
          <w:sz w:val="28"/>
          <w:szCs w:val="28"/>
        </w:rPr>
        <w:t xml:space="preserve"> </w:t>
      </w:r>
      <w:proofErr w:type="spellStart"/>
      <w:r>
        <w:rPr>
          <w:color w:val="000000"/>
          <w:spacing w:val="-2"/>
          <w:sz w:val="28"/>
          <w:szCs w:val="28"/>
        </w:rPr>
        <w:t>частин</w:t>
      </w:r>
      <w:proofErr w:type="spellEnd"/>
      <w:r>
        <w:rPr>
          <w:color w:val="000000"/>
          <w:spacing w:val="-2"/>
          <w:sz w:val="28"/>
          <w:szCs w:val="28"/>
        </w:rPr>
        <w:t xml:space="preserve"> один на одного.</w:t>
      </w:r>
    </w:p>
    <w:p w:rsidR="00215FBC" w:rsidRDefault="00215FBC" w:rsidP="00215FBC">
      <w:pPr>
        <w:ind w:firstLine="709"/>
        <w:contextualSpacing/>
        <w:jc w:val="both"/>
        <w:rPr>
          <w:color w:val="000000"/>
          <w:spacing w:val="-2"/>
          <w:sz w:val="28"/>
          <w:szCs w:val="28"/>
        </w:rPr>
      </w:pPr>
      <w:proofErr w:type="spellStart"/>
      <w:r>
        <w:rPr>
          <w:b/>
          <w:color w:val="000000"/>
          <w:spacing w:val="-2"/>
          <w:sz w:val="28"/>
          <w:szCs w:val="28"/>
        </w:rPr>
        <w:t>Прийом</w:t>
      </w:r>
      <w:proofErr w:type="spellEnd"/>
      <w:r>
        <w:rPr>
          <w:b/>
          <w:color w:val="000000"/>
          <w:spacing w:val="-2"/>
          <w:sz w:val="28"/>
          <w:szCs w:val="28"/>
        </w:rPr>
        <w:t xml:space="preserve"> типу "</w:t>
      </w:r>
      <w:proofErr w:type="spellStart"/>
      <w:r>
        <w:rPr>
          <w:b/>
          <w:color w:val="000000"/>
          <w:spacing w:val="-2"/>
          <w:sz w:val="28"/>
          <w:szCs w:val="28"/>
        </w:rPr>
        <w:t>приховування</w:t>
      </w:r>
      <w:proofErr w:type="spellEnd"/>
      <w:r>
        <w:rPr>
          <w:b/>
          <w:color w:val="000000"/>
          <w:spacing w:val="-2"/>
          <w:sz w:val="28"/>
          <w:szCs w:val="28"/>
        </w:rPr>
        <w:t xml:space="preserve"> ".</w:t>
      </w:r>
      <w:r>
        <w:rPr>
          <w:color w:val="000000"/>
          <w:spacing w:val="-2"/>
          <w:sz w:val="28"/>
          <w:szCs w:val="28"/>
        </w:rPr>
        <w:t xml:space="preserve"> Суть </w:t>
      </w:r>
      <w:proofErr w:type="spellStart"/>
      <w:r>
        <w:rPr>
          <w:color w:val="000000"/>
          <w:spacing w:val="-2"/>
          <w:sz w:val="28"/>
          <w:szCs w:val="28"/>
        </w:rPr>
        <w:t>цього</w:t>
      </w:r>
      <w:proofErr w:type="spellEnd"/>
      <w:r>
        <w:rPr>
          <w:color w:val="000000"/>
          <w:spacing w:val="-2"/>
          <w:sz w:val="28"/>
          <w:szCs w:val="28"/>
        </w:rPr>
        <w:t xml:space="preserve"> </w:t>
      </w:r>
      <w:proofErr w:type="spellStart"/>
      <w:r>
        <w:rPr>
          <w:color w:val="000000"/>
          <w:spacing w:val="-2"/>
          <w:sz w:val="28"/>
          <w:szCs w:val="28"/>
        </w:rPr>
        <w:t>прийому</w:t>
      </w:r>
      <w:proofErr w:type="spellEnd"/>
      <w:r>
        <w:rPr>
          <w:color w:val="000000"/>
          <w:spacing w:val="-2"/>
          <w:sz w:val="28"/>
          <w:szCs w:val="28"/>
        </w:rPr>
        <w:t xml:space="preserve"> </w:t>
      </w:r>
      <w:proofErr w:type="spellStart"/>
      <w:r>
        <w:rPr>
          <w:color w:val="000000"/>
          <w:spacing w:val="-2"/>
          <w:sz w:val="28"/>
          <w:szCs w:val="28"/>
        </w:rPr>
        <w:t>полягає</w:t>
      </w:r>
      <w:proofErr w:type="spellEnd"/>
      <w:r>
        <w:rPr>
          <w:color w:val="000000"/>
          <w:spacing w:val="-2"/>
          <w:sz w:val="28"/>
          <w:szCs w:val="28"/>
        </w:rPr>
        <w:t xml:space="preserve"> в тому, </w:t>
      </w:r>
      <w:proofErr w:type="spellStart"/>
      <w:r>
        <w:rPr>
          <w:color w:val="000000"/>
          <w:spacing w:val="-2"/>
          <w:sz w:val="28"/>
          <w:szCs w:val="28"/>
        </w:rPr>
        <w:t>що</w:t>
      </w:r>
      <w:proofErr w:type="spellEnd"/>
      <w:r>
        <w:rPr>
          <w:color w:val="000000"/>
          <w:spacing w:val="-2"/>
          <w:sz w:val="28"/>
          <w:szCs w:val="28"/>
        </w:rPr>
        <w:t xml:space="preserve"> </w:t>
      </w:r>
      <w:proofErr w:type="spellStart"/>
      <w:r>
        <w:rPr>
          <w:color w:val="000000"/>
          <w:spacing w:val="-2"/>
          <w:sz w:val="28"/>
          <w:szCs w:val="28"/>
        </w:rPr>
        <w:t>заповнена</w:t>
      </w:r>
      <w:proofErr w:type="spellEnd"/>
      <w:r>
        <w:rPr>
          <w:color w:val="000000"/>
          <w:spacing w:val="-2"/>
          <w:sz w:val="28"/>
          <w:szCs w:val="28"/>
        </w:rPr>
        <w:t xml:space="preserve"> текстом </w:t>
      </w:r>
      <w:proofErr w:type="spellStart"/>
      <w:r>
        <w:rPr>
          <w:color w:val="000000"/>
          <w:spacing w:val="-2"/>
          <w:sz w:val="28"/>
          <w:szCs w:val="28"/>
        </w:rPr>
        <w:t>таблиця</w:t>
      </w:r>
      <w:proofErr w:type="spellEnd"/>
      <w:r>
        <w:rPr>
          <w:color w:val="000000"/>
          <w:spacing w:val="-2"/>
          <w:sz w:val="28"/>
          <w:szCs w:val="28"/>
        </w:rPr>
        <w:t xml:space="preserve"> </w:t>
      </w:r>
      <w:proofErr w:type="spellStart"/>
      <w:r>
        <w:rPr>
          <w:color w:val="000000"/>
          <w:spacing w:val="-2"/>
          <w:sz w:val="28"/>
          <w:szCs w:val="28"/>
        </w:rPr>
        <w:t>спочатку</w:t>
      </w:r>
      <w:proofErr w:type="spellEnd"/>
      <w:r>
        <w:rPr>
          <w:color w:val="000000"/>
          <w:spacing w:val="-2"/>
          <w:sz w:val="28"/>
          <w:szCs w:val="28"/>
        </w:rPr>
        <w:t xml:space="preserve"> </w:t>
      </w:r>
      <w:proofErr w:type="spellStart"/>
      <w:r>
        <w:rPr>
          <w:color w:val="000000"/>
          <w:spacing w:val="-2"/>
          <w:sz w:val="28"/>
          <w:szCs w:val="28"/>
        </w:rPr>
        <w:t>закрита</w:t>
      </w:r>
      <w:proofErr w:type="spellEnd"/>
      <w:r>
        <w:rPr>
          <w:color w:val="000000"/>
          <w:spacing w:val="-2"/>
          <w:sz w:val="28"/>
          <w:szCs w:val="28"/>
        </w:rPr>
        <w:t xml:space="preserve">, а </w:t>
      </w:r>
      <w:proofErr w:type="spellStart"/>
      <w:r>
        <w:rPr>
          <w:color w:val="000000"/>
          <w:spacing w:val="-2"/>
          <w:sz w:val="28"/>
          <w:szCs w:val="28"/>
        </w:rPr>
        <w:t>потім</w:t>
      </w:r>
      <w:proofErr w:type="spellEnd"/>
      <w:r>
        <w:rPr>
          <w:color w:val="000000"/>
          <w:spacing w:val="-2"/>
          <w:sz w:val="28"/>
          <w:szCs w:val="28"/>
        </w:rPr>
        <w:t xml:space="preserve"> </w:t>
      </w:r>
      <w:proofErr w:type="spellStart"/>
      <w:r>
        <w:rPr>
          <w:color w:val="000000"/>
          <w:spacing w:val="-2"/>
          <w:sz w:val="28"/>
          <w:szCs w:val="28"/>
        </w:rPr>
        <w:t>відбувається</w:t>
      </w:r>
      <w:proofErr w:type="spellEnd"/>
      <w:r>
        <w:rPr>
          <w:color w:val="000000"/>
          <w:spacing w:val="-2"/>
          <w:sz w:val="28"/>
          <w:szCs w:val="28"/>
        </w:rPr>
        <w:t xml:space="preserve"> </w:t>
      </w:r>
      <w:proofErr w:type="spellStart"/>
      <w:r>
        <w:rPr>
          <w:color w:val="000000"/>
          <w:spacing w:val="-2"/>
          <w:sz w:val="28"/>
          <w:szCs w:val="28"/>
        </w:rPr>
        <w:t>поступове</w:t>
      </w:r>
      <w:proofErr w:type="spellEnd"/>
      <w:r>
        <w:rPr>
          <w:color w:val="000000"/>
          <w:spacing w:val="-2"/>
          <w:sz w:val="28"/>
          <w:szCs w:val="28"/>
        </w:rPr>
        <w:t xml:space="preserve"> </w:t>
      </w:r>
      <w:proofErr w:type="spellStart"/>
      <w:r>
        <w:rPr>
          <w:color w:val="000000"/>
          <w:spacing w:val="-2"/>
          <w:sz w:val="28"/>
          <w:szCs w:val="28"/>
        </w:rPr>
        <w:t>її</w:t>
      </w:r>
      <w:proofErr w:type="spellEnd"/>
      <w:r>
        <w:rPr>
          <w:color w:val="000000"/>
          <w:spacing w:val="-2"/>
          <w:sz w:val="28"/>
          <w:szCs w:val="28"/>
        </w:rPr>
        <w:t xml:space="preserve"> </w:t>
      </w:r>
      <w:proofErr w:type="spellStart"/>
      <w:r>
        <w:rPr>
          <w:color w:val="000000"/>
          <w:spacing w:val="-2"/>
          <w:sz w:val="28"/>
          <w:szCs w:val="28"/>
        </w:rPr>
        <w:t>відкриття</w:t>
      </w:r>
      <w:proofErr w:type="spellEnd"/>
      <w:r>
        <w:rPr>
          <w:color w:val="000000"/>
          <w:spacing w:val="-2"/>
          <w:sz w:val="28"/>
          <w:szCs w:val="28"/>
        </w:rPr>
        <w:t xml:space="preserve">.  </w:t>
      </w:r>
      <w:proofErr w:type="spellStart"/>
      <w:r>
        <w:rPr>
          <w:color w:val="000000"/>
          <w:spacing w:val="-2"/>
          <w:sz w:val="28"/>
          <w:szCs w:val="28"/>
        </w:rPr>
        <w:t>Створюється</w:t>
      </w:r>
      <w:proofErr w:type="spellEnd"/>
      <w:r>
        <w:rPr>
          <w:color w:val="000000"/>
          <w:spacing w:val="-2"/>
          <w:sz w:val="28"/>
          <w:szCs w:val="28"/>
        </w:rPr>
        <w:t xml:space="preserve"> </w:t>
      </w:r>
      <w:proofErr w:type="spellStart"/>
      <w:r>
        <w:rPr>
          <w:color w:val="000000"/>
          <w:spacing w:val="-2"/>
          <w:sz w:val="28"/>
          <w:szCs w:val="28"/>
        </w:rPr>
        <w:t>ілюзія</w:t>
      </w:r>
      <w:proofErr w:type="spellEnd"/>
      <w:r>
        <w:rPr>
          <w:color w:val="000000"/>
          <w:spacing w:val="-2"/>
          <w:sz w:val="28"/>
          <w:szCs w:val="28"/>
        </w:rPr>
        <w:t xml:space="preserve"> </w:t>
      </w:r>
      <w:proofErr w:type="spellStart"/>
      <w:r>
        <w:rPr>
          <w:color w:val="000000"/>
          <w:spacing w:val="-2"/>
          <w:sz w:val="28"/>
          <w:szCs w:val="28"/>
        </w:rPr>
        <w:t>руху</w:t>
      </w:r>
      <w:proofErr w:type="spellEnd"/>
      <w:r>
        <w:rPr>
          <w:color w:val="000000"/>
          <w:spacing w:val="-2"/>
          <w:sz w:val="28"/>
          <w:szCs w:val="28"/>
        </w:rPr>
        <w:t xml:space="preserve"> </w:t>
      </w:r>
      <w:proofErr w:type="spellStart"/>
      <w:r>
        <w:rPr>
          <w:color w:val="000000"/>
          <w:spacing w:val="-2"/>
          <w:sz w:val="28"/>
          <w:szCs w:val="28"/>
        </w:rPr>
        <w:t>непрозорого</w:t>
      </w:r>
      <w:proofErr w:type="spellEnd"/>
      <w:r>
        <w:rPr>
          <w:color w:val="000000"/>
          <w:spacing w:val="-2"/>
          <w:sz w:val="28"/>
          <w:szCs w:val="28"/>
        </w:rPr>
        <w:t xml:space="preserve"> </w:t>
      </w:r>
      <w:proofErr w:type="spellStart"/>
      <w:r>
        <w:rPr>
          <w:color w:val="000000"/>
          <w:spacing w:val="-2"/>
          <w:sz w:val="28"/>
          <w:szCs w:val="28"/>
        </w:rPr>
        <w:t>паперу</w:t>
      </w:r>
      <w:proofErr w:type="spellEnd"/>
      <w:r>
        <w:rPr>
          <w:color w:val="000000"/>
          <w:spacing w:val="-2"/>
          <w:sz w:val="28"/>
          <w:szCs w:val="28"/>
        </w:rPr>
        <w:t xml:space="preserve"> по </w:t>
      </w:r>
      <w:proofErr w:type="spellStart"/>
      <w:r>
        <w:rPr>
          <w:color w:val="000000"/>
          <w:spacing w:val="-2"/>
          <w:sz w:val="28"/>
          <w:szCs w:val="28"/>
        </w:rPr>
        <w:t>таблиці</w:t>
      </w:r>
      <w:proofErr w:type="spellEnd"/>
      <w:r>
        <w:rPr>
          <w:color w:val="000000"/>
          <w:spacing w:val="-2"/>
          <w:sz w:val="28"/>
          <w:szCs w:val="28"/>
        </w:rPr>
        <w:t xml:space="preserve">, </w:t>
      </w:r>
      <w:proofErr w:type="spellStart"/>
      <w:r>
        <w:rPr>
          <w:color w:val="000000"/>
          <w:spacing w:val="-2"/>
          <w:sz w:val="28"/>
          <w:szCs w:val="28"/>
        </w:rPr>
        <w:t>що</w:t>
      </w:r>
      <w:proofErr w:type="spellEnd"/>
      <w:r>
        <w:rPr>
          <w:color w:val="000000"/>
          <w:spacing w:val="-2"/>
          <w:sz w:val="28"/>
          <w:szCs w:val="28"/>
        </w:rPr>
        <w:t xml:space="preserve"> </w:t>
      </w:r>
      <w:proofErr w:type="spellStart"/>
      <w:r>
        <w:rPr>
          <w:color w:val="000000"/>
          <w:spacing w:val="-2"/>
          <w:sz w:val="28"/>
          <w:szCs w:val="28"/>
        </w:rPr>
        <w:t>розкриває</w:t>
      </w:r>
      <w:proofErr w:type="spellEnd"/>
      <w:r>
        <w:rPr>
          <w:color w:val="000000"/>
          <w:spacing w:val="-2"/>
          <w:sz w:val="28"/>
          <w:szCs w:val="28"/>
        </w:rPr>
        <w:t xml:space="preserve"> </w:t>
      </w:r>
      <w:proofErr w:type="spellStart"/>
      <w:r>
        <w:rPr>
          <w:color w:val="000000"/>
          <w:spacing w:val="-2"/>
          <w:sz w:val="28"/>
          <w:szCs w:val="28"/>
        </w:rPr>
        <w:t>таблицю</w:t>
      </w:r>
      <w:proofErr w:type="spellEnd"/>
      <w:r>
        <w:rPr>
          <w:color w:val="000000"/>
          <w:spacing w:val="-2"/>
          <w:sz w:val="28"/>
          <w:szCs w:val="28"/>
        </w:rPr>
        <w:t xml:space="preserve"> </w:t>
      </w:r>
      <w:proofErr w:type="spellStart"/>
      <w:r>
        <w:rPr>
          <w:color w:val="000000"/>
          <w:spacing w:val="-2"/>
          <w:sz w:val="28"/>
          <w:szCs w:val="28"/>
        </w:rPr>
        <w:t>частинами</w:t>
      </w:r>
      <w:proofErr w:type="spellEnd"/>
      <w:r>
        <w:rPr>
          <w:color w:val="000000"/>
          <w:spacing w:val="-2"/>
          <w:sz w:val="28"/>
          <w:szCs w:val="28"/>
        </w:rPr>
        <w:t xml:space="preserve">. </w:t>
      </w:r>
      <w:proofErr w:type="spellStart"/>
      <w:r>
        <w:rPr>
          <w:color w:val="000000"/>
          <w:spacing w:val="-2"/>
          <w:sz w:val="28"/>
          <w:szCs w:val="28"/>
        </w:rPr>
        <w:t>Об'єктами</w:t>
      </w:r>
      <w:proofErr w:type="spellEnd"/>
      <w:r>
        <w:rPr>
          <w:color w:val="000000"/>
          <w:spacing w:val="-2"/>
          <w:sz w:val="28"/>
          <w:szCs w:val="28"/>
        </w:rPr>
        <w:t xml:space="preserve"> </w:t>
      </w:r>
      <w:proofErr w:type="spellStart"/>
      <w:r>
        <w:rPr>
          <w:color w:val="000000"/>
          <w:spacing w:val="-2"/>
          <w:sz w:val="28"/>
          <w:szCs w:val="28"/>
        </w:rPr>
        <w:t>такої</w:t>
      </w:r>
      <w:proofErr w:type="spellEnd"/>
      <w:r>
        <w:rPr>
          <w:color w:val="000000"/>
          <w:spacing w:val="-2"/>
          <w:sz w:val="28"/>
          <w:szCs w:val="28"/>
        </w:rPr>
        <w:t xml:space="preserve"> </w:t>
      </w:r>
      <w:proofErr w:type="spellStart"/>
      <w:r>
        <w:rPr>
          <w:color w:val="000000"/>
          <w:spacing w:val="-2"/>
          <w:sz w:val="28"/>
          <w:szCs w:val="28"/>
        </w:rPr>
        <w:t>анімації</w:t>
      </w:r>
      <w:proofErr w:type="spellEnd"/>
      <w:r>
        <w:rPr>
          <w:color w:val="000000"/>
          <w:spacing w:val="-2"/>
          <w:sz w:val="28"/>
          <w:szCs w:val="28"/>
        </w:rPr>
        <w:t xml:space="preserve"> </w:t>
      </w:r>
      <w:proofErr w:type="spellStart"/>
      <w:r>
        <w:rPr>
          <w:color w:val="000000"/>
          <w:spacing w:val="-2"/>
          <w:sz w:val="28"/>
          <w:szCs w:val="28"/>
        </w:rPr>
        <w:t>можуть</w:t>
      </w:r>
      <w:proofErr w:type="spellEnd"/>
      <w:r>
        <w:rPr>
          <w:color w:val="000000"/>
          <w:spacing w:val="-2"/>
          <w:sz w:val="28"/>
          <w:szCs w:val="28"/>
        </w:rPr>
        <w:t xml:space="preserve"> бути </w:t>
      </w:r>
      <w:proofErr w:type="spellStart"/>
      <w:r>
        <w:rPr>
          <w:color w:val="000000"/>
          <w:spacing w:val="-2"/>
          <w:sz w:val="28"/>
          <w:szCs w:val="28"/>
        </w:rPr>
        <w:t>схеми</w:t>
      </w:r>
      <w:proofErr w:type="spellEnd"/>
      <w:r>
        <w:rPr>
          <w:color w:val="000000"/>
          <w:spacing w:val="-2"/>
          <w:sz w:val="28"/>
          <w:szCs w:val="28"/>
        </w:rPr>
        <w:t xml:space="preserve">, </w:t>
      </w:r>
      <w:proofErr w:type="spellStart"/>
      <w:r>
        <w:rPr>
          <w:color w:val="000000"/>
          <w:spacing w:val="-2"/>
          <w:sz w:val="28"/>
          <w:szCs w:val="28"/>
        </w:rPr>
        <w:t>блок-схеми</w:t>
      </w:r>
      <w:proofErr w:type="spellEnd"/>
      <w:r>
        <w:rPr>
          <w:color w:val="000000"/>
          <w:spacing w:val="-2"/>
          <w:sz w:val="28"/>
          <w:szCs w:val="28"/>
        </w:rPr>
        <w:t xml:space="preserve"> </w:t>
      </w:r>
      <w:proofErr w:type="spellStart"/>
      <w:r>
        <w:rPr>
          <w:color w:val="000000"/>
          <w:spacing w:val="-2"/>
          <w:sz w:val="28"/>
          <w:szCs w:val="28"/>
        </w:rPr>
        <w:t>або</w:t>
      </w:r>
      <w:proofErr w:type="spellEnd"/>
      <w:r>
        <w:rPr>
          <w:color w:val="000000"/>
          <w:spacing w:val="-2"/>
          <w:sz w:val="28"/>
          <w:szCs w:val="28"/>
        </w:rPr>
        <w:t xml:space="preserve"> </w:t>
      </w:r>
      <w:proofErr w:type="spellStart"/>
      <w:r>
        <w:rPr>
          <w:color w:val="000000"/>
          <w:spacing w:val="-2"/>
          <w:sz w:val="28"/>
          <w:szCs w:val="28"/>
        </w:rPr>
        <w:t>частини</w:t>
      </w:r>
      <w:proofErr w:type="spellEnd"/>
      <w:r>
        <w:rPr>
          <w:color w:val="000000"/>
          <w:spacing w:val="-2"/>
          <w:sz w:val="28"/>
          <w:szCs w:val="28"/>
        </w:rPr>
        <w:t xml:space="preserve"> </w:t>
      </w:r>
      <w:proofErr w:type="spellStart"/>
      <w:r>
        <w:rPr>
          <w:color w:val="000000"/>
          <w:spacing w:val="-2"/>
          <w:sz w:val="28"/>
          <w:szCs w:val="28"/>
        </w:rPr>
        <w:t>лінійного</w:t>
      </w:r>
      <w:proofErr w:type="spellEnd"/>
      <w:r>
        <w:rPr>
          <w:color w:val="000000"/>
          <w:spacing w:val="-2"/>
          <w:sz w:val="28"/>
          <w:szCs w:val="28"/>
        </w:rPr>
        <w:t xml:space="preserve"> тексту.</w:t>
      </w:r>
    </w:p>
    <w:p w:rsidR="00215FBC" w:rsidRDefault="00215FBC" w:rsidP="00215FBC">
      <w:pPr>
        <w:ind w:firstLine="709"/>
        <w:contextualSpacing/>
        <w:jc w:val="both"/>
        <w:rPr>
          <w:color w:val="000000"/>
          <w:spacing w:val="-2"/>
          <w:sz w:val="28"/>
          <w:szCs w:val="28"/>
        </w:rPr>
      </w:pPr>
      <w:r>
        <w:rPr>
          <w:color w:val="000000"/>
          <w:spacing w:val="-2"/>
          <w:sz w:val="28"/>
          <w:szCs w:val="28"/>
        </w:rPr>
        <w:t xml:space="preserve"> </w:t>
      </w:r>
      <w:proofErr w:type="spellStart"/>
      <w:r>
        <w:rPr>
          <w:b/>
          <w:color w:val="000000"/>
          <w:spacing w:val="-2"/>
          <w:sz w:val="28"/>
          <w:szCs w:val="28"/>
        </w:rPr>
        <w:t>Прийом</w:t>
      </w:r>
      <w:proofErr w:type="spellEnd"/>
      <w:r>
        <w:rPr>
          <w:b/>
          <w:color w:val="000000"/>
          <w:spacing w:val="-2"/>
          <w:sz w:val="28"/>
          <w:szCs w:val="28"/>
        </w:rPr>
        <w:t xml:space="preserve"> типу "</w:t>
      </w:r>
      <w:proofErr w:type="spellStart"/>
      <w:r>
        <w:rPr>
          <w:b/>
          <w:color w:val="000000"/>
          <w:spacing w:val="-2"/>
          <w:sz w:val="28"/>
          <w:szCs w:val="28"/>
        </w:rPr>
        <w:t>рух</w:t>
      </w:r>
      <w:proofErr w:type="spellEnd"/>
      <w:r>
        <w:rPr>
          <w:b/>
          <w:color w:val="000000"/>
          <w:spacing w:val="-2"/>
          <w:sz w:val="28"/>
          <w:szCs w:val="28"/>
        </w:rPr>
        <w:t xml:space="preserve"> в </w:t>
      </w:r>
      <w:proofErr w:type="spellStart"/>
      <w:r>
        <w:rPr>
          <w:b/>
          <w:color w:val="000000"/>
          <w:spacing w:val="-2"/>
          <w:sz w:val="28"/>
          <w:szCs w:val="28"/>
        </w:rPr>
        <w:t>просторі</w:t>
      </w:r>
      <w:proofErr w:type="spellEnd"/>
      <w:r>
        <w:rPr>
          <w:b/>
          <w:color w:val="000000"/>
          <w:spacing w:val="-2"/>
          <w:sz w:val="28"/>
          <w:szCs w:val="28"/>
        </w:rPr>
        <w:t>".</w:t>
      </w:r>
      <w:r>
        <w:rPr>
          <w:color w:val="000000"/>
          <w:spacing w:val="-2"/>
          <w:sz w:val="28"/>
          <w:szCs w:val="28"/>
        </w:rPr>
        <w:t xml:space="preserve"> </w:t>
      </w:r>
      <w:proofErr w:type="spellStart"/>
      <w:r>
        <w:rPr>
          <w:color w:val="000000"/>
          <w:spacing w:val="-2"/>
          <w:sz w:val="28"/>
          <w:szCs w:val="28"/>
        </w:rPr>
        <w:t>Відмінність</w:t>
      </w:r>
      <w:proofErr w:type="spellEnd"/>
      <w:r>
        <w:rPr>
          <w:color w:val="000000"/>
          <w:spacing w:val="-2"/>
          <w:sz w:val="28"/>
          <w:szCs w:val="28"/>
        </w:rPr>
        <w:t xml:space="preserve"> </w:t>
      </w:r>
      <w:proofErr w:type="spellStart"/>
      <w:r>
        <w:rPr>
          <w:color w:val="000000"/>
          <w:spacing w:val="-2"/>
          <w:sz w:val="28"/>
          <w:szCs w:val="28"/>
        </w:rPr>
        <w:t>його</w:t>
      </w:r>
      <w:proofErr w:type="spellEnd"/>
      <w:r>
        <w:rPr>
          <w:color w:val="000000"/>
          <w:spacing w:val="-2"/>
          <w:sz w:val="28"/>
          <w:szCs w:val="28"/>
        </w:rPr>
        <w:t xml:space="preserve"> </w:t>
      </w:r>
      <w:proofErr w:type="spellStart"/>
      <w:r>
        <w:rPr>
          <w:color w:val="000000"/>
          <w:spacing w:val="-2"/>
          <w:sz w:val="28"/>
          <w:szCs w:val="28"/>
        </w:rPr>
        <w:t>від</w:t>
      </w:r>
      <w:proofErr w:type="spellEnd"/>
      <w:r>
        <w:rPr>
          <w:color w:val="000000"/>
          <w:spacing w:val="-2"/>
          <w:sz w:val="28"/>
          <w:szCs w:val="28"/>
        </w:rPr>
        <w:t xml:space="preserve"> </w:t>
      </w:r>
      <w:proofErr w:type="spellStart"/>
      <w:r>
        <w:rPr>
          <w:color w:val="000000"/>
          <w:spacing w:val="-2"/>
          <w:sz w:val="28"/>
          <w:szCs w:val="28"/>
        </w:rPr>
        <w:t>прийому</w:t>
      </w:r>
      <w:proofErr w:type="spellEnd"/>
      <w:r>
        <w:rPr>
          <w:color w:val="000000"/>
          <w:spacing w:val="-2"/>
          <w:sz w:val="28"/>
          <w:szCs w:val="28"/>
        </w:rPr>
        <w:t xml:space="preserve"> "</w:t>
      </w:r>
      <w:proofErr w:type="spellStart"/>
      <w:r>
        <w:rPr>
          <w:color w:val="000000"/>
          <w:spacing w:val="-2"/>
          <w:sz w:val="28"/>
          <w:szCs w:val="28"/>
        </w:rPr>
        <w:t>накладення</w:t>
      </w:r>
      <w:proofErr w:type="spellEnd"/>
      <w:r>
        <w:rPr>
          <w:color w:val="000000"/>
          <w:spacing w:val="-2"/>
          <w:sz w:val="28"/>
          <w:szCs w:val="28"/>
        </w:rPr>
        <w:t xml:space="preserve">" </w:t>
      </w:r>
      <w:proofErr w:type="spellStart"/>
      <w:r>
        <w:rPr>
          <w:color w:val="000000"/>
          <w:spacing w:val="-2"/>
          <w:sz w:val="28"/>
          <w:szCs w:val="28"/>
        </w:rPr>
        <w:t>полягає</w:t>
      </w:r>
      <w:proofErr w:type="spellEnd"/>
      <w:r>
        <w:rPr>
          <w:color w:val="000000"/>
          <w:spacing w:val="-2"/>
          <w:sz w:val="28"/>
          <w:szCs w:val="28"/>
        </w:rPr>
        <w:t xml:space="preserve"> в тому, </w:t>
      </w:r>
      <w:proofErr w:type="spellStart"/>
      <w:r>
        <w:rPr>
          <w:color w:val="000000"/>
          <w:spacing w:val="-2"/>
          <w:sz w:val="28"/>
          <w:szCs w:val="28"/>
        </w:rPr>
        <w:t>що</w:t>
      </w:r>
      <w:proofErr w:type="spellEnd"/>
      <w:r>
        <w:rPr>
          <w:color w:val="000000"/>
          <w:spacing w:val="-2"/>
          <w:sz w:val="28"/>
          <w:szCs w:val="28"/>
        </w:rPr>
        <w:t xml:space="preserve"> в </w:t>
      </w:r>
      <w:proofErr w:type="spellStart"/>
      <w:r>
        <w:rPr>
          <w:color w:val="000000"/>
          <w:spacing w:val="-2"/>
          <w:sz w:val="28"/>
          <w:szCs w:val="28"/>
        </w:rPr>
        <w:t>цьому</w:t>
      </w:r>
      <w:proofErr w:type="spellEnd"/>
      <w:r>
        <w:rPr>
          <w:color w:val="000000"/>
          <w:spacing w:val="-2"/>
          <w:sz w:val="28"/>
          <w:szCs w:val="28"/>
        </w:rPr>
        <w:t xml:space="preserve"> </w:t>
      </w:r>
      <w:proofErr w:type="spellStart"/>
      <w:r>
        <w:rPr>
          <w:color w:val="000000"/>
          <w:spacing w:val="-2"/>
          <w:sz w:val="28"/>
          <w:szCs w:val="28"/>
        </w:rPr>
        <w:t>випадку</w:t>
      </w:r>
      <w:proofErr w:type="spellEnd"/>
      <w:r>
        <w:rPr>
          <w:color w:val="000000"/>
          <w:spacing w:val="-2"/>
          <w:sz w:val="28"/>
          <w:szCs w:val="28"/>
        </w:rPr>
        <w:t xml:space="preserve"> в </w:t>
      </w:r>
      <w:proofErr w:type="spellStart"/>
      <w:r>
        <w:rPr>
          <w:color w:val="000000"/>
          <w:spacing w:val="-2"/>
          <w:sz w:val="28"/>
          <w:szCs w:val="28"/>
        </w:rPr>
        <w:t>інформаційному</w:t>
      </w:r>
      <w:proofErr w:type="spellEnd"/>
      <w:r>
        <w:rPr>
          <w:color w:val="000000"/>
          <w:spacing w:val="-2"/>
          <w:sz w:val="28"/>
          <w:szCs w:val="28"/>
        </w:rPr>
        <w:t xml:space="preserve"> </w:t>
      </w:r>
      <w:proofErr w:type="spellStart"/>
      <w:r>
        <w:rPr>
          <w:color w:val="000000"/>
          <w:spacing w:val="-2"/>
          <w:sz w:val="28"/>
          <w:szCs w:val="28"/>
        </w:rPr>
        <w:t>ресурсі</w:t>
      </w:r>
      <w:proofErr w:type="spellEnd"/>
      <w:r>
        <w:rPr>
          <w:color w:val="000000"/>
          <w:spacing w:val="-2"/>
          <w:sz w:val="28"/>
          <w:szCs w:val="28"/>
        </w:rPr>
        <w:t xml:space="preserve"> </w:t>
      </w:r>
      <w:proofErr w:type="spellStart"/>
      <w:r>
        <w:rPr>
          <w:color w:val="000000"/>
          <w:spacing w:val="-2"/>
          <w:sz w:val="28"/>
          <w:szCs w:val="28"/>
        </w:rPr>
        <w:t>описується</w:t>
      </w:r>
      <w:proofErr w:type="spellEnd"/>
      <w:r>
        <w:rPr>
          <w:color w:val="000000"/>
          <w:spacing w:val="-2"/>
          <w:sz w:val="28"/>
          <w:szCs w:val="28"/>
        </w:rPr>
        <w:t xml:space="preserve"> </w:t>
      </w:r>
      <w:proofErr w:type="spellStart"/>
      <w:r>
        <w:rPr>
          <w:color w:val="000000"/>
          <w:spacing w:val="-2"/>
          <w:sz w:val="28"/>
          <w:szCs w:val="28"/>
        </w:rPr>
        <w:t>послідовність</w:t>
      </w:r>
      <w:proofErr w:type="spellEnd"/>
      <w:r>
        <w:rPr>
          <w:color w:val="000000"/>
          <w:spacing w:val="-2"/>
          <w:sz w:val="28"/>
          <w:szCs w:val="28"/>
        </w:rPr>
        <w:t xml:space="preserve"> </w:t>
      </w:r>
      <w:proofErr w:type="spellStart"/>
      <w:r>
        <w:rPr>
          <w:color w:val="000000"/>
          <w:spacing w:val="-2"/>
          <w:sz w:val="28"/>
          <w:szCs w:val="28"/>
        </w:rPr>
        <w:t>дій</w:t>
      </w:r>
      <w:proofErr w:type="spellEnd"/>
      <w:r>
        <w:rPr>
          <w:color w:val="000000"/>
          <w:spacing w:val="-2"/>
          <w:sz w:val="28"/>
          <w:szCs w:val="28"/>
        </w:rPr>
        <w:t xml:space="preserve">, </w:t>
      </w:r>
      <w:proofErr w:type="spellStart"/>
      <w:r>
        <w:rPr>
          <w:color w:val="000000"/>
          <w:spacing w:val="-2"/>
          <w:sz w:val="28"/>
          <w:szCs w:val="28"/>
        </w:rPr>
        <w:t>які</w:t>
      </w:r>
      <w:proofErr w:type="spellEnd"/>
      <w:r>
        <w:rPr>
          <w:color w:val="000000"/>
          <w:spacing w:val="-2"/>
          <w:sz w:val="28"/>
          <w:szCs w:val="28"/>
        </w:rPr>
        <w:t xml:space="preserve"> для </w:t>
      </w:r>
      <w:proofErr w:type="spellStart"/>
      <w:r>
        <w:rPr>
          <w:color w:val="000000"/>
          <w:spacing w:val="-2"/>
          <w:sz w:val="28"/>
          <w:szCs w:val="28"/>
        </w:rPr>
        <w:t>ілюстрування</w:t>
      </w:r>
      <w:proofErr w:type="spellEnd"/>
      <w:r>
        <w:rPr>
          <w:color w:val="000000"/>
          <w:spacing w:val="-2"/>
          <w:sz w:val="28"/>
          <w:szCs w:val="28"/>
        </w:rPr>
        <w:t xml:space="preserve"> </w:t>
      </w:r>
      <w:proofErr w:type="spellStart"/>
      <w:r>
        <w:rPr>
          <w:color w:val="000000"/>
          <w:spacing w:val="-2"/>
          <w:sz w:val="28"/>
          <w:szCs w:val="28"/>
        </w:rPr>
        <w:t>здійснюватиме</w:t>
      </w:r>
      <w:proofErr w:type="spellEnd"/>
      <w:r>
        <w:rPr>
          <w:color w:val="000000"/>
          <w:spacing w:val="-2"/>
          <w:sz w:val="28"/>
          <w:szCs w:val="28"/>
        </w:rPr>
        <w:t xml:space="preserve"> на </w:t>
      </w:r>
      <w:proofErr w:type="spellStart"/>
      <w:r>
        <w:rPr>
          <w:color w:val="000000"/>
          <w:spacing w:val="-2"/>
          <w:sz w:val="28"/>
          <w:szCs w:val="28"/>
        </w:rPr>
        <w:t>екрані</w:t>
      </w:r>
      <w:proofErr w:type="spellEnd"/>
      <w:r>
        <w:rPr>
          <w:color w:val="000000"/>
          <w:spacing w:val="-2"/>
          <w:sz w:val="28"/>
          <w:szCs w:val="28"/>
        </w:rPr>
        <w:t xml:space="preserve"> </w:t>
      </w:r>
      <w:proofErr w:type="spellStart"/>
      <w:r>
        <w:rPr>
          <w:color w:val="000000"/>
          <w:spacing w:val="-2"/>
          <w:sz w:val="28"/>
          <w:szCs w:val="28"/>
        </w:rPr>
        <w:lastRenderedPageBreak/>
        <w:t>вибраний</w:t>
      </w:r>
      <w:proofErr w:type="spellEnd"/>
      <w:r>
        <w:rPr>
          <w:color w:val="000000"/>
          <w:spacing w:val="-2"/>
          <w:sz w:val="28"/>
          <w:szCs w:val="28"/>
        </w:rPr>
        <w:t xml:space="preserve"> </w:t>
      </w:r>
      <w:proofErr w:type="spellStart"/>
      <w:r>
        <w:rPr>
          <w:color w:val="000000"/>
          <w:spacing w:val="-2"/>
          <w:sz w:val="28"/>
          <w:szCs w:val="28"/>
        </w:rPr>
        <w:t>об'єкт</w:t>
      </w:r>
      <w:proofErr w:type="spellEnd"/>
      <w:r>
        <w:rPr>
          <w:color w:val="000000"/>
          <w:spacing w:val="-2"/>
          <w:sz w:val="28"/>
          <w:szCs w:val="28"/>
        </w:rPr>
        <w:t xml:space="preserve">, </w:t>
      </w:r>
      <w:proofErr w:type="spellStart"/>
      <w:r>
        <w:rPr>
          <w:color w:val="000000"/>
          <w:spacing w:val="-2"/>
          <w:sz w:val="28"/>
          <w:szCs w:val="28"/>
        </w:rPr>
        <w:t>що</w:t>
      </w:r>
      <w:proofErr w:type="spellEnd"/>
      <w:r>
        <w:rPr>
          <w:color w:val="000000"/>
          <w:spacing w:val="-2"/>
          <w:sz w:val="28"/>
          <w:szCs w:val="28"/>
        </w:rPr>
        <w:t xml:space="preserve"> </w:t>
      </w:r>
      <w:proofErr w:type="spellStart"/>
      <w:r>
        <w:rPr>
          <w:color w:val="000000"/>
          <w:spacing w:val="-2"/>
          <w:sz w:val="28"/>
          <w:szCs w:val="28"/>
        </w:rPr>
        <w:t>пересувається</w:t>
      </w:r>
      <w:proofErr w:type="spellEnd"/>
      <w:r>
        <w:rPr>
          <w:color w:val="000000"/>
          <w:spacing w:val="-2"/>
          <w:sz w:val="28"/>
          <w:szCs w:val="28"/>
        </w:rPr>
        <w:t xml:space="preserve"> по </w:t>
      </w:r>
      <w:proofErr w:type="spellStart"/>
      <w:r>
        <w:rPr>
          <w:color w:val="000000"/>
          <w:spacing w:val="-2"/>
          <w:sz w:val="28"/>
          <w:szCs w:val="28"/>
        </w:rPr>
        <w:t>траєкторії</w:t>
      </w:r>
      <w:proofErr w:type="spellEnd"/>
      <w:r>
        <w:rPr>
          <w:color w:val="000000"/>
          <w:spacing w:val="-2"/>
          <w:sz w:val="28"/>
          <w:szCs w:val="28"/>
        </w:rPr>
        <w:t>, яка наперед задана (</w:t>
      </w:r>
      <w:proofErr w:type="spellStart"/>
      <w:r>
        <w:rPr>
          <w:color w:val="000000"/>
          <w:spacing w:val="-2"/>
          <w:sz w:val="28"/>
          <w:szCs w:val="28"/>
        </w:rPr>
        <w:t>ефект</w:t>
      </w:r>
      <w:proofErr w:type="spellEnd"/>
      <w:r>
        <w:rPr>
          <w:color w:val="000000"/>
          <w:spacing w:val="-2"/>
          <w:sz w:val="28"/>
          <w:szCs w:val="28"/>
        </w:rPr>
        <w:t xml:space="preserve"> </w:t>
      </w:r>
      <w:proofErr w:type="spellStart"/>
      <w:r>
        <w:rPr>
          <w:color w:val="000000"/>
          <w:spacing w:val="-2"/>
          <w:sz w:val="28"/>
          <w:szCs w:val="28"/>
        </w:rPr>
        <w:t>мультиплікації</w:t>
      </w:r>
      <w:proofErr w:type="spellEnd"/>
      <w:r>
        <w:rPr>
          <w:color w:val="000000"/>
          <w:spacing w:val="-2"/>
          <w:sz w:val="28"/>
          <w:szCs w:val="28"/>
        </w:rPr>
        <w:t xml:space="preserve">). Основу </w:t>
      </w:r>
      <w:proofErr w:type="spellStart"/>
      <w:r>
        <w:rPr>
          <w:color w:val="000000"/>
          <w:spacing w:val="-2"/>
          <w:sz w:val="28"/>
          <w:szCs w:val="28"/>
        </w:rPr>
        <w:t>зорового</w:t>
      </w:r>
      <w:proofErr w:type="spellEnd"/>
      <w:r>
        <w:rPr>
          <w:color w:val="000000"/>
          <w:spacing w:val="-2"/>
          <w:sz w:val="28"/>
          <w:szCs w:val="28"/>
        </w:rPr>
        <w:t xml:space="preserve"> ряду </w:t>
      </w:r>
      <w:proofErr w:type="spellStart"/>
      <w:r>
        <w:rPr>
          <w:color w:val="000000"/>
          <w:spacing w:val="-2"/>
          <w:sz w:val="28"/>
          <w:szCs w:val="28"/>
        </w:rPr>
        <w:t>складають</w:t>
      </w:r>
      <w:proofErr w:type="spellEnd"/>
      <w:r>
        <w:rPr>
          <w:color w:val="000000"/>
          <w:spacing w:val="-2"/>
          <w:sz w:val="28"/>
          <w:szCs w:val="28"/>
        </w:rPr>
        <w:t xml:space="preserve"> </w:t>
      </w:r>
      <w:proofErr w:type="spellStart"/>
      <w:r>
        <w:rPr>
          <w:color w:val="000000"/>
          <w:spacing w:val="-2"/>
          <w:sz w:val="28"/>
          <w:szCs w:val="28"/>
        </w:rPr>
        <w:t>малюнки</w:t>
      </w:r>
      <w:proofErr w:type="spellEnd"/>
      <w:r>
        <w:rPr>
          <w:color w:val="000000"/>
          <w:spacing w:val="-2"/>
          <w:sz w:val="28"/>
          <w:szCs w:val="28"/>
        </w:rPr>
        <w:t xml:space="preserve">, </w:t>
      </w:r>
      <w:proofErr w:type="spellStart"/>
      <w:r>
        <w:rPr>
          <w:color w:val="000000"/>
          <w:spacing w:val="-2"/>
          <w:sz w:val="28"/>
          <w:szCs w:val="28"/>
        </w:rPr>
        <w:t>репродукції</w:t>
      </w:r>
      <w:proofErr w:type="spellEnd"/>
      <w:r>
        <w:rPr>
          <w:color w:val="000000"/>
          <w:spacing w:val="-2"/>
          <w:sz w:val="28"/>
          <w:szCs w:val="28"/>
        </w:rPr>
        <w:t xml:space="preserve"> картин, </w:t>
      </w:r>
      <w:proofErr w:type="spellStart"/>
      <w:r>
        <w:rPr>
          <w:color w:val="000000"/>
          <w:spacing w:val="-2"/>
          <w:sz w:val="28"/>
          <w:szCs w:val="28"/>
        </w:rPr>
        <w:t>навчальні</w:t>
      </w:r>
      <w:proofErr w:type="spellEnd"/>
      <w:r>
        <w:rPr>
          <w:color w:val="000000"/>
          <w:spacing w:val="-2"/>
          <w:sz w:val="28"/>
          <w:szCs w:val="28"/>
        </w:rPr>
        <w:t xml:space="preserve"> </w:t>
      </w:r>
      <w:proofErr w:type="spellStart"/>
      <w:r>
        <w:rPr>
          <w:color w:val="000000"/>
          <w:spacing w:val="-2"/>
          <w:sz w:val="28"/>
          <w:szCs w:val="28"/>
        </w:rPr>
        <w:t>картини</w:t>
      </w:r>
      <w:proofErr w:type="spellEnd"/>
      <w:r>
        <w:rPr>
          <w:color w:val="000000"/>
          <w:spacing w:val="-2"/>
          <w:sz w:val="28"/>
          <w:szCs w:val="28"/>
        </w:rPr>
        <w:t xml:space="preserve"> </w:t>
      </w:r>
      <w:proofErr w:type="spellStart"/>
      <w:r>
        <w:rPr>
          <w:color w:val="000000"/>
          <w:spacing w:val="-2"/>
          <w:sz w:val="28"/>
          <w:szCs w:val="28"/>
        </w:rPr>
        <w:t>і</w:t>
      </w:r>
      <w:proofErr w:type="spellEnd"/>
      <w:r>
        <w:rPr>
          <w:color w:val="000000"/>
          <w:spacing w:val="-2"/>
          <w:sz w:val="28"/>
          <w:szCs w:val="28"/>
        </w:rPr>
        <w:t xml:space="preserve"> </w:t>
      </w:r>
      <w:proofErr w:type="spellStart"/>
      <w:r>
        <w:rPr>
          <w:color w:val="000000"/>
          <w:spacing w:val="-2"/>
          <w:sz w:val="28"/>
          <w:szCs w:val="28"/>
        </w:rPr>
        <w:t>відеофрагменти</w:t>
      </w:r>
      <w:proofErr w:type="spellEnd"/>
      <w:r>
        <w:rPr>
          <w:color w:val="000000"/>
          <w:spacing w:val="-2"/>
          <w:sz w:val="28"/>
          <w:szCs w:val="28"/>
        </w:rPr>
        <w:t xml:space="preserve">. </w:t>
      </w:r>
      <w:proofErr w:type="spellStart"/>
      <w:r>
        <w:rPr>
          <w:color w:val="000000"/>
          <w:spacing w:val="-2"/>
          <w:sz w:val="28"/>
          <w:szCs w:val="28"/>
        </w:rPr>
        <w:t>Малюнки</w:t>
      </w:r>
      <w:proofErr w:type="spellEnd"/>
      <w:r>
        <w:rPr>
          <w:color w:val="000000"/>
          <w:spacing w:val="-2"/>
          <w:sz w:val="28"/>
          <w:szCs w:val="28"/>
        </w:rPr>
        <w:t xml:space="preserve"> </w:t>
      </w:r>
      <w:proofErr w:type="spellStart"/>
      <w:r>
        <w:rPr>
          <w:color w:val="000000"/>
          <w:spacing w:val="-2"/>
          <w:sz w:val="28"/>
          <w:szCs w:val="28"/>
        </w:rPr>
        <w:t>і</w:t>
      </w:r>
      <w:proofErr w:type="spellEnd"/>
      <w:r>
        <w:rPr>
          <w:color w:val="000000"/>
          <w:spacing w:val="-2"/>
          <w:sz w:val="28"/>
          <w:szCs w:val="28"/>
        </w:rPr>
        <w:t xml:space="preserve"> </w:t>
      </w:r>
      <w:proofErr w:type="spellStart"/>
      <w:r>
        <w:rPr>
          <w:color w:val="000000"/>
          <w:spacing w:val="-2"/>
          <w:sz w:val="28"/>
          <w:szCs w:val="28"/>
        </w:rPr>
        <w:t>відеофрагменти</w:t>
      </w:r>
      <w:proofErr w:type="spellEnd"/>
      <w:r>
        <w:rPr>
          <w:color w:val="000000"/>
          <w:spacing w:val="-2"/>
          <w:sz w:val="28"/>
          <w:szCs w:val="28"/>
        </w:rPr>
        <w:t xml:space="preserve"> </w:t>
      </w:r>
      <w:proofErr w:type="spellStart"/>
      <w:r>
        <w:rPr>
          <w:color w:val="000000"/>
          <w:spacing w:val="-2"/>
          <w:sz w:val="28"/>
          <w:szCs w:val="28"/>
        </w:rPr>
        <w:t>забезпечують</w:t>
      </w:r>
      <w:proofErr w:type="spellEnd"/>
      <w:r>
        <w:rPr>
          <w:color w:val="000000"/>
          <w:spacing w:val="-2"/>
          <w:sz w:val="28"/>
          <w:szCs w:val="28"/>
        </w:rPr>
        <w:t xml:space="preserve"> </w:t>
      </w:r>
      <w:proofErr w:type="spellStart"/>
      <w:r>
        <w:rPr>
          <w:color w:val="000000"/>
          <w:spacing w:val="-2"/>
          <w:sz w:val="28"/>
          <w:szCs w:val="28"/>
        </w:rPr>
        <w:t>особливий</w:t>
      </w:r>
      <w:proofErr w:type="spellEnd"/>
      <w:r>
        <w:rPr>
          <w:color w:val="000000"/>
          <w:spacing w:val="-2"/>
          <w:sz w:val="28"/>
          <w:szCs w:val="28"/>
        </w:rPr>
        <w:t xml:space="preserve"> </w:t>
      </w:r>
      <w:proofErr w:type="spellStart"/>
      <w:r>
        <w:rPr>
          <w:color w:val="000000"/>
          <w:spacing w:val="-2"/>
          <w:sz w:val="28"/>
          <w:szCs w:val="28"/>
        </w:rPr>
        <w:t>ефект</w:t>
      </w:r>
      <w:proofErr w:type="spellEnd"/>
      <w:r>
        <w:rPr>
          <w:color w:val="000000"/>
          <w:spacing w:val="-2"/>
          <w:sz w:val="28"/>
          <w:szCs w:val="28"/>
        </w:rPr>
        <w:t xml:space="preserve"> при </w:t>
      </w:r>
      <w:proofErr w:type="spellStart"/>
      <w:r>
        <w:rPr>
          <w:color w:val="000000"/>
          <w:spacing w:val="-2"/>
          <w:sz w:val="28"/>
          <w:szCs w:val="28"/>
        </w:rPr>
        <w:t>поєднанні</w:t>
      </w:r>
      <w:proofErr w:type="spellEnd"/>
      <w:r>
        <w:rPr>
          <w:color w:val="000000"/>
          <w:spacing w:val="-2"/>
          <w:sz w:val="28"/>
          <w:szCs w:val="28"/>
        </w:rPr>
        <w:t xml:space="preserve"> </w:t>
      </w:r>
      <w:proofErr w:type="spellStart"/>
      <w:r>
        <w:rPr>
          <w:color w:val="000000"/>
          <w:spacing w:val="-2"/>
          <w:sz w:val="28"/>
          <w:szCs w:val="28"/>
        </w:rPr>
        <w:t>барвистості</w:t>
      </w:r>
      <w:proofErr w:type="spellEnd"/>
      <w:r>
        <w:rPr>
          <w:color w:val="000000"/>
          <w:spacing w:val="-2"/>
          <w:sz w:val="28"/>
          <w:szCs w:val="28"/>
        </w:rPr>
        <w:t xml:space="preserve"> </w:t>
      </w:r>
      <w:proofErr w:type="spellStart"/>
      <w:r>
        <w:rPr>
          <w:color w:val="000000"/>
          <w:spacing w:val="-2"/>
          <w:sz w:val="28"/>
          <w:szCs w:val="28"/>
        </w:rPr>
        <w:t>і</w:t>
      </w:r>
      <w:proofErr w:type="spellEnd"/>
      <w:r>
        <w:rPr>
          <w:color w:val="000000"/>
          <w:spacing w:val="-2"/>
          <w:sz w:val="28"/>
          <w:szCs w:val="28"/>
        </w:rPr>
        <w:t xml:space="preserve"> </w:t>
      </w:r>
      <w:proofErr w:type="spellStart"/>
      <w:r>
        <w:rPr>
          <w:color w:val="000000"/>
          <w:spacing w:val="-2"/>
          <w:sz w:val="28"/>
          <w:szCs w:val="28"/>
        </w:rPr>
        <w:t>анімації</w:t>
      </w:r>
      <w:proofErr w:type="spellEnd"/>
      <w:r>
        <w:rPr>
          <w:color w:val="000000"/>
          <w:spacing w:val="-2"/>
          <w:sz w:val="28"/>
          <w:szCs w:val="28"/>
        </w:rPr>
        <w:t>.</w:t>
      </w:r>
    </w:p>
    <w:p w:rsidR="00215FBC" w:rsidRDefault="00215FBC" w:rsidP="007D2D7A">
      <w:pPr>
        <w:rPr>
          <w:sz w:val="28"/>
          <w:szCs w:val="28"/>
          <w:lang w:val="uk-UA"/>
        </w:rPr>
      </w:pPr>
    </w:p>
    <w:p w:rsidR="00B31102" w:rsidRDefault="00B31102" w:rsidP="007D2D7A">
      <w:pPr>
        <w:rPr>
          <w:b/>
          <w:sz w:val="28"/>
          <w:szCs w:val="28"/>
          <w:lang w:val="uk-UA"/>
        </w:rPr>
      </w:pPr>
      <w:r w:rsidRPr="00B31102">
        <w:rPr>
          <w:b/>
          <w:sz w:val="28"/>
          <w:szCs w:val="28"/>
          <w:lang w:val="uk-UA"/>
        </w:rPr>
        <w:t>КОНКУРСИ</w:t>
      </w:r>
    </w:p>
    <w:p w:rsidR="00B31102" w:rsidRPr="000E0D64" w:rsidRDefault="00B31102" w:rsidP="000E0D64">
      <w:pPr>
        <w:pStyle w:val="a4"/>
        <w:numPr>
          <w:ilvl w:val="0"/>
          <w:numId w:val="10"/>
        </w:numPr>
        <w:rPr>
          <w:sz w:val="28"/>
          <w:szCs w:val="28"/>
          <w:lang w:val="uk-UA"/>
        </w:rPr>
      </w:pPr>
      <w:r w:rsidRPr="000E0D64">
        <w:rPr>
          <w:b/>
          <w:sz w:val="28"/>
          <w:szCs w:val="28"/>
          <w:lang w:val="uk-UA"/>
        </w:rPr>
        <w:t>Панорама творчих уроків -2015 « Я –віртуоз у викладанні предмета»</w:t>
      </w:r>
    </w:p>
    <w:p w:rsidR="00B31102" w:rsidRDefault="00B31102" w:rsidP="007D2D7A">
      <w:pPr>
        <w:rPr>
          <w:sz w:val="28"/>
          <w:szCs w:val="28"/>
          <w:lang w:val="uk-UA"/>
        </w:rPr>
      </w:pPr>
      <w:r>
        <w:rPr>
          <w:sz w:val="28"/>
          <w:szCs w:val="28"/>
          <w:lang w:val="uk-UA"/>
        </w:rPr>
        <w:t>Проводиться з 15 грудня 2014 до 1 березня 2015.</w:t>
      </w:r>
    </w:p>
    <w:p w:rsidR="00B31102" w:rsidRDefault="00B31102" w:rsidP="007D2D7A">
      <w:pPr>
        <w:rPr>
          <w:sz w:val="28"/>
          <w:szCs w:val="28"/>
          <w:lang w:val="uk-UA"/>
        </w:rPr>
      </w:pPr>
      <w:r>
        <w:rPr>
          <w:sz w:val="28"/>
          <w:szCs w:val="28"/>
          <w:lang w:val="uk-UA"/>
        </w:rPr>
        <w:t>Умова: участь беруть лише передплатники видань « Шкільного світу» на 2015 рік( 6 мі</w:t>
      </w:r>
      <w:r w:rsidR="0046482C">
        <w:rPr>
          <w:sz w:val="28"/>
          <w:szCs w:val="28"/>
          <w:lang w:val="uk-UA"/>
        </w:rPr>
        <w:t>сяців або 12 місяців).</w:t>
      </w:r>
    </w:p>
    <w:p w:rsidR="00B31102" w:rsidRPr="005555B9" w:rsidRDefault="00B31102" w:rsidP="000E0D64">
      <w:pPr>
        <w:pStyle w:val="a4"/>
        <w:numPr>
          <w:ilvl w:val="0"/>
          <w:numId w:val="10"/>
        </w:numPr>
        <w:rPr>
          <w:b/>
          <w:sz w:val="28"/>
          <w:szCs w:val="28"/>
        </w:rPr>
      </w:pPr>
      <w:r w:rsidRPr="000E0D64">
        <w:rPr>
          <w:b/>
          <w:sz w:val="28"/>
          <w:szCs w:val="28"/>
          <w:lang w:val="uk-UA"/>
        </w:rPr>
        <w:t xml:space="preserve">Всеукраїнський конкурс </w:t>
      </w:r>
      <w:proofErr w:type="spellStart"/>
      <w:r w:rsidRPr="000E0D64">
        <w:rPr>
          <w:b/>
          <w:sz w:val="28"/>
          <w:szCs w:val="28"/>
          <w:lang w:val="uk-UA"/>
        </w:rPr>
        <w:t>пам</w:t>
      </w:r>
      <w:proofErr w:type="spellEnd"/>
      <w:r w:rsidRPr="000E0D64">
        <w:rPr>
          <w:b/>
          <w:sz w:val="28"/>
          <w:szCs w:val="28"/>
        </w:rPr>
        <w:t>’</w:t>
      </w:r>
      <w:r w:rsidRPr="000E0D64">
        <w:rPr>
          <w:b/>
          <w:sz w:val="28"/>
          <w:szCs w:val="28"/>
          <w:lang w:val="uk-UA"/>
        </w:rPr>
        <w:t>яті В.М.</w:t>
      </w:r>
      <w:proofErr w:type="spellStart"/>
      <w:r w:rsidRPr="000E0D64">
        <w:rPr>
          <w:b/>
          <w:sz w:val="28"/>
          <w:szCs w:val="28"/>
          <w:lang w:val="uk-UA"/>
        </w:rPr>
        <w:t>Волковинського</w:t>
      </w:r>
      <w:proofErr w:type="spellEnd"/>
    </w:p>
    <w:p w:rsidR="00B31102" w:rsidRDefault="00B31102" w:rsidP="007D2D7A">
      <w:pPr>
        <w:rPr>
          <w:b/>
          <w:i/>
          <w:sz w:val="28"/>
          <w:szCs w:val="28"/>
          <w:lang w:val="uk-UA"/>
        </w:rPr>
      </w:pPr>
      <w:r w:rsidRPr="00B31102">
        <w:rPr>
          <w:b/>
          <w:i/>
          <w:sz w:val="28"/>
          <w:szCs w:val="28"/>
          <w:lang w:val="uk-UA"/>
        </w:rPr>
        <w:t>Тема конкурсу « Роль та місце курсів за вибором в організації допрофільної підготовки та профільного навчання школярів»</w:t>
      </w:r>
    </w:p>
    <w:p w:rsidR="00B31102" w:rsidRDefault="000E0D64" w:rsidP="007D2D7A">
      <w:pPr>
        <w:rPr>
          <w:sz w:val="28"/>
          <w:szCs w:val="28"/>
          <w:lang w:val="uk-UA"/>
        </w:rPr>
      </w:pPr>
      <w:r>
        <w:rPr>
          <w:sz w:val="28"/>
          <w:szCs w:val="28"/>
          <w:lang w:val="uk-UA"/>
        </w:rPr>
        <w:t>Заявки на участь приймаються до 1 червня 2015 року. Приймаються плани-конспекти уроків, науково-методичні матеріали та наукові статті.</w:t>
      </w:r>
    </w:p>
    <w:p w:rsidR="000E0D64" w:rsidRDefault="000E0D64" w:rsidP="007D2D7A">
      <w:pPr>
        <w:rPr>
          <w:sz w:val="28"/>
          <w:szCs w:val="28"/>
          <w:lang w:val="uk-UA"/>
        </w:rPr>
      </w:pPr>
      <w:r>
        <w:rPr>
          <w:sz w:val="28"/>
          <w:szCs w:val="28"/>
          <w:lang w:val="uk-UA"/>
        </w:rPr>
        <w:t>Детальніше в журналі «Історія України» №18(826), вересень 2014.</w:t>
      </w:r>
    </w:p>
    <w:p w:rsidR="000E0D64" w:rsidRPr="000E0D64" w:rsidRDefault="000E0D64" w:rsidP="000E0D64">
      <w:pPr>
        <w:pStyle w:val="a4"/>
        <w:numPr>
          <w:ilvl w:val="0"/>
          <w:numId w:val="10"/>
        </w:numPr>
        <w:rPr>
          <w:sz w:val="28"/>
          <w:szCs w:val="28"/>
          <w:lang w:val="uk-UA"/>
        </w:rPr>
      </w:pPr>
      <w:r>
        <w:rPr>
          <w:b/>
          <w:sz w:val="28"/>
          <w:szCs w:val="28"/>
          <w:lang w:val="uk-UA"/>
        </w:rPr>
        <w:t>Всеукраїнський конкурс « Правова освіта в Україні: теоретичний і практичний аспекти»</w:t>
      </w:r>
    </w:p>
    <w:p w:rsidR="000E0D64" w:rsidRPr="000E0D64" w:rsidRDefault="000E0D64" w:rsidP="000E0D64">
      <w:pPr>
        <w:rPr>
          <w:sz w:val="28"/>
          <w:szCs w:val="28"/>
          <w:lang w:val="uk-UA"/>
        </w:rPr>
      </w:pPr>
      <w:r w:rsidRPr="000E0D64">
        <w:rPr>
          <w:sz w:val="28"/>
          <w:szCs w:val="28"/>
          <w:lang w:val="uk-UA"/>
        </w:rPr>
        <w:t xml:space="preserve">Заявки на участь приймаються до 1 червня 2015 року. </w:t>
      </w:r>
      <w:r>
        <w:rPr>
          <w:sz w:val="28"/>
          <w:szCs w:val="28"/>
          <w:lang w:val="uk-UA"/>
        </w:rPr>
        <w:t xml:space="preserve"> Приймаються плани-конспекти уроків, розробки виховних заходів , науково-методичні матеріали та наукові статті.</w:t>
      </w:r>
    </w:p>
    <w:p w:rsidR="000E0D64" w:rsidRPr="000E0D64" w:rsidRDefault="000E0D64" w:rsidP="000E0D64">
      <w:pPr>
        <w:rPr>
          <w:sz w:val="28"/>
          <w:szCs w:val="28"/>
          <w:lang w:val="uk-UA"/>
        </w:rPr>
      </w:pPr>
      <w:r w:rsidRPr="000E0D64">
        <w:rPr>
          <w:sz w:val="28"/>
          <w:szCs w:val="28"/>
          <w:lang w:val="uk-UA"/>
        </w:rPr>
        <w:t xml:space="preserve">Детальніше в журналі «Історія України» </w:t>
      </w:r>
      <w:r>
        <w:rPr>
          <w:sz w:val="28"/>
          <w:szCs w:val="28"/>
          <w:lang w:val="uk-UA"/>
        </w:rPr>
        <w:t>№20(828</w:t>
      </w:r>
      <w:r w:rsidRPr="000E0D64">
        <w:rPr>
          <w:sz w:val="28"/>
          <w:szCs w:val="28"/>
          <w:lang w:val="uk-UA"/>
        </w:rPr>
        <w:t xml:space="preserve">), </w:t>
      </w:r>
      <w:r>
        <w:rPr>
          <w:sz w:val="28"/>
          <w:szCs w:val="28"/>
          <w:lang w:val="uk-UA"/>
        </w:rPr>
        <w:t xml:space="preserve">жовтень </w:t>
      </w:r>
      <w:r w:rsidRPr="000E0D64">
        <w:rPr>
          <w:sz w:val="28"/>
          <w:szCs w:val="28"/>
          <w:lang w:val="uk-UA"/>
        </w:rPr>
        <w:t>2014.</w:t>
      </w:r>
    </w:p>
    <w:p w:rsidR="000E0D64" w:rsidRDefault="000E0D64" w:rsidP="000E0D64">
      <w:pPr>
        <w:rPr>
          <w:sz w:val="28"/>
          <w:szCs w:val="28"/>
          <w:lang w:val="uk-UA"/>
        </w:rPr>
      </w:pPr>
      <w:r>
        <w:rPr>
          <w:sz w:val="28"/>
          <w:szCs w:val="28"/>
          <w:lang w:val="uk-UA"/>
        </w:rPr>
        <w:t xml:space="preserve"> </w:t>
      </w:r>
    </w:p>
    <w:p w:rsidR="000E0D64" w:rsidRDefault="000E0D64" w:rsidP="000E0D64">
      <w:pPr>
        <w:rPr>
          <w:sz w:val="28"/>
          <w:szCs w:val="28"/>
          <w:lang w:val="uk-UA"/>
        </w:rPr>
      </w:pPr>
    </w:p>
    <w:p w:rsidR="000E0D64" w:rsidRPr="000E0D64" w:rsidRDefault="000E0D64" w:rsidP="000E0D64">
      <w:pPr>
        <w:rPr>
          <w:sz w:val="28"/>
          <w:szCs w:val="28"/>
          <w:lang w:val="uk-UA"/>
        </w:rPr>
      </w:pPr>
      <w:r w:rsidRPr="0046482C">
        <w:rPr>
          <w:b/>
          <w:sz w:val="28"/>
          <w:szCs w:val="28"/>
          <w:lang w:val="uk-UA"/>
        </w:rPr>
        <w:t>ІІ міський конкурс юних істориків ( учні 6-7 класів</w:t>
      </w:r>
      <w:r w:rsidR="009A25D7" w:rsidRPr="0046482C">
        <w:rPr>
          <w:b/>
          <w:sz w:val="28"/>
          <w:szCs w:val="28"/>
          <w:lang w:val="uk-UA"/>
        </w:rPr>
        <w:t xml:space="preserve">) «Шанувальники </w:t>
      </w:r>
      <w:proofErr w:type="spellStart"/>
      <w:r w:rsidR="009A25D7" w:rsidRPr="0046482C">
        <w:rPr>
          <w:b/>
          <w:sz w:val="28"/>
          <w:szCs w:val="28"/>
          <w:lang w:val="uk-UA"/>
        </w:rPr>
        <w:t>Кліо</w:t>
      </w:r>
      <w:proofErr w:type="spellEnd"/>
      <w:r w:rsidR="009A25D7" w:rsidRPr="0046482C">
        <w:rPr>
          <w:b/>
          <w:sz w:val="28"/>
          <w:szCs w:val="28"/>
          <w:lang w:val="uk-UA"/>
        </w:rPr>
        <w:t>»</w:t>
      </w:r>
      <w:r w:rsidRPr="0046482C">
        <w:rPr>
          <w:b/>
          <w:sz w:val="28"/>
          <w:szCs w:val="28"/>
          <w:lang w:val="uk-UA"/>
        </w:rPr>
        <w:t xml:space="preserve"> </w:t>
      </w:r>
      <w:r>
        <w:rPr>
          <w:sz w:val="28"/>
          <w:szCs w:val="28"/>
          <w:lang w:val="uk-UA"/>
        </w:rPr>
        <w:t xml:space="preserve">проводитиметься в </w:t>
      </w:r>
      <w:r w:rsidRPr="0046482C">
        <w:rPr>
          <w:b/>
          <w:sz w:val="28"/>
          <w:szCs w:val="28"/>
          <w:lang w:val="uk-UA"/>
        </w:rPr>
        <w:t>березні 2015 року</w:t>
      </w:r>
      <w:r>
        <w:rPr>
          <w:sz w:val="28"/>
          <w:szCs w:val="28"/>
          <w:lang w:val="uk-UA"/>
        </w:rPr>
        <w:t xml:space="preserve">. </w:t>
      </w:r>
      <w:r w:rsidR="009A25D7">
        <w:rPr>
          <w:sz w:val="28"/>
          <w:szCs w:val="28"/>
          <w:lang w:val="uk-UA"/>
        </w:rPr>
        <w:t>Конкурс п</w:t>
      </w:r>
      <w:r>
        <w:rPr>
          <w:sz w:val="28"/>
          <w:szCs w:val="28"/>
          <w:lang w:val="uk-UA"/>
        </w:rPr>
        <w:t xml:space="preserve">рисвячується історії міста Вінниці. </w:t>
      </w:r>
      <w:r w:rsidR="009A25D7">
        <w:rPr>
          <w:sz w:val="28"/>
          <w:szCs w:val="28"/>
          <w:lang w:val="uk-UA"/>
        </w:rPr>
        <w:t>Умови конкурсу будуть повідомлені додатково. Участь у конкурсі добровільна.</w:t>
      </w:r>
    </w:p>
    <w:sectPr w:rsidR="000E0D64" w:rsidRPr="000E0D64" w:rsidSect="00D44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73F"/>
    <w:multiLevelType w:val="hybridMultilevel"/>
    <w:tmpl w:val="44AAB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B58E7"/>
    <w:multiLevelType w:val="hybridMultilevel"/>
    <w:tmpl w:val="D1D8E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584360"/>
    <w:multiLevelType w:val="hybridMultilevel"/>
    <w:tmpl w:val="54F0E90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347B0B95"/>
    <w:multiLevelType w:val="hybridMultilevel"/>
    <w:tmpl w:val="EBC0C84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3B8C2AF9"/>
    <w:multiLevelType w:val="hybridMultilevel"/>
    <w:tmpl w:val="9FB429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0AE0A39"/>
    <w:multiLevelType w:val="hybridMultilevel"/>
    <w:tmpl w:val="D5F6D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2F7075"/>
    <w:multiLevelType w:val="hybridMultilevel"/>
    <w:tmpl w:val="A1DA8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1A434E"/>
    <w:multiLevelType w:val="hybridMultilevel"/>
    <w:tmpl w:val="58CE7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323A92"/>
    <w:multiLevelType w:val="hybridMultilevel"/>
    <w:tmpl w:val="7CDC7C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7925B28"/>
    <w:multiLevelType w:val="hybridMultilevel"/>
    <w:tmpl w:val="BD3AF5D4"/>
    <w:lvl w:ilvl="0" w:tplc="2A80F5D6">
      <w:numFmt w:val="bullet"/>
      <w:lvlText w:val=""/>
      <w:lvlJc w:val="left"/>
      <w:pPr>
        <w:ind w:left="1069" w:hanging="360"/>
      </w:pPr>
      <w:rPr>
        <w:rFonts w:ascii="Symbol" w:eastAsia="Times New Roman" w:hAnsi="Symbol"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8"/>
  </w:num>
  <w:num w:numId="6">
    <w:abstractNumId w:val="0"/>
  </w:num>
  <w:num w:numId="7">
    <w:abstractNumId w:val="9"/>
  </w:num>
  <w:num w:numId="8">
    <w:abstractNumId w:val="2"/>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5824"/>
    <w:rsid w:val="0002767C"/>
    <w:rsid w:val="0007662E"/>
    <w:rsid w:val="00085386"/>
    <w:rsid w:val="000A3AB8"/>
    <w:rsid w:val="000D3408"/>
    <w:rsid w:val="000E0D64"/>
    <w:rsid w:val="001610A2"/>
    <w:rsid w:val="00167686"/>
    <w:rsid w:val="00215FBC"/>
    <w:rsid w:val="00227024"/>
    <w:rsid w:val="002426A8"/>
    <w:rsid w:val="00274879"/>
    <w:rsid w:val="002E003B"/>
    <w:rsid w:val="002E458C"/>
    <w:rsid w:val="00325824"/>
    <w:rsid w:val="004117F8"/>
    <w:rsid w:val="004146A6"/>
    <w:rsid w:val="00447D30"/>
    <w:rsid w:val="00452996"/>
    <w:rsid w:val="0046482C"/>
    <w:rsid w:val="00480E10"/>
    <w:rsid w:val="004A2B80"/>
    <w:rsid w:val="004C375E"/>
    <w:rsid w:val="004D2D38"/>
    <w:rsid w:val="004E0AEA"/>
    <w:rsid w:val="004F1216"/>
    <w:rsid w:val="00504BB0"/>
    <w:rsid w:val="005555B9"/>
    <w:rsid w:val="005629B6"/>
    <w:rsid w:val="00597729"/>
    <w:rsid w:val="005D38E2"/>
    <w:rsid w:val="00646803"/>
    <w:rsid w:val="00676B98"/>
    <w:rsid w:val="00685476"/>
    <w:rsid w:val="006A146D"/>
    <w:rsid w:val="006E7724"/>
    <w:rsid w:val="006F5867"/>
    <w:rsid w:val="00732236"/>
    <w:rsid w:val="00770FBF"/>
    <w:rsid w:val="007A5C05"/>
    <w:rsid w:val="007D2D7A"/>
    <w:rsid w:val="008116DB"/>
    <w:rsid w:val="0082791F"/>
    <w:rsid w:val="00835672"/>
    <w:rsid w:val="00891F9D"/>
    <w:rsid w:val="008D7E02"/>
    <w:rsid w:val="008E6C24"/>
    <w:rsid w:val="008F37C3"/>
    <w:rsid w:val="008F4A56"/>
    <w:rsid w:val="008F7BBF"/>
    <w:rsid w:val="0090487E"/>
    <w:rsid w:val="00952B52"/>
    <w:rsid w:val="00990D1D"/>
    <w:rsid w:val="009A25D7"/>
    <w:rsid w:val="00A3657E"/>
    <w:rsid w:val="00A427C2"/>
    <w:rsid w:val="00A4660E"/>
    <w:rsid w:val="00AC305E"/>
    <w:rsid w:val="00AC3D44"/>
    <w:rsid w:val="00AC6272"/>
    <w:rsid w:val="00B028A6"/>
    <w:rsid w:val="00B31102"/>
    <w:rsid w:val="00B653C7"/>
    <w:rsid w:val="00B861A4"/>
    <w:rsid w:val="00B9012E"/>
    <w:rsid w:val="00C029CB"/>
    <w:rsid w:val="00CB5EA3"/>
    <w:rsid w:val="00D44F2C"/>
    <w:rsid w:val="00DE78A4"/>
    <w:rsid w:val="00E00717"/>
    <w:rsid w:val="00E8338C"/>
    <w:rsid w:val="00ED687D"/>
    <w:rsid w:val="00F05561"/>
    <w:rsid w:val="00F3455C"/>
    <w:rsid w:val="00F5301C"/>
    <w:rsid w:val="00FB7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8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25824"/>
    <w:rPr>
      <w:rFonts w:ascii="Times New Roman" w:hAnsi="Times New Roman" w:cs="Times New Roman" w:hint="default"/>
      <w:color w:val="0000FF"/>
      <w:u w:val="single"/>
    </w:rPr>
  </w:style>
  <w:style w:type="paragraph" w:customStyle="1" w:styleId="xfmc1">
    <w:name w:val="xfmc1"/>
    <w:basedOn w:val="a"/>
    <w:rsid w:val="00325824"/>
    <w:pPr>
      <w:spacing w:before="100" w:beforeAutospacing="1" w:after="100" w:afterAutospacing="1"/>
    </w:pPr>
    <w:rPr>
      <w:lang w:val="uk-UA" w:eastAsia="uk-UA"/>
    </w:rPr>
  </w:style>
  <w:style w:type="character" w:customStyle="1" w:styleId="rvts0">
    <w:name w:val="rvts0"/>
    <w:basedOn w:val="a0"/>
    <w:rsid w:val="00325824"/>
  </w:style>
  <w:style w:type="character" w:customStyle="1" w:styleId="rvts23">
    <w:name w:val="rvts23"/>
    <w:basedOn w:val="a0"/>
    <w:rsid w:val="00325824"/>
  </w:style>
  <w:style w:type="paragraph" w:styleId="a4">
    <w:name w:val="List Paragraph"/>
    <w:basedOn w:val="a"/>
    <w:uiPriority w:val="34"/>
    <w:qFormat/>
    <w:rsid w:val="004A2B80"/>
    <w:pPr>
      <w:ind w:left="720"/>
      <w:contextualSpacing/>
    </w:pPr>
  </w:style>
</w:styles>
</file>

<file path=word/webSettings.xml><?xml version="1.0" encoding="utf-8"?>
<w:webSettings xmlns:r="http://schemas.openxmlformats.org/officeDocument/2006/relationships" xmlns:w="http://schemas.openxmlformats.org/wordprocessingml/2006/main">
  <w:divs>
    <w:div w:id="1409109189">
      <w:bodyDiv w:val="1"/>
      <w:marLeft w:val="0"/>
      <w:marRight w:val="0"/>
      <w:marTop w:val="0"/>
      <w:marBottom w:val="0"/>
      <w:divBdr>
        <w:top w:val="none" w:sz="0" w:space="0" w:color="auto"/>
        <w:left w:val="none" w:sz="0" w:space="0" w:color="auto"/>
        <w:bottom w:val="none" w:sz="0" w:space="0" w:color="auto"/>
        <w:right w:val="none" w:sz="0" w:space="0" w:color="auto"/>
      </w:divBdr>
    </w:div>
    <w:div w:id="1411467410">
      <w:bodyDiv w:val="1"/>
      <w:marLeft w:val="0"/>
      <w:marRight w:val="0"/>
      <w:marTop w:val="0"/>
      <w:marBottom w:val="0"/>
      <w:divBdr>
        <w:top w:val="none" w:sz="0" w:space="0" w:color="auto"/>
        <w:left w:val="none" w:sz="0" w:space="0" w:color="auto"/>
        <w:bottom w:val="none" w:sz="0" w:space="0" w:color="auto"/>
        <w:right w:val="none" w:sz="0" w:space="0" w:color="auto"/>
      </w:divBdr>
    </w:div>
    <w:div w:id="19588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rada/show/995_154" TargetMode="External"/><Relationship Id="rId3" Type="http://schemas.openxmlformats.org/officeDocument/2006/relationships/styles" Target="styles.xml"/><Relationship Id="rId7" Type="http://schemas.openxmlformats.org/officeDocument/2006/relationships/hyperlink" Target="http://zakon1.rada.gov.ua/rada/show/1207-18/prin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1.rada.gov.ua/rada/show/643_006" TargetMode="External"/><Relationship Id="rId4" Type="http://schemas.openxmlformats.org/officeDocument/2006/relationships/settings" Target="settings.xml"/><Relationship Id="rId9" Type="http://schemas.openxmlformats.org/officeDocument/2006/relationships/hyperlink" Target="http://zakon1.rada.gov.ua/rada/show/998_1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34B9D-7EDF-47AE-BD03-6A175721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7</Pages>
  <Words>1876</Words>
  <Characters>10696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2015-01-05T10:22:00Z</dcterms:created>
  <dcterms:modified xsi:type="dcterms:W3CDTF">2015-01-16T09:18:00Z</dcterms:modified>
</cp:coreProperties>
</file>