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6"/>
        <w:gridCol w:w="5496"/>
        <w:gridCol w:w="5496"/>
      </w:tblGrid>
      <w:tr w:rsidR="00F854DD" w:rsidTr="003E40BD">
        <w:tc>
          <w:tcPr>
            <w:tcW w:w="5496" w:type="dxa"/>
          </w:tcPr>
          <w:p w:rsidR="00241896" w:rsidRPr="00F4030B" w:rsidRDefault="00241896" w:rsidP="00DF522E">
            <w:pPr>
              <w:spacing w:line="276" w:lineRule="auto"/>
              <w:ind w:left="34" w:right="143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F4030B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МЕТА:</w:t>
            </w:r>
            <w:r w:rsidRPr="00F403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030B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надання слухачам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фахових </w:t>
            </w:r>
            <w:r w:rsidRPr="00F4030B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знань, умінь, навичок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щодо організації якісного освітнього процесу в ДНЗ, реалізуючи завдання державного стандарту </w:t>
            </w:r>
            <w:r w:rsidRPr="00F4030B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дошкільної освіти.</w:t>
            </w:r>
          </w:p>
          <w:p w:rsidR="00241896" w:rsidRPr="00F4030B" w:rsidRDefault="00241896" w:rsidP="00DF522E">
            <w:pPr>
              <w:spacing w:line="276" w:lineRule="auto"/>
              <w:ind w:left="34" w:right="14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4030B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УЧАСНИКИ:</w:t>
            </w:r>
            <w:r w:rsidRPr="00F4030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4030B">
              <w:rPr>
                <w:rFonts w:ascii="Times New Roman" w:hAnsi="Times New Roman"/>
                <w:i/>
                <w:sz w:val="28"/>
                <w:szCs w:val="28"/>
              </w:rPr>
              <w:t>методист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Pr="00F4030B">
              <w:rPr>
                <w:rFonts w:ascii="Times New Roman" w:hAnsi="Times New Roman"/>
                <w:i/>
                <w:sz w:val="28"/>
                <w:szCs w:val="28"/>
              </w:rPr>
              <w:t xml:space="preserve"> кабінету  дошкільної освіти </w:t>
            </w:r>
            <w:r w:rsidR="009D570D">
              <w:rPr>
                <w:rFonts w:ascii="Times New Roman" w:hAnsi="Times New Roman"/>
                <w:i/>
                <w:sz w:val="28"/>
                <w:szCs w:val="28"/>
              </w:rPr>
              <w:t xml:space="preserve">КУ </w:t>
            </w:r>
            <w:r w:rsidRPr="00F4030B">
              <w:rPr>
                <w:rFonts w:ascii="Times New Roman" w:hAnsi="Times New Roman"/>
                <w:i/>
                <w:sz w:val="28"/>
                <w:szCs w:val="28"/>
              </w:rPr>
              <w:t xml:space="preserve">ММК Департаменту освіти Вінницької міської ради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Бондарчук Л.В., </w:t>
            </w:r>
            <w:proofErr w:type="spellStart"/>
            <w:r w:rsidRPr="00F4030B">
              <w:rPr>
                <w:rFonts w:ascii="Times New Roman" w:hAnsi="Times New Roman"/>
                <w:i/>
                <w:sz w:val="28"/>
                <w:szCs w:val="28"/>
              </w:rPr>
              <w:t>Сокиринська</w:t>
            </w:r>
            <w:proofErr w:type="spellEnd"/>
            <w:r w:rsidRPr="00F4030B">
              <w:rPr>
                <w:rFonts w:ascii="Times New Roman" w:hAnsi="Times New Roman"/>
                <w:i/>
                <w:sz w:val="28"/>
                <w:szCs w:val="28"/>
              </w:rPr>
              <w:t xml:space="preserve"> Н.Д., </w:t>
            </w:r>
            <w:proofErr w:type="spellStart"/>
            <w:r w:rsidRPr="00F4030B">
              <w:rPr>
                <w:rFonts w:ascii="Times New Roman" w:hAnsi="Times New Roman"/>
                <w:i/>
                <w:sz w:val="28"/>
                <w:szCs w:val="28"/>
              </w:rPr>
              <w:t>вихователь</w:t>
            </w:r>
            <w:r w:rsidR="00D326E5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proofErr w:type="spellEnd"/>
            <w:r w:rsidRPr="00F4030B">
              <w:rPr>
                <w:rFonts w:ascii="Times New Roman" w:hAnsi="Times New Roman"/>
                <w:i/>
                <w:sz w:val="28"/>
                <w:szCs w:val="28"/>
              </w:rPr>
              <w:t xml:space="preserve"> методист </w:t>
            </w:r>
            <w:r w:rsidR="009D570D">
              <w:rPr>
                <w:rFonts w:ascii="Times New Roman" w:hAnsi="Times New Roman"/>
                <w:i/>
                <w:sz w:val="28"/>
                <w:szCs w:val="28"/>
              </w:rPr>
              <w:t>КЗ «ДНЗ №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23</w:t>
            </w:r>
            <w:r w:rsidR="009D570D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  <w:r w:rsidRPr="00F4030B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Малафеєва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Л.</w:t>
            </w:r>
            <w:r w:rsidRPr="00F4030B">
              <w:rPr>
                <w:rFonts w:ascii="Times New Roman" w:hAnsi="Times New Roman"/>
                <w:i/>
                <w:sz w:val="28"/>
                <w:szCs w:val="28"/>
              </w:rPr>
              <w:t xml:space="preserve">В.,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вихователі-стажери ДНЗ міста</w:t>
            </w:r>
          </w:p>
          <w:p w:rsidR="00241896" w:rsidRDefault="00241896" w:rsidP="00DF522E">
            <w:pPr>
              <w:ind w:left="318" w:right="143" w:hanging="318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F4030B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РОБОЧА ПРОГРАМА:</w:t>
            </w:r>
          </w:p>
          <w:p w:rsidR="00241896" w:rsidRPr="006D475E" w:rsidRDefault="00241896" w:rsidP="00DF522E">
            <w:pPr>
              <w:numPr>
                <w:ilvl w:val="0"/>
                <w:numId w:val="9"/>
              </w:numPr>
              <w:ind w:left="318" w:right="143" w:hanging="31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«Я-фахівець»</w:t>
            </w:r>
            <w:r w:rsidRPr="00F4030B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Анкетування педагогів</w:t>
            </w:r>
            <w:r w:rsidRPr="00F4030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4030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- </w:t>
            </w:r>
            <w:r w:rsidR="009D570D">
              <w:rPr>
                <w:rFonts w:ascii="Times New Roman" w:hAnsi="Times New Roman"/>
                <w:i/>
                <w:sz w:val="28"/>
                <w:szCs w:val="28"/>
              </w:rPr>
              <w:t>вихователь-методист КЗ «ДНЗ №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23</w:t>
            </w:r>
            <w:r w:rsidR="009D570D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Малафеєва Л.</w:t>
            </w:r>
            <w:r w:rsidRPr="00F4030B">
              <w:rPr>
                <w:rFonts w:ascii="Times New Roman" w:hAnsi="Times New Roman"/>
                <w:i/>
                <w:sz w:val="28"/>
                <w:szCs w:val="28"/>
              </w:rPr>
              <w:t>В.</w:t>
            </w:r>
          </w:p>
          <w:p w:rsidR="00241896" w:rsidRPr="009D570D" w:rsidRDefault="009D570D" w:rsidP="00DF522E">
            <w:pPr>
              <w:pStyle w:val="a8"/>
              <w:numPr>
                <w:ilvl w:val="0"/>
                <w:numId w:val="9"/>
              </w:numPr>
              <w:ind w:left="318" w:right="143" w:hanging="318"/>
              <w:jc w:val="both"/>
              <w:rPr>
                <w:rFonts w:ascii="Times New Roman" w:hAnsi="Times New Roman"/>
                <w:b/>
                <w:sz w:val="20"/>
                <w:szCs w:val="28"/>
              </w:rPr>
            </w:pPr>
            <w:r w:rsidRPr="009D570D">
              <w:rPr>
                <w:rFonts w:ascii="Times New Roman" w:hAnsi="Times New Roman"/>
                <w:b/>
                <w:i/>
                <w:sz w:val="28"/>
                <w:szCs w:val="28"/>
              </w:rPr>
              <w:t>«Нормативно-правове забезпечення дошкільної освіти в Україні</w:t>
            </w:r>
            <w:r w:rsidRPr="009D570D">
              <w:rPr>
                <w:rFonts w:ascii="Times New Roman" w:hAnsi="Times New Roman"/>
                <w:b/>
                <w:sz w:val="28"/>
                <w:szCs w:val="28"/>
              </w:rPr>
              <w:t>».</w:t>
            </w:r>
            <w:r w:rsidR="00722FB6" w:rsidRPr="00936C1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Презентація-доповідь</w:t>
            </w:r>
            <w:r w:rsidRPr="009D570D"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 w:rsidRPr="009D570D">
              <w:rPr>
                <w:rFonts w:ascii="Times New Roman" w:hAnsi="Times New Roman"/>
                <w:i/>
                <w:sz w:val="28"/>
                <w:szCs w:val="28"/>
              </w:rPr>
              <w:t>методист кабінету дошкільної освіти</w:t>
            </w:r>
            <w:r w:rsidR="00BD5F30">
              <w:rPr>
                <w:rFonts w:ascii="Times New Roman" w:hAnsi="Times New Roman"/>
                <w:i/>
                <w:sz w:val="28"/>
                <w:szCs w:val="28"/>
              </w:rPr>
              <w:t xml:space="preserve"> КУ</w:t>
            </w:r>
            <w:r w:rsidRPr="009D570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BD5F30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Pr="009D570D">
              <w:rPr>
                <w:rFonts w:ascii="Times New Roman" w:hAnsi="Times New Roman"/>
                <w:i/>
                <w:sz w:val="28"/>
                <w:szCs w:val="28"/>
              </w:rPr>
              <w:t>ММК</w:t>
            </w:r>
            <w:r w:rsidR="00BD5F30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  <w:r w:rsidRPr="009D570D">
              <w:rPr>
                <w:rFonts w:ascii="Times New Roman" w:hAnsi="Times New Roman"/>
                <w:i/>
                <w:sz w:val="28"/>
                <w:szCs w:val="28"/>
              </w:rPr>
              <w:t xml:space="preserve"> Департаменту освіти Вінницької міської ради Сокиринська Н.Д.</w:t>
            </w:r>
          </w:p>
          <w:p w:rsidR="00241896" w:rsidRDefault="00241896" w:rsidP="00DF522E">
            <w:pPr>
              <w:numPr>
                <w:ilvl w:val="0"/>
                <w:numId w:val="9"/>
              </w:numPr>
              <w:ind w:left="318" w:right="143" w:hanging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C1E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936C1E">
              <w:rPr>
                <w:rFonts w:ascii="Times New Roman" w:hAnsi="Times New Roman"/>
                <w:b/>
                <w:i/>
                <w:sz w:val="28"/>
                <w:szCs w:val="28"/>
              </w:rPr>
              <w:t>Базовий компонент дошкільної освіти</w:t>
            </w:r>
            <w:r w:rsidR="006D515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– державний стандарт дошкільної освіти України</w:t>
            </w:r>
            <w:r w:rsidR="00722FB6">
              <w:rPr>
                <w:rFonts w:ascii="Times New Roman" w:hAnsi="Times New Roman"/>
                <w:b/>
                <w:sz w:val="28"/>
                <w:szCs w:val="28"/>
              </w:rPr>
              <w:t xml:space="preserve">». </w:t>
            </w:r>
            <w:r w:rsidRPr="00936C1E">
              <w:rPr>
                <w:rFonts w:ascii="Times New Roman" w:hAnsi="Times New Roman"/>
                <w:b/>
                <w:i/>
                <w:sz w:val="28"/>
                <w:szCs w:val="28"/>
              </w:rPr>
              <w:t>Презентація-доповідь</w:t>
            </w:r>
            <w:r w:rsidRPr="00936C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22FB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Pr="00936C1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22FB6" w:rsidRPr="00722FB6">
              <w:rPr>
                <w:rFonts w:ascii="Times New Roman" w:hAnsi="Times New Roman"/>
                <w:i/>
                <w:sz w:val="28"/>
                <w:szCs w:val="28"/>
              </w:rPr>
              <w:t>вихователь-</w:t>
            </w:r>
            <w:r w:rsidRPr="00936C1E">
              <w:rPr>
                <w:rFonts w:ascii="Times New Roman" w:hAnsi="Times New Roman"/>
                <w:i/>
                <w:sz w:val="28"/>
                <w:szCs w:val="28"/>
              </w:rPr>
              <w:t xml:space="preserve">методист </w:t>
            </w:r>
            <w:r w:rsidR="00722FB6">
              <w:rPr>
                <w:rFonts w:ascii="Times New Roman" w:hAnsi="Times New Roman"/>
                <w:i/>
                <w:sz w:val="28"/>
                <w:szCs w:val="28"/>
              </w:rPr>
              <w:t xml:space="preserve">ДНЗ №25 </w:t>
            </w:r>
            <w:r w:rsidR="00722FB6" w:rsidRPr="00722FB6">
              <w:rPr>
                <w:rFonts w:ascii="Times New Roman" w:hAnsi="Times New Roman"/>
                <w:i/>
                <w:sz w:val="28"/>
                <w:szCs w:val="28"/>
              </w:rPr>
              <w:t>Боднар Р</w:t>
            </w:r>
            <w:r w:rsidR="00722FB6">
              <w:rPr>
                <w:rFonts w:ascii="Times New Roman" w:hAnsi="Times New Roman"/>
                <w:i/>
                <w:sz w:val="28"/>
                <w:szCs w:val="28"/>
              </w:rPr>
              <w:t>.Б.</w:t>
            </w:r>
          </w:p>
          <w:p w:rsidR="00F854DD" w:rsidRPr="009D570D" w:rsidRDefault="006D5158" w:rsidP="00DF522E">
            <w:pPr>
              <w:pStyle w:val="a8"/>
              <w:numPr>
                <w:ilvl w:val="0"/>
                <w:numId w:val="9"/>
              </w:numPr>
              <w:ind w:left="318" w:right="143" w:hanging="318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D570D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722FB6">
              <w:rPr>
                <w:rFonts w:ascii="Times New Roman" w:hAnsi="Times New Roman"/>
                <w:b/>
                <w:i/>
                <w:sz w:val="28"/>
                <w:szCs w:val="28"/>
              </w:rPr>
              <w:t>Програмне забезпечення 2016-2017 навчального року</w:t>
            </w:r>
            <w:r w:rsidR="00722FB6">
              <w:rPr>
                <w:rFonts w:ascii="Times New Roman" w:hAnsi="Times New Roman"/>
                <w:b/>
                <w:sz w:val="28"/>
                <w:szCs w:val="28"/>
              </w:rPr>
              <w:t xml:space="preserve">». </w:t>
            </w:r>
            <w:r w:rsidRPr="009D570D">
              <w:rPr>
                <w:rFonts w:ascii="Times New Roman" w:hAnsi="Times New Roman"/>
                <w:b/>
                <w:i/>
                <w:sz w:val="28"/>
                <w:szCs w:val="28"/>
              </w:rPr>
              <w:t>Презентація-доповідь</w:t>
            </w:r>
            <w:r w:rsidRPr="009D570D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="00722FB6" w:rsidRPr="00F4030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- </w:t>
            </w:r>
            <w:r w:rsidR="00722FB6">
              <w:rPr>
                <w:rFonts w:ascii="Times New Roman" w:hAnsi="Times New Roman"/>
                <w:i/>
                <w:sz w:val="28"/>
                <w:szCs w:val="28"/>
              </w:rPr>
              <w:t>вихователь-методист КЗ «ДНЗ №23» Малафеєва Л.</w:t>
            </w:r>
            <w:r w:rsidR="00722FB6" w:rsidRPr="00F4030B">
              <w:rPr>
                <w:rFonts w:ascii="Times New Roman" w:hAnsi="Times New Roman"/>
                <w:i/>
                <w:sz w:val="28"/>
                <w:szCs w:val="28"/>
              </w:rPr>
              <w:t>В.</w:t>
            </w:r>
          </w:p>
        </w:tc>
        <w:tc>
          <w:tcPr>
            <w:tcW w:w="5496" w:type="dxa"/>
          </w:tcPr>
          <w:p w:rsidR="00DF522E" w:rsidRDefault="00BF0D89" w:rsidP="00BF0D89">
            <w:pPr>
              <w:ind w:left="208" w:right="536" w:firstLine="142"/>
              <w:jc w:val="both"/>
              <w:rPr>
                <w:rFonts w:ascii="Times New Roman" w:hAnsi="Times New Roman"/>
                <w:i/>
                <w:color w:val="0000FF"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9C20225" wp14:editId="72D8F505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-66040</wp:posOffset>
                      </wp:positionV>
                      <wp:extent cx="3267075" cy="7277100"/>
                      <wp:effectExtent l="19050" t="19050" r="28575" b="19050"/>
                      <wp:wrapNone/>
                      <wp:docPr id="8" name="Прямоугольник с двумя скругленными противолежащими углами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267075" cy="7277100"/>
                              </a:xfrm>
                              <a:prstGeom prst="round2DiagRect">
                                <a:avLst/>
                              </a:prstGeom>
                              <a:noFill/>
                              <a:ln w="38100">
                                <a:solidFill>
                                  <a:srgbClr val="0033C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6AF91D3" id="Прямоугольник с двумя скругленными противолежащими углами 8" o:spid="_x0000_s1026" style="position:absolute;margin-left:3.8pt;margin-top:-5.2pt;width:257.25pt;height:573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67075,7277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" path="m544523,l3267075,r,l3267075,6732577v,300732,-243791,544523,-544523,544523l,7277100r,l,544523c,243791,243791,,544523,xe" filled="f" strokecolor="#03c" strokeweight="3pt">
                      <v:stroke joinstyle="miter"/>
                      <v:path arrowok="t" o:connecttype="custom" o:connectlocs="544523,0;3267075,0;3267075,0;3267075,6732577;2722552,7277100;0,7277100;0,7277100;0,544523;544523,0" o:connectangles="0,0,0,0,0,0,0,0,0"/>
                    </v:shape>
                  </w:pict>
                </mc:Fallback>
              </mc:AlternateContent>
            </w:r>
            <w:r w:rsidR="00DF522E">
              <w:rPr>
                <w:rFonts w:ascii="Times New Roman" w:hAnsi="Times New Roman"/>
                <w:i/>
                <w:color w:val="0000FF"/>
                <w:sz w:val="28"/>
              </w:rPr>
              <w:t>«</w:t>
            </w:r>
            <w:r w:rsidR="00722FB6">
              <w:rPr>
                <w:rFonts w:ascii="Times New Roman" w:hAnsi="Times New Roman"/>
                <w:i/>
                <w:color w:val="0000FF"/>
                <w:sz w:val="28"/>
              </w:rPr>
              <w:t>В</w:t>
            </w:r>
            <w:r w:rsidR="00722FB6" w:rsidRPr="00722FB6">
              <w:rPr>
                <w:rFonts w:ascii="Times New Roman" w:hAnsi="Times New Roman"/>
                <w:i/>
                <w:color w:val="0000FF"/>
                <w:sz w:val="28"/>
              </w:rPr>
              <w:t>иховання — справа важка, і поліпшення його умов — одна з священних обов’язків кожної людини, бо немає нічого більш важливого як освіта самого себе і своїх ближніх</w:t>
            </w:r>
            <w:r w:rsidR="00DF522E">
              <w:rPr>
                <w:rFonts w:ascii="Times New Roman" w:hAnsi="Times New Roman"/>
                <w:i/>
                <w:color w:val="0000FF"/>
                <w:sz w:val="28"/>
              </w:rPr>
              <w:t>»</w:t>
            </w:r>
            <w:r w:rsidR="00722FB6" w:rsidRPr="00722FB6">
              <w:rPr>
                <w:rFonts w:ascii="Times New Roman" w:hAnsi="Times New Roman"/>
                <w:i/>
                <w:color w:val="0000FF"/>
                <w:sz w:val="28"/>
              </w:rPr>
              <w:t xml:space="preserve">. </w:t>
            </w:r>
          </w:p>
          <w:p w:rsidR="00722FB6" w:rsidRDefault="00722FB6" w:rsidP="00DF522E">
            <w:pPr>
              <w:ind w:left="208" w:right="143" w:firstLine="142"/>
              <w:jc w:val="right"/>
              <w:rPr>
                <w:rFonts w:ascii="Times New Roman" w:hAnsi="Times New Roman"/>
                <w:b/>
                <w:i/>
                <w:color w:val="0000FF"/>
                <w:sz w:val="28"/>
              </w:rPr>
            </w:pPr>
            <w:r w:rsidRPr="00DF522E">
              <w:rPr>
                <w:rFonts w:ascii="Times New Roman" w:hAnsi="Times New Roman"/>
                <w:b/>
                <w:i/>
                <w:color w:val="0000FF"/>
                <w:sz w:val="28"/>
              </w:rPr>
              <w:t>Сократ</w:t>
            </w:r>
          </w:p>
          <w:p w:rsidR="00480738" w:rsidRPr="00722FB6" w:rsidRDefault="00480738" w:rsidP="00480738">
            <w:pPr>
              <w:ind w:left="208" w:right="143" w:firstLine="142"/>
              <w:rPr>
                <w:rFonts w:ascii="Times New Roman" w:hAnsi="Times New Roman"/>
                <w:i/>
                <w:color w:val="0000FF"/>
                <w:sz w:val="28"/>
              </w:rPr>
            </w:pPr>
            <w:r w:rsidRPr="00722FB6">
              <w:rPr>
                <w:rFonts w:ascii="Times New Roman" w:hAnsi="Times New Roman"/>
                <w:i/>
                <w:color w:val="0000FF"/>
                <w:sz w:val="28"/>
              </w:rPr>
              <w:t>Я знаю, що нічого не знаю.</w:t>
            </w:r>
          </w:p>
          <w:p w:rsidR="00480738" w:rsidRPr="00DF522E" w:rsidRDefault="00480738" w:rsidP="00480738">
            <w:pPr>
              <w:ind w:left="208" w:right="143" w:firstLine="142"/>
              <w:jc w:val="right"/>
              <w:rPr>
                <w:rFonts w:ascii="Times New Roman" w:hAnsi="Times New Roman"/>
                <w:b/>
                <w:i/>
                <w:color w:val="0000FF"/>
                <w:sz w:val="28"/>
              </w:rPr>
            </w:pPr>
            <w:r>
              <w:rPr>
                <w:rFonts w:ascii="Times New Roman" w:hAnsi="Times New Roman"/>
                <w:b/>
                <w:i/>
                <w:color w:val="0000FF"/>
                <w:sz w:val="28"/>
              </w:rPr>
              <w:t>Сократ</w:t>
            </w:r>
          </w:p>
          <w:p w:rsidR="00DF522E" w:rsidRDefault="00DF522E" w:rsidP="00DF522E">
            <w:pPr>
              <w:ind w:left="208" w:right="143" w:firstLine="142"/>
              <w:rPr>
                <w:rFonts w:ascii="Times New Roman" w:hAnsi="Times New Roman"/>
                <w:i/>
                <w:color w:val="0000FF"/>
                <w:sz w:val="28"/>
              </w:rPr>
            </w:pPr>
            <w:r w:rsidRPr="00DF522E">
              <w:rPr>
                <w:rFonts w:ascii="Times New Roman" w:eastAsia="Calibri" w:hAnsi="Times New Roman" w:cs="Times New Roman"/>
                <w:noProof/>
                <w:color w:val="0000FF"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75648" behindDoc="0" locked="0" layoutInCell="1" allowOverlap="1" wp14:anchorId="06357186" wp14:editId="4B50D06F">
                  <wp:simplePos x="0" y="0"/>
                  <wp:positionH relativeFrom="column">
                    <wp:posOffset>276860</wp:posOffset>
                  </wp:positionH>
                  <wp:positionV relativeFrom="paragraph">
                    <wp:posOffset>124460</wp:posOffset>
                  </wp:positionV>
                  <wp:extent cx="2880000" cy="1369856"/>
                  <wp:effectExtent l="19050" t="19050" r="15875" b="20955"/>
                  <wp:wrapNone/>
                  <wp:docPr id="5" name="Рисунок 5" descr="D:\нетбук\стажери\2015-2016\DSC064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нетбук\стажери\2015-2016\DSC0646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02" t="31595" r="8205" b="17485"/>
                          <a:stretch/>
                        </pic:blipFill>
                        <pic:spPr bwMode="auto">
                          <a:xfrm>
                            <a:off x="0" y="0"/>
                            <a:ext cx="2880000" cy="1369856"/>
                          </a:xfrm>
                          <a:prstGeom prst="round2DiagRect">
                            <a:avLst/>
                          </a:prstGeom>
                          <a:noFill/>
                          <a:ln w="19050">
                            <a:solidFill>
                              <a:srgbClr val="0033CC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F522E" w:rsidRDefault="00DF522E" w:rsidP="00DF522E">
            <w:pPr>
              <w:ind w:left="208" w:right="143" w:firstLine="142"/>
              <w:rPr>
                <w:rFonts w:ascii="Times New Roman" w:hAnsi="Times New Roman"/>
                <w:i/>
                <w:color w:val="0000FF"/>
                <w:sz w:val="28"/>
              </w:rPr>
            </w:pPr>
          </w:p>
          <w:p w:rsidR="00DF522E" w:rsidRDefault="00DF522E" w:rsidP="00DF522E">
            <w:pPr>
              <w:ind w:left="208" w:right="143" w:firstLine="142"/>
              <w:rPr>
                <w:rFonts w:ascii="Times New Roman" w:hAnsi="Times New Roman"/>
                <w:i/>
                <w:color w:val="0000FF"/>
                <w:sz w:val="28"/>
              </w:rPr>
            </w:pPr>
          </w:p>
          <w:p w:rsidR="00DF522E" w:rsidRDefault="00DF522E" w:rsidP="00DF522E">
            <w:pPr>
              <w:ind w:left="208" w:right="143" w:firstLine="142"/>
              <w:rPr>
                <w:rFonts w:ascii="Times New Roman" w:hAnsi="Times New Roman"/>
                <w:i/>
                <w:color w:val="0000FF"/>
                <w:sz w:val="28"/>
              </w:rPr>
            </w:pPr>
          </w:p>
          <w:p w:rsidR="00DF522E" w:rsidRDefault="00DF522E" w:rsidP="00DF522E">
            <w:pPr>
              <w:ind w:left="208" w:right="143" w:firstLine="142"/>
              <w:rPr>
                <w:rFonts w:ascii="Times New Roman" w:hAnsi="Times New Roman"/>
                <w:i/>
                <w:color w:val="0000FF"/>
                <w:sz w:val="28"/>
              </w:rPr>
            </w:pPr>
          </w:p>
          <w:p w:rsidR="00DF522E" w:rsidRDefault="00DF522E" w:rsidP="00DF522E">
            <w:pPr>
              <w:ind w:left="208" w:right="143" w:firstLine="142"/>
              <w:rPr>
                <w:rFonts w:ascii="Times New Roman" w:hAnsi="Times New Roman"/>
                <w:i/>
                <w:color w:val="0000FF"/>
                <w:sz w:val="28"/>
              </w:rPr>
            </w:pPr>
          </w:p>
          <w:p w:rsidR="00DF522E" w:rsidRDefault="00DF522E" w:rsidP="00DF522E">
            <w:pPr>
              <w:ind w:left="208" w:right="143" w:firstLine="142"/>
              <w:rPr>
                <w:rFonts w:ascii="Times New Roman" w:hAnsi="Times New Roman"/>
                <w:i/>
                <w:color w:val="0000FF"/>
                <w:sz w:val="28"/>
              </w:rPr>
            </w:pPr>
          </w:p>
          <w:p w:rsidR="00DF522E" w:rsidRDefault="00DF522E" w:rsidP="00DF522E">
            <w:pPr>
              <w:ind w:left="208" w:right="143" w:firstLine="142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F522E" w:rsidRPr="00241896" w:rsidRDefault="00DF522E" w:rsidP="00DF522E">
            <w:pPr>
              <w:ind w:left="208" w:right="143" w:firstLine="142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41896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День, час, місце проведення:</w:t>
            </w:r>
          </w:p>
          <w:p w:rsidR="00DF522E" w:rsidRPr="00BF0D89" w:rsidRDefault="00DF522E" w:rsidP="00DF522E">
            <w:pPr>
              <w:ind w:left="208" w:right="143" w:firstLine="142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</w:rPr>
            </w:pPr>
            <w:r w:rsidRPr="00BF0D89"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</w:rPr>
              <w:t>17 листопада 2016 року</w:t>
            </w:r>
          </w:p>
          <w:p w:rsidR="00DF522E" w:rsidRPr="00BF0D89" w:rsidRDefault="00DF522E" w:rsidP="00DF522E">
            <w:pPr>
              <w:ind w:left="208" w:right="143" w:firstLine="142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</w:rPr>
            </w:pPr>
            <w:r w:rsidRPr="00BF0D89"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</w:rPr>
              <w:t>початок о 13.30</w:t>
            </w:r>
          </w:p>
          <w:p w:rsidR="00DF522E" w:rsidRDefault="00DF522E" w:rsidP="00DF522E">
            <w:pPr>
              <w:ind w:left="208" w:right="143" w:firstLine="142"/>
              <w:jc w:val="center"/>
              <w:rPr>
                <w:rFonts w:ascii="Times New Roman" w:eastAsia="Calibri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FF"/>
                <w:sz w:val="28"/>
                <w:szCs w:val="28"/>
              </w:rPr>
              <w:t>Комунальний заклад «Дошкільний навчальний заклад №23»</w:t>
            </w:r>
          </w:p>
          <w:p w:rsidR="00DF522E" w:rsidRDefault="00DF522E" w:rsidP="00DF522E">
            <w:pPr>
              <w:ind w:left="208" w:right="143" w:firstLine="142"/>
              <w:jc w:val="center"/>
              <w:rPr>
                <w:rFonts w:ascii="Times New Roman" w:eastAsia="Calibri" w:hAnsi="Times New Roman" w:cs="Times New Roman"/>
                <w:color w:val="0000FF"/>
                <w:sz w:val="28"/>
                <w:szCs w:val="28"/>
              </w:rPr>
            </w:pPr>
            <w:r w:rsidRPr="00DF522E">
              <w:rPr>
                <w:rFonts w:ascii="Times New Roman" w:eastAsia="Calibri" w:hAnsi="Times New Roman" w:cs="Times New Roman"/>
                <w:noProof/>
                <w:color w:val="0000FF"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76672" behindDoc="0" locked="0" layoutInCell="1" allowOverlap="1" wp14:anchorId="76591959" wp14:editId="532E622B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120650</wp:posOffset>
                  </wp:positionV>
                  <wp:extent cx="2880000" cy="1296352"/>
                  <wp:effectExtent l="38100" t="38100" r="34925" b="37465"/>
                  <wp:wrapNone/>
                  <wp:docPr id="7" name="Рисунок 7" descr="D:\нетбук\стажери\2015-2016\DSC064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нетбук\стажери\2015-2016\DSC0646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12" t="34760" r="12968" b="15775"/>
                          <a:stretch/>
                        </pic:blipFill>
                        <pic:spPr bwMode="auto">
                          <a:xfrm>
                            <a:off x="0" y="0"/>
                            <a:ext cx="2880000" cy="1296352"/>
                          </a:xfrm>
                          <a:prstGeom prst="round2DiagRect">
                            <a:avLst/>
                          </a:prstGeom>
                          <a:noFill/>
                          <a:ln w="28575">
                            <a:solidFill>
                              <a:srgbClr val="0033CC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F522E" w:rsidRDefault="00DF522E" w:rsidP="00DF522E">
            <w:pPr>
              <w:ind w:left="208" w:right="143" w:firstLine="142"/>
              <w:jc w:val="center"/>
              <w:rPr>
                <w:rFonts w:ascii="Times New Roman" w:eastAsia="Calibri" w:hAnsi="Times New Roman" w:cs="Times New Roman"/>
                <w:color w:val="0000FF"/>
                <w:sz w:val="28"/>
                <w:szCs w:val="28"/>
              </w:rPr>
            </w:pPr>
          </w:p>
          <w:p w:rsidR="00DF522E" w:rsidRDefault="00DF522E" w:rsidP="00DF522E">
            <w:pPr>
              <w:ind w:left="208" w:right="143" w:firstLine="142"/>
              <w:rPr>
                <w:rFonts w:ascii="Times New Roman" w:hAnsi="Times New Roman"/>
                <w:i/>
                <w:color w:val="0000FF"/>
                <w:sz w:val="28"/>
              </w:rPr>
            </w:pPr>
          </w:p>
          <w:p w:rsidR="00DF522E" w:rsidRDefault="00DF522E" w:rsidP="00DF522E">
            <w:pPr>
              <w:ind w:left="208" w:right="143" w:firstLine="142"/>
              <w:rPr>
                <w:rFonts w:ascii="Times New Roman" w:hAnsi="Times New Roman"/>
                <w:i/>
                <w:color w:val="0000FF"/>
                <w:sz w:val="28"/>
              </w:rPr>
            </w:pPr>
          </w:p>
          <w:p w:rsidR="00DF522E" w:rsidRDefault="00DF522E" w:rsidP="00DF522E">
            <w:pPr>
              <w:ind w:left="208" w:right="143" w:firstLine="142"/>
              <w:rPr>
                <w:rFonts w:ascii="Times New Roman" w:hAnsi="Times New Roman"/>
                <w:i/>
                <w:color w:val="0000FF"/>
                <w:sz w:val="28"/>
              </w:rPr>
            </w:pPr>
          </w:p>
          <w:p w:rsidR="00DF522E" w:rsidRDefault="00DF522E" w:rsidP="00DF522E">
            <w:pPr>
              <w:ind w:left="208" w:right="143" w:firstLine="142"/>
              <w:rPr>
                <w:rFonts w:ascii="Times New Roman" w:hAnsi="Times New Roman"/>
                <w:i/>
                <w:color w:val="0000FF"/>
                <w:sz w:val="28"/>
              </w:rPr>
            </w:pPr>
          </w:p>
          <w:p w:rsidR="00DF522E" w:rsidRDefault="00DF522E" w:rsidP="00DF522E">
            <w:pPr>
              <w:ind w:left="208" w:right="143" w:firstLine="142"/>
              <w:rPr>
                <w:rFonts w:ascii="Times New Roman" w:hAnsi="Times New Roman"/>
                <w:i/>
                <w:color w:val="0000FF"/>
                <w:sz w:val="28"/>
              </w:rPr>
            </w:pPr>
          </w:p>
          <w:p w:rsidR="00722FB6" w:rsidRPr="00722FB6" w:rsidRDefault="00DF522E" w:rsidP="00DF522E">
            <w:pPr>
              <w:ind w:left="208" w:right="143" w:firstLine="142"/>
              <w:rPr>
                <w:rFonts w:ascii="Times New Roman" w:hAnsi="Times New Roman"/>
                <w:i/>
                <w:color w:val="0000FF"/>
                <w:sz w:val="28"/>
              </w:rPr>
            </w:pPr>
            <w:r>
              <w:rPr>
                <w:rFonts w:ascii="Times New Roman" w:hAnsi="Times New Roman"/>
                <w:i/>
                <w:color w:val="0000FF"/>
                <w:sz w:val="28"/>
              </w:rPr>
              <w:t>«</w:t>
            </w:r>
            <w:r w:rsidR="00722FB6" w:rsidRPr="00722FB6">
              <w:rPr>
                <w:rFonts w:ascii="Times New Roman" w:hAnsi="Times New Roman"/>
                <w:i/>
                <w:color w:val="0000FF"/>
                <w:sz w:val="28"/>
              </w:rPr>
              <w:t>Даруй себе дітям! Будь терплячим в чеканні дива і будь готовим до зустрічі з ним в дитинстві!</w:t>
            </w:r>
            <w:r>
              <w:rPr>
                <w:rFonts w:ascii="Times New Roman" w:hAnsi="Times New Roman"/>
                <w:i/>
                <w:color w:val="0000FF"/>
                <w:sz w:val="28"/>
              </w:rPr>
              <w:t>»</w:t>
            </w:r>
          </w:p>
          <w:p w:rsidR="00722FB6" w:rsidRPr="00DF522E" w:rsidRDefault="00722FB6" w:rsidP="00DF522E">
            <w:pPr>
              <w:ind w:left="208" w:right="143" w:firstLine="142"/>
              <w:jc w:val="right"/>
              <w:rPr>
                <w:rFonts w:ascii="Times New Roman" w:hAnsi="Times New Roman"/>
                <w:b/>
                <w:i/>
                <w:color w:val="0000FF"/>
                <w:sz w:val="28"/>
              </w:rPr>
            </w:pPr>
            <w:r w:rsidRPr="00DF522E">
              <w:rPr>
                <w:rFonts w:ascii="Times New Roman" w:hAnsi="Times New Roman"/>
                <w:b/>
                <w:i/>
                <w:color w:val="0000FF"/>
                <w:sz w:val="28"/>
              </w:rPr>
              <w:t>Ш.О.</w:t>
            </w:r>
            <w:proofErr w:type="spellStart"/>
            <w:r w:rsidRPr="00DF522E">
              <w:rPr>
                <w:rFonts w:ascii="Times New Roman" w:hAnsi="Times New Roman"/>
                <w:b/>
                <w:i/>
                <w:color w:val="0000FF"/>
                <w:sz w:val="28"/>
              </w:rPr>
              <w:t>Амонашвілі</w:t>
            </w:r>
            <w:proofErr w:type="spellEnd"/>
          </w:p>
          <w:p w:rsidR="00722FB6" w:rsidRPr="00722FB6" w:rsidRDefault="00722FB6" w:rsidP="00DF522E">
            <w:pPr>
              <w:ind w:left="208" w:right="143" w:firstLine="142"/>
              <w:rPr>
                <w:rFonts w:ascii="Times New Roman" w:hAnsi="Times New Roman"/>
                <w:i/>
                <w:color w:val="0000FF"/>
                <w:sz w:val="28"/>
              </w:rPr>
            </w:pPr>
            <w:r w:rsidRPr="00722FB6">
              <w:rPr>
                <w:rFonts w:ascii="Times New Roman" w:hAnsi="Times New Roman"/>
                <w:i/>
                <w:color w:val="0000FF"/>
                <w:sz w:val="28"/>
              </w:rPr>
              <w:t>Ніколи не соромся запитувати про те, чого не знаєш.</w:t>
            </w:r>
          </w:p>
          <w:p w:rsidR="00F854DD" w:rsidRPr="00480738" w:rsidRDefault="00722FB6" w:rsidP="00480738">
            <w:pPr>
              <w:ind w:left="208" w:right="143" w:firstLine="142"/>
              <w:jc w:val="right"/>
              <w:rPr>
                <w:rFonts w:ascii="Times New Roman" w:hAnsi="Times New Roman"/>
                <w:b/>
                <w:i/>
                <w:color w:val="0000FF"/>
                <w:sz w:val="28"/>
              </w:rPr>
            </w:pPr>
            <w:r w:rsidRPr="00DF522E">
              <w:rPr>
                <w:rFonts w:ascii="Times New Roman" w:hAnsi="Times New Roman"/>
                <w:b/>
                <w:i/>
                <w:color w:val="0000FF"/>
                <w:sz w:val="28"/>
              </w:rPr>
              <w:t>Арабське прислів’я</w:t>
            </w:r>
          </w:p>
        </w:tc>
        <w:tc>
          <w:tcPr>
            <w:tcW w:w="5496" w:type="dxa"/>
          </w:tcPr>
          <w:p w:rsidR="000420A5" w:rsidRDefault="009D570D" w:rsidP="005D75E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8DDCBC1" wp14:editId="5FDE64E2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-75565</wp:posOffset>
                      </wp:positionV>
                      <wp:extent cx="3267075" cy="7277100"/>
                      <wp:effectExtent l="19050" t="19050" r="28575" b="19050"/>
                      <wp:wrapNone/>
                      <wp:docPr id="3" name="Прямоугольник с двумя скругленными противолежащими углами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7075" cy="7277100"/>
                              </a:xfrm>
                              <a:prstGeom prst="round2DiagRect">
                                <a:avLst/>
                              </a:prstGeom>
                              <a:noFill/>
                              <a:ln w="38100">
                                <a:solidFill>
                                  <a:srgbClr val="0033C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4C817CC" id="Прямоугольник с двумя скругленными противолежащими углами 3" o:spid="_x0000_s1026" style="position:absolute;margin-left:5.75pt;margin-top:-5.95pt;width:257.25pt;height:57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67075,7277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" path="m544523,l3267075,r,l3267075,6732577v,300732,-243791,544523,-544523,544523l,7277100r,l,544523c,243791,243791,,544523,xe" filled="f" strokecolor="#03c" strokeweight="3pt">
                      <v:stroke joinstyle="miter"/>
                      <v:path arrowok="t" o:connecttype="custom" o:connectlocs="544523,0;3267075,0;3267075,0;3267075,6732577;2722552,7277100;0,7277100;0,7277100;0,544523;544523,0" o:connectangles="0,0,0,0,0,0,0,0,0"/>
                    </v:shape>
                  </w:pict>
                </mc:Fallback>
              </mc:AlternateContent>
            </w:r>
            <w:r w:rsidR="000420A5">
              <w:rPr>
                <w:rFonts w:ascii="Times New Roman" w:hAnsi="Times New Roman" w:cs="Times New Roman"/>
                <w:b/>
                <w:sz w:val="24"/>
              </w:rPr>
              <w:t xml:space="preserve">КОМУНАЛЬНА УСТАНОВА </w:t>
            </w:r>
          </w:p>
          <w:p w:rsidR="00F854DD" w:rsidRPr="005D75ED" w:rsidRDefault="000420A5" w:rsidP="005D75E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</w:t>
            </w:r>
            <w:r w:rsidRPr="005D75ED">
              <w:rPr>
                <w:rFonts w:ascii="Times New Roman" w:hAnsi="Times New Roman" w:cs="Times New Roman"/>
                <w:b/>
                <w:sz w:val="24"/>
              </w:rPr>
              <w:t xml:space="preserve">МІСЬКИЙ </w:t>
            </w:r>
            <w:r w:rsidR="005D75ED" w:rsidRPr="005D75ED">
              <w:rPr>
                <w:rFonts w:ascii="Times New Roman" w:hAnsi="Times New Roman" w:cs="Times New Roman"/>
                <w:b/>
                <w:sz w:val="24"/>
              </w:rPr>
              <w:t>МЕТОДИЧНИЙ КАБІНЕТ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5D75ED" w:rsidRDefault="005D75ED" w:rsidP="005D75E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D75ED">
              <w:rPr>
                <w:rFonts w:ascii="Times New Roman" w:hAnsi="Times New Roman" w:cs="Times New Roman"/>
                <w:b/>
                <w:sz w:val="24"/>
              </w:rPr>
              <w:t xml:space="preserve">ДЕПАРТАМЕНТУ ОСВІТИ </w:t>
            </w:r>
          </w:p>
          <w:p w:rsidR="005406EE" w:rsidRPr="005D75ED" w:rsidRDefault="005D75ED" w:rsidP="005D75E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D75ED">
              <w:rPr>
                <w:rFonts w:ascii="Times New Roman" w:hAnsi="Times New Roman" w:cs="Times New Roman"/>
                <w:b/>
                <w:sz w:val="24"/>
              </w:rPr>
              <w:t>ВІННИЦЬКОЇ МІСЬКОЇ РАДИ</w:t>
            </w:r>
          </w:p>
          <w:p w:rsidR="005406EE" w:rsidRPr="005D75ED" w:rsidRDefault="005406EE">
            <w:pPr>
              <w:rPr>
                <w:rFonts w:ascii="Times New Roman" w:hAnsi="Times New Roman" w:cs="Times New Roman"/>
              </w:rPr>
            </w:pPr>
          </w:p>
          <w:p w:rsidR="005406EE" w:rsidRPr="005D75ED" w:rsidRDefault="005406EE">
            <w:pPr>
              <w:rPr>
                <w:rFonts w:ascii="Times New Roman" w:hAnsi="Times New Roman" w:cs="Times New Roman"/>
              </w:rPr>
            </w:pPr>
          </w:p>
          <w:p w:rsidR="005406EE" w:rsidRPr="005D75ED" w:rsidRDefault="005406EE">
            <w:pPr>
              <w:rPr>
                <w:rFonts w:ascii="Times New Roman" w:hAnsi="Times New Roman" w:cs="Times New Roman"/>
              </w:rPr>
            </w:pPr>
          </w:p>
          <w:p w:rsidR="005406EE" w:rsidRPr="005D75ED" w:rsidRDefault="005406EE">
            <w:pPr>
              <w:rPr>
                <w:rFonts w:ascii="Times New Roman" w:hAnsi="Times New Roman" w:cs="Times New Roman"/>
              </w:rPr>
            </w:pPr>
          </w:p>
          <w:p w:rsidR="00F854DD" w:rsidRPr="005D75ED" w:rsidRDefault="00F854DD">
            <w:pPr>
              <w:rPr>
                <w:rFonts w:ascii="Times New Roman" w:hAnsi="Times New Roman" w:cs="Times New Roman"/>
              </w:rPr>
            </w:pPr>
          </w:p>
          <w:p w:rsidR="005406EE" w:rsidRPr="005406EE" w:rsidRDefault="005406EE" w:rsidP="005406E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5406E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ПРЕС-РЕЛІЗ</w:t>
            </w:r>
          </w:p>
          <w:p w:rsidR="005406EE" w:rsidRPr="005406EE" w:rsidRDefault="005406EE" w:rsidP="005406E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5406E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заняття міської школи </w:t>
            </w:r>
          </w:p>
          <w:p w:rsidR="005406EE" w:rsidRPr="005406EE" w:rsidRDefault="005406EE" w:rsidP="005406EE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</w:rPr>
            </w:pPr>
            <w:r w:rsidRPr="005406EE"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</w:rPr>
              <w:t>«СТАЖЕР-ВИХОВАТЕЛЬ»</w:t>
            </w:r>
          </w:p>
          <w:p w:rsidR="005406EE" w:rsidRPr="005406EE" w:rsidRDefault="005406EE" w:rsidP="005406EE">
            <w:pPr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</w:pPr>
            <w:r w:rsidRPr="005406EE"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</w:rPr>
              <w:t>«Дебют»</w:t>
            </w:r>
          </w:p>
          <w:p w:rsidR="005D75ED" w:rsidRPr="005D75ED" w:rsidRDefault="005D75ED" w:rsidP="005D75ED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</w:rPr>
            </w:pPr>
          </w:p>
          <w:p w:rsidR="002E149F" w:rsidRPr="002E149F" w:rsidRDefault="005D75ED" w:rsidP="00B6232E">
            <w:pPr>
              <w:spacing w:line="276" w:lineRule="auto"/>
              <w:jc w:val="center"/>
              <w:rPr>
                <w:rFonts w:ascii="Monotype Corsiva" w:hAnsi="Monotype Corsiva"/>
                <w:b/>
                <w:i/>
                <w:sz w:val="36"/>
                <w:szCs w:val="28"/>
                <w:lang w:val="ru-RU"/>
              </w:rPr>
            </w:pPr>
            <w:r w:rsidRPr="002E149F">
              <w:rPr>
                <w:rFonts w:ascii="Monotype Corsiva" w:hAnsi="Monotype Corsiva"/>
                <w:b/>
                <w:i/>
                <w:sz w:val="36"/>
                <w:szCs w:val="28"/>
              </w:rPr>
              <w:t>«</w:t>
            </w:r>
            <w:proofErr w:type="spellStart"/>
            <w:r w:rsidR="0072206D" w:rsidRPr="009D570D">
              <w:rPr>
                <w:rFonts w:ascii="Monotype Corsiva" w:hAnsi="Monotype Corsiva"/>
                <w:b/>
                <w:i/>
                <w:sz w:val="40"/>
                <w:szCs w:val="28"/>
                <w:lang w:val="ru-RU"/>
              </w:rPr>
              <w:t>Нормативний</w:t>
            </w:r>
            <w:proofErr w:type="spellEnd"/>
            <w:r w:rsidR="0072206D" w:rsidRPr="009D570D">
              <w:rPr>
                <w:rFonts w:ascii="Monotype Corsiva" w:hAnsi="Monotype Corsiva"/>
                <w:b/>
                <w:i/>
                <w:sz w:val="40"/>
                <w:szCs w:val="28"/>
                <w:lang w:val="ru-RU"/>
              </w:rPr>
              <w:t xml:space="preserve"> портфель </w:t>
            </w:r>
            <w:proofErr w:type="spellStart"/>
            <w:r w:rsidR="0072206D" w:rsidRPr="009D570D">
              <w:rPr>
                <w:rFonts w:ascii="Monotype Corsiva" w:hAnsi="Monotype Corsiva"/>
                <w:b/>
                <w:i/>
                <w:sz w:val="40"/>
                <w:szCs w:val="28"/>
                <w:lang w:val="ru-RU"/>
              </w:rPr>
              <w:t>вихователя</w:t>
            </w:r>
            <w:proofErr w:type="spellEnd"/>
            <w:r w:rsidR="0072206D" w:rsidRPr="002E149F">
              <w:rPr>
                <w:rFonts w:ascii="Monotype Corsiva" w:hAnsi="Monotype Corsiva"/>
                <w:b/>
                <w:i/>
                <w:sz w:val="36"/>
                <w:szCs w:val="28"/>
                <w:lang w:val="ru-RU"/>
              </w:rPr>
              <w:t xml:space="preserve">» </w:t>
            </w:r>
          </w:p>
          <w:p w:rsidR="005D75ED" w:rsidRPr="005D75ED" w:rsidRDefault="0072206D" w:rsidP="00B6232E">
            <w:pPr>
              <w:spacing w:line="276" w:lineRule="auto"/>
              <w:jc w:val="center"/>
              <w:rPr>
                <w:rFonts w:ascii="Monotype Corsiva" w:eastAsia="Calibri" w:hAnsi="Monotype Corsiva" w:cs="Times New Roman"/>
                <w:color w:val="0000FF"/>
                <w:sz w:val="36"/>
                <w:szCs w:val="28"/>
              </w:rPr>
            </w:pPr>
            <w:r w:rsidRPr="0072206D">
              <w:rPr>
                <w:rFonts w:ascii="Monotype Corsiva" w:hAnsi="Monotype Corsiva"/>
                <w:i/>
                <w:sz w:val="36"/>
                <w:szCs w:val="28"/>
                <w:lang w:val="ru-RU"/>
              </w:rPr>
              <w:t>(Нормативно-</w:t>
            </w:r>
            <w:proofErr w:type="spellStart"/>
            <w:r w:rsidRPr="0072206D">
              <w:rPr>
                <w:rFonts w:ascii="Monotype Corsiva" w:hAnsi="Monotype Corsiva"/>
                <w:i/>
                <w:sz w:val="36"/>
                <w:szCs w:val="28"/>
                <w:lang w:val="ru-RU"/>
              </w:rPr>
              <w:t>правове</w:t>
            </w:r>
            <w:proofErr w:type="spellEnd"/>
            <w:r w:rsidRPr="0072206D">
              <w:rPr>
                <w:rFonts w:ascii="Monotype Corsiva" w:hAnsi="Monotype Corsiva"/>
                <w:i/>
                <w:sz w:val="36"/>
                <w:szCs w:val="28"/>
                <w:lang w:val="ru-RU"/>
              </w:rPr>
              <w:t xml:space="preserve"> </w:t>
            </w:r>
            <w:proofErr w:type="spellStart"/>
            <w:r w:rsidRPr="0072206D">
              <w:rPr>
                <w:rFonts w:ascii="Monotype Corsiva" w:hAnsi="Monotype Corsiva"/>
                <w:i/>
                <w:sz w:val="36"/>
                <w:szCs w:val="28"/>
                <w:lang w:val="ru-RU"/>
              </w:rPr>
              <w:t>забезпечення</w:t>
            </w:r>
            <w:proofErr w:type="spellEnd"/>
            <w:r w:rsidRPr="0072206D">
              <w:rPr>
                <w:rFonts w:ascii="Monotype Corsiva" w:hAnsi="Monotype Corsiva"/>
                <w:i/>
                <w:sz w:val="36"/>
                <w:szCs w:val="28"/>
                <w:lang w:val="ru-RU"/>
              </w:rPr>
              <w:t xml:space="preserve"> </w:t>
            </w:r>
            <w:proofErr w:type="spellStart"/>
            <w:r w:rsidRPr="0072206D">
              <w:rPr>
                <w:rFonts w:ascii="Monotype Corsiva" w:hAnsi="Monotype Corsiva"/>
                <w:i/>
                <w:sz w:val="36"/>
                <w:szCs w:val="28"/>
                <w:lang w:val="ru-RU"/>
              </w:rPr>
              <w:t>дошкільної</w:t>
            </w:r>
            <w:proofErr w:type="spellEnd"/>
            <w:r w:rsidRPr="0072206D">
              <w:rPr>
                <w:rFonts w:ascii="Monotype Corsiva" w:hAnsi="Monotype Corsiva"/>
                <w:i/>
                <w:sz w:val="36"/>
                <w:szCs w:val="28"/>
                <w:lang w:val="ru-RU"/>
              </w:rPr>
              <w:t xml:space="preserve"> </w:t>
            </w:r>
            <w:proofErr w:type="spellStart"/>
            <w:r w:rsidRPr="0072206D">
              <w:rPr>
                <w:rFonts w:ascii="Monotype Corsiva" w:hAnsi="Monotype Corsiva"/>
                <w:i/>
                <w:sz w:val="36"/>
                <w:szCs w:val="28"/>
                <w:lang w:val="ru-RU"/>
              </w:rPr>
              <w:t>освіти</w:t>
            </w:r>
            <w:proofErr w:type="spellEnd"/>
            <w:r w:rsidRPr="0072206D">
              <w:rPr>
                <w:rFonts w:ascii="Monotype Corsiva" w:hAnsi="Monotype Corsiva"/>
                <w:i/>
                <w:sz w:val="36"/>
                <w:szCs w:val="28"/>
                <w:lang w:val="ru-RU"/>
              </w:rPr>
              <w:t xml:space="preserve"> в </w:t>
            </w:r>
            <w:proofErr w:type="spellStart"/>
            <w:r w:rsidRPr="0072206D">
              <w:rPr>
                <w:rFonts w:ascii="Monotype Corsiva" w:hAnsi="Monotype Corsiva"/>
                <w:i/>
                <w:sz w:val="36"/>
                <w:szCs w:val="28"/>
                <w:lang w:val="ru-RU"/>
              </w:rPr>
              <w:t>Україні</w:t>
            </w:r>
            <w:proofErr w:type="spellEnd"/>
            <w:r w:rsidRPr="0072206D">
              <w:rPr>
                <w:rFonts w:ascii="Monotype Corsiva" w:hAnsi="Monotype Corsiva"/>
                <w:i/>
                <w:sz w:val="36"/>
                <w:szCs w:val="28"/>
                <w:lang w:val="ru-RU"/>
              </w:rPr>
              <w:t xml:space="preserve">: </w:t>
            </w:r>
            <w:proofErr w:type="spellStart"/>
            <w:r w:rsidRPr="0072206D">
              <w:rPr>
                <w:rFonts w:ascii="Monotype Corsiva" w:hAnsi="Monotype Corsiva"/>
                <w:i/>
                <w:sz w:val="36"/>
                <w:szCs w:val="28"/>
                <w:lang w:val="ru-RU"/>
              </w:rPr>
              <w:t>Листи</w:t>
            </w:r>
            <w:proofErr w:type="spellEnd"/>
            <w:r w:rsidRPr="0072206D">
              <w:rPr>
                <w:rFonts w:ascii="Monotype Corsiva" w:hAnsi="Monotype Corsiva"/>
                <w:i/>
                <w:sz w:val="36"/>
                <w:szCs w:val="28"/>
                <w:lang w:val="ru-RU"/>
              </w:rPr>
              <w:t xml:space="preserve"> МОН, </w:t>
            </w:r>
            <w:proofErr w:type="spellStart"/>
            <w:r w:rsidRPr="0072206D">
              <w:rPr>
                <w:rFonts w:ascii="Monotype Corsiva" w:hAnsi="Monotype Corsiva"/>
                <w:i/>
                <w:sz w:val="36"/>
                <w:szCs w:val="28"/>
                <w:lang w:val="ru-RU"/>
              </w:rPr>
              <w:t>Базовий</w:t>
            </w:r>
            <w:proofErr w:type="spellEnd"/>
            <w:r w:rsidRPr="0072206D">
              <w:rPr>
                <w:rFonts w:ascii="Monotype Corsiva" w:hAnsi="Monotype Corsiva"/>
                <w:i/>
                <w:sz w:val="36"/>
                <w:szCs w:val="28"/>
                <w:lang w:val="ru-RU"/>
              </w:rPr>
              <w:t xml:space="preserve"> компонент, </w:t>
            </w:r>
            <w:proofErr w:type="spellStart"/>
            <w:r w:rsidRPr="0072206D">
              <w:rPr>
                <w:rFonts w:ascii="Monotype Corsiva" w:hAnsi="Monotype Corsiva"/>
                <w:i/>
                <w:sz w:val="36"/>
                <w:szCs w:val="28"/>
                <w:lang w:val="ru-RU"/>
              </w:rPr>
              <w:t>чинні</w:t>
            </w:r>
            <w:proofErr w:type="spellEnd"/>
            <w:r w:rsidRPr="0072206D">
              <w:rPr>
                <w:rFonts w:ascii="Monotype Corsiva" w:hAnsi="Monotype Corsiva"/>
                <w:i/>
                <w:sz w:val="36"/>
                <w:szCs w:val="28"/>
                <w:lang w:val="ru-RU"/>
              </w:rPr>
              <w:t xml:space="preserve"> </w:t>
            </w:r>
            <w:proofErr w:type="spellStart"/>
            <w:r w:rsidRPr="0072206D">
              <w:rPr>
                <w:rFonts w:ascii="Monotype Corsiva" w:hAnsi="Monotype Corsiva"/>
                <w:i/>
                <w:sz w:val="36"/>
                <w:szCs w:val="28"/>
                <w:lang w:val="ru-RU"/>
              </w:rPr>
              <w:t>програми</w:t>
            </w:r>
            <w:proofErr w:type="spellEnd"/>
            <w:r w:rsidR="009D570D">
              <w:rPr>
                <w:rFonts w:ascii="Monotype Corsiva" w:hAnsi="Monotype Corsiva"/>
                <w:i/>
                <w:sz w:val="36"/>
                <w:szCs w:val="28"/>
                <w:lang w:val="ru-RU"/>
              </w:rPr>
              <w:t>)</w:t>
            </w:r>
          </w:p>
          <w:p w:rsidR="005D75ED" w:rsidRPr="005D75ED" w:rsidRDefault="009D570D" w:rsidP="005D75ED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</w:rPr>
            </w:pPr>
            <w:r w:rsidRPr="008D0650">
              <w:rPr>
                <w:rFonts w:ascii="Times New Roman" w:eastAsia="Calibri" w:hAnsi="Times New Roman" w:cs="Times New Roman"/>
                <w:b/>
                <w:noProof/>
                <w:color w:val="0000FF"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73600" behindDoc="0" locked="0" layoutInCell="1" allowOverlap="1" wp14:anchorId="71D10DA9" wp14:editId="7C060B3F">
                  <wp:simplePos x="0" y="0"/>
                  <wp:positionH relativeFrom="column">
                    <wp:posOffset>596900</wp:posOffset>
                  </wp:positionH>
                  <wp:positionV relativeFrom="paragraph">
                    <wp:posOffset>125095</wp:posOffset>
                  </wp:positionV>
                  <wp:extent cx="2085975" cy="1472698"/>
                  <wp:effectExtent l="133350" t="133350" r="276225" b="337185"/>
                  <wp:wrapNone/>
                  <wp:docPr id="2" name="Рисунок 2" descr="C:\Users\administrator\Pictures\schoolbook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Pictures\schoolboo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435" cy="14786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D75ED" w:rsidRPr="005D75ED" w:rsidRDefault="000420A5" w:rsidP="000420A5">
            <w:pPr>
              <w:tabs>
                <w:tab w:val="center" w:pos="2640"/>
                <w:tab w:val="right" w:pos="5280"/>
              </w:tabs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</w:rPr>
              <w:tab/>
            </w:r>
            <w:r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</w:rPr>
              <w:tab/>
            </w:r>
          </w:p>
          <w:p w:rsidR="005D75ED" w:rsidRPr="005D75ED" w:rsidRDefault="005D75ED" w:rsidP="005D75ED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</w:rPr>
            </w:pPr>
          </w:p>
          <w:p w:rsidR="005D75ED" w:rsidRPr="005D75ED" w:rsidRDefault="005D75ED" w:rsidP="005D75ED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</w:rPr>
            </w:pPr>
          </w:p>
          <w:p w:rsidR="005D75ED" w:rsidRPr="005D75ED" w:rsidRDefault="005D75ED" w:rsidP="005D75ED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</w:rPr>
            </w:pPr>
          </w:p>
          <w:p w:rsidR="005D75ED" w:rsidRPr="005D75ED" w:rsidRDefault="005D75ED" w:rsidP="005D75ED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</w:rPr>
            </w:pPr>
          </w:p>
          <w:p w:rsidR="00B6232E" w:rsidRDefault="00B6232E" w:rsidP="005D75E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B6232E" w:rsidRDefault="00B6232E" w:rsidP="005D75E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B6232E" w:rsidRDefault="00B6232E" w:rsidP="005D75E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B6232E" w:rsidRDefault="00B6232E" w:rsidP="005D75E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480738" w:rsidRDefault="00480738" w:rsidP="00E857B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F854DD" w:rsidRPr="00E857B5" w:rsidRDefault="005D75ED" w:rsidP="00E857B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5D75E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м. Вінниця</w:t>
            </w:r>
          </w:p>
        </w:tc>
      </w:tr>
      <w:tr w:rsidR="00D31684" w:rsidTr="0072206D">
        <w:tc>
          <w:tcPr>
            <w:tcW w:w="16488" w:type="dxa"/>
            <w:gridSpan w:val="3"/>
            <w:shd w:val="clear" w:color="auto" w:fill="auto"/>
          </w:tcPr>
          <w:p w:rsidR="00D31684" w:rsidRPr="007236E8" w:rsidRDefault="00D31684" w:rsidP="007236E8">
            <w:pPr>
              <w:ind w:left="459" w:hanging="425"/>
              <w:jc w:val="center"/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7236E8"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  <w:lang w:eastAsia="ru-RU"/>
              </w:rPr>
              <w:lastRenderedPageBreak/>
              <w:t xml:space="preserve">Перелік чинних </w:t>
            </w:r>
            <w:r w:rsidR="007236E8" w:rsidRPr="007236E8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8"/>
                <w:lang w:eastAsia="ru-RU"/>
              </w:rPr>
              <w:t xml:space="preserve">комплексних програм </w:t>
            </w:r>
            <w:r w:rsidRPr="007236E8"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  <w:lang w:eastAsia="ru-RU"/>
              </w:rPr>
              <w:t>для використання у 201</w:t>
            </w:r>
            <w:r w:rsidR="007B2D81" w:rsidRPr="007236E8"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  <w:lang w:eastAsia="ru-RU"/>
              </w:rPr>
              <w:t>6</w:t>
            </w:r>
            <w:r w:rsidRPr="007236E8"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  <w:lang w:eastAsia="ru-RU"/>
              </w:rPr>
              <w:t>/201</w:t>
            </w:r>
            <w:r w:rsidR="007B2D81" w:rsidRPr="007236E8"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  <w:lang w:eastAsia="ru-RU"/>
              </w:rPr>
              <w:t>7</w:t>
            </w:r>
            <w:r w:rsidRPr="007236E8"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  <w:lang w:eastAsia="ru-RU"/>
              </w:rPr>
              <w:t xml:space="preserve"> навчальному році у </w:t>
            </w:r>
            <w:r w:rsidR="007236E8" w:rsidRPr="007236E8"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  <w:lang w:eastAsia="ru-RU"/>
              </w:rPr>
              <w:t>ДНЗ:</w:t>
            </w:r>
          </w:p>
          <w:p w:rsidR="007236E8" w:rsidRPr="007236E8" w:rsidRDefault="007236E8" w:rsidP="007236E8">
            <w:pPr>
              <w:pStyle w:val="a8"/>
              <w:numPr>
                <w:ilvl w:val="0"/>
                <w:numId w:val="11"/>
              </w:numPr>
              <w:ind w:left="459" w:hanging="425"/>
              <w:rPr>
                <w:sz w:val="20"/>
              </w:rPr>
            </w:pPr>
            <w:r w:rsidRPr="007236E8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 xml:space="preserve">Українське </w:t>
            </w:r>
            <w:proofErr w:type="spellStart"/>
            <w:r w:rsidRPr="007236E8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дошкілля</w:t>
            </w:r>
            <w:proofErr w:type="spellEnd"/>
            <w:r w:rsidRPr="007236E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. Програма розвитку дитини дошкільного віку. (авт. Білан О. І, </w:t>
            </w:r>
            <w:proofErr w:type="spellStart"/>
            <w:r w:rsidRPr="007236E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Возна</w:t>
            </w:r>
            <w:proofErr w:type="spellEnd"/>
            <w:r w:rsidRPr="007236E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Л. М., Максименко О.Л. та </w:t>
            </w:r>
            <w:proofErr w:type="spellStart"/>
            <w:r w:rsidRPr="007236E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ін</w:t>
            </w:r>
            <w:proofErr w:type="spellEnd"/>
            <w:r w:rsidRPr="007236E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).</w:t>
            </w:r>
          </w:p>
          <w:p w:rsidR="007236E8" w:rsidRPr="007236E8" w:rsidRDefault="007236E8" w:rsidP="007236E8">
            <w:pPr>
              <w:pStyle w:val="a8"/>
              <w:numPr>
                <w:ilvl w:val="0"/>
                <w:numId w:val="11"/>
              </w:numPr>
              <w:ind w:left="459" w:hanging="425"/>
              <w:jc w:val="both"/>
              <w:rPr>
                <w:sz w:val="20"/>
              </w:rPr>
            </w:pPr>
            <w:r w:rsidRPr="007236E8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uk-UA"/>
              </w:rPr>
              <w:t>Впевнений старт</w:t>
            </w:r>
            <w:r w:rsidRPr="007236E8">
              <w:rPr>
                <w:rFonts w:ascii="Times New Roman" w:eastAsia="Calibri" w:hAnsi="Times New Roman" w:cs="Times New Roman"/>
                <w:sz w:val="24"/>
                <w:szCs w:val="28"/>
                <w:lang w:eastAsia="uk-UA"/>
              </w:rPr>
              <w:t xml:space="preserve">. Програма розвитку дітей старшого дошкільного віку. (авт. </w:t>
            </w:r>
            <w:proofErr w:type="spellStart"/>
            <w:r w:rsidRPr="007236E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Андрієтті</w:t>
            </w:r>
            <w:proofErr w:type="spellEnd"/>
            <w:r w:rsidRPr="007236E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О.О., </w:t>
            </w:r>
            <w:proofErr w:type="spellStart"/>
            <w:r w:rsidRPr="007236E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Голубович</w:t>
            </w:r>
            <w:proofErr w:type="spellEnd"/>
            <w:r w:rsidRPr="007236E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О.П., Дяченко Т.В., Ільченко Т.С. та ін.)</w:t>
            </w:r>
          </w:p>
          <w:p w:rsidR="007236E8" w:rsidRPr="007236E8" w:rsidRDefault="007236E8" w:rsidP="007236E8">
            <w:pPr>
              <w:pStyle w:val="a8"/>
              <w:numPr>
                <w:ilvl w:val="0"/>
                <w:numId w:val="11"/>
              </w:numPr>
              <w:ind w:left="459" w:hanging="425"/>
              <w:jc w:val="both"/>
              <w:rPr>
                <w:sz w:val="20"/>
              </w:rPr>
            </w:pPr>
            <w:r w:rsidRPr="007236E8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uk-UA"/>
              </w:rPr>
              <w:t>Соняшник</w:t>
            </w:r>
            <w:r w:rsidRPr="007236E8">
              <w:rPr>
                <w:rFonts w:ascii="Times New Roman" w:eastAsia="Calibri" w:hAnsi="Times New Roman" w:cs="Times New Roman"/>
                <w:sz w:val="24"/>
                <w:szCs w:val="28"/>
                <w:lang w:eastAsia="uk-UA"/>
              </w:rPr>
              <w:t xml:space="preserve">. Комплексна програма розвитку, навчання і виховання дітей дошкільного віку (авт. </w:t>
            </w:r>
            <w:r w:rsidRPr="007236E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Калуська Л. В.)</w:t>
            </w:r>
          </w:p>
          <w:p w:rsidR="007236E8" w:rsidRPr="007236E8" w:rsidRDefault="007236E8" w:rsidP="007236E8">
            <w:pPr>
              <w:pStyle w:val="a8"/>
              <w:numPr>
                <w:ilvl w:val="0"/>
                <w:numId w:val="11"/>
              </w:numPr>
              <w:ind w:left="459" w:hanging="425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236E8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uk-UA"/>
              </w:rPr>
              <w:t>Соняшник</w:t>
            </w:r>
            <w:r w:rsidRPr="007236E8">
              <w:rPr>
                <w:rFonts w:ascii="Times New Roman" w:eastAsia="Calibri" w:hAnsi="Times New Roman" w:cs="Times New Roman"/>
                <w:sz w:val="24"/>
                <w:szCs w:val="28"/>
                <w:lang w:eastAsia="uk-UA"/>
              </w:rPr>
              <w:t xml:space="preserve">. Комплексна програма розвитку, навчання </w:t>
            </w:r>
            <w:r w:rsidR="00DD50F4">
              <w:rPr>
                <w:rFonts w:ascii="Times New Roman" w:eastAsia="Calibri" w:hAnsi="Times New Roman" w:cs="Times New Roman"/>
                <w:sz w:val="24"/>
                <w:szCs w:val="28"/>
                <w:lang w:eastAsia="uk-UA"/>
              </w:rPr>
              <w:t>і виховання дітей раннього віку</w:t>
            </w:r>
            <w:r w:rsidRPr="007236E8">
              <w:rPr>
                <w:rFonts w:ascii="Times New Roman" w:eastAsia="Calibri" w:hAnsi="Times New Roman" w:cs="Times New Roman"/>
                <w:sz w:val="24"/>
                <w:szCs w:val="28"/>
                <w:lang w:eastAsia="uk-UA"/>
              </w:rPr>
              <w:t xml:space="preserve">. (авт. </w:t>
            </w:r>
            <w:r w:rsidRPr="007236E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Калуська Л.В.)</w:t>
            </w:r>
          </w:p>
          <w:p w:rsidR="007236E8" w:rsidRPr="007236E8" w:rsidRDefault="007236E8" w:rsidP="007236E8">
            <w:pPr>
              <w:pStyle w:val="a8"/>
              <w:numPr>
                <w:ilvl w:val="0"/>
                <w:numId w:val="11"/>
              </w:numPr>
              <w:ind w:left="459" w:hanging="425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236E8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uk-UA"/>
              </w:rPr>
              <w:t>Оберіг</w:t>
            </w:r>
            <w:r w:rsidRPr="007236E8">
              <w:rPr>
                <w:rFonts w:ascii="Times New Roman" w:eastAsia="Calibri" w:hAnsi="Times New Roman" w:cs="Times New Roman"/>
                <w:sz w:val="24"/>
                <w:szCs w:val="28"/>
                <w:lang w:eastAsia="uk-UA"/>
              </w:rPr>
              <w:t>. Програма розвитку дітей від пренатального періоду до трьох років. (</w:t>
            </w:r>
            <w:r w:rsidRPr="007236E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наук. керівник </w:t>
            </w:r>
            <w:proofErr w:type="spellStart"/>
            <w:r w:rsidRPr="007236E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Богуш</w:t>
            </w:r>
            <w:proofErr w:type="spellEnd"/>
            <w:r w:rsidRPr="007236E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А. М.)</w:t>
            </w:r>
          </w:p>
          <w:p w:rsidR="007236E8" w:rsidRPr="007236E8" w:rsidRDefault="007236E8" w:rsidP="007236E8">
            <w:pPr>
              <w:pStyle w:val="a8"/>
              <w:numPr>
                <w:ilvl w:val="0"/>
                <w:numId w:val="11"/>
              </w:numPr>
              <w:ind w:left="459" w:hanging="425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236E8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uk-UA"/>
              </w:rPr>
              <w:t>Я у Світі</w:t>
            </w:r>
            <w:r w:rsidRPr="007236E8">
              <w:rPr>
                <w:rFonts w:ascii="Times New Roman" w:eastAsia="Calibri" w:hAnsi="Times New Roman" w:cs="Times New Roman"/>
                <w:sz w:val="24"/>
                <w:szCs w:val="28"/>
                <w:lang w:eastAsia="uk-UA"/>
              </w:rPr>
              <w:t>. Програма розвитку дитини дошкільного віку у 2-х частинах (</w:t>
            </w:r>
            <w:r w:rsidRPr="007236E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наук. керівник </w:t>
            </w:r>
            <w:proofErr w:type="spellStart"/>
            <w:r w:rsidRPr="007236E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Кононко</w:t>
            </w:r>
            <w:proofErr w:type="spellEnd"/>
            <w:r w:rsidRPr="007236E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О.Л.)</w:t>
            </w:r>
          </w:p>
          <w:p w:rsidR="007236E8" w:rsidRPr="007236E8" w:rsidRDefault="007236E8" w:rsidP="007236E8">
            <w:pPr>
              <w:pStyle w:val="a8"/>
              <w:numPr>
                <w:ilvl w:val="0"/>
                <w:numId w:val="11"/>
              </w:numPr>
              <w:ind w:left="459" w:hanging="425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ru-RU" w:eastAsia="ru-RU"/>
              </w:rPr>
            </w:pPr>
            <w:r w:rsidRPr="007236E8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uk-UA"/>
              </w:rPr>
              <w:t xml:space="preserve">Стежина. </w:t>
            </w:r>
            <w:r w:rsidRPr="007236E8">
              <w:rPr>
                <w:rFonts w:ascii="Times New Roman" w:eastAsia="Calibri" w:hAnsi="Times New Roman" w:cs="Times New Roman"/>
                <w:sz w:val="24"/>
                <w:szCs w:val="28"/>
                <w:lang w:eastAsia="uk-UA"/>
              </w:rPr>
              <w:t xml:space="preserve">Комплексна альтернативна освітня програма для 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uk-UA"/>
              </w:rPr>
              <w:t>ДНЗ</w:t>
            </w:r>
            <w:r w:rsidRPr="007236E8">
              <w:rPr>
                <w:rFonts w:ascii="Times New Roman" w:eastAsia="Calibri" w:hAnsi="Times New Roman" w:cs="Times New Roman"/>
                <w:sz w:val="24"/>
                <w:szCs w:val="28"/>
                <w:lang w:eastAsia="uk-UA"/>
              </w:rPr>
              <w:t xml:space="preserve">, що працюють за </w:t>
            </w:r>
            <w:proofErr w:type="spellStart"/>
            <w:r w:rsidRPr="007236E8">
              <w:rPr>
                <w:rFonts w:ascii="Times New Roman" w:eastAsia="Calibri" w:hAnsi="Times New Roman" w:cs="Times New Roman"/>
                <w:sz w:val="24"/>
                <w:szCs w:val="28"/>
                <w:lang w:eastAsia="uk-UA"/>
              </w:rPr>
              <w:t>вальдорфською</w:t>
            </w:r>
            <w:proofErr w:type="spellEnd"/>
            <w:r w:rsidRPr="007236E8">
              <w:rPr>
                <w:rFonts w:ascii="Times New Roman" w:eastAsia="Calibri" w:hAnsi="Times New Roman" w:cs="Times New Roman"/>
                <w:sz w:val="24"/>
                <w:szCs w:val="28"/>
                <w:lang w:eastAsia="uk-UA"/>
              </w:rPr>
              <w:t xml:space="preserve"> педагогікою. (авт.</w:t>
            </w:r>
            <w:r w:rsidRPr="007236E8">
              <w:rPr>
                <w:rFonts w:ascii="Times New Roman" w:eastAsia="Calibri" w:hAnsi="Times New Roman" w:cs="Times New Roman"/>
                <w:sz w:val="24"/>
                <w:szCs w:val="28"/>
                <w:lang w:val="ru-RU" w:eastAsia="ru-RU"/>
              </w:rPr>
              <w:t xml:space="preserve">Гончаренко А.М., </w:t>
            </w:r>
            <w:proofErr w:type="spellStart"/>
            <w:r w:rsidRPr="007236E8">
              <w:rPr>
                <w:rFonts w:ascii="Times New Roman" w:eastAsia="Calibri" w:hAnsi="Times New Roman" w:cs="Times New Roman"/>
                <w:sz w:val="24"/>
                <w:szCs w:val="28"/>
                <w:lang w:val="ru-RU" w:eastAsia="ru-RU"/>
              </w:rPr>
              <w:t>Дятленко</w:t>
            </w:r>
            <w:proofErr w:type="spellEnd"/>
            <w:r w:rsidRPr="007236E8">
              <w:rPr>
                <w:rFonts w:ascii="Times New Roman" w:eastAsia="Calibri" w:hAnsi="Times New Roman" w:cs="Times New Roman"/>
                <w:sz w:val="24"/>
                <w:szCs w:val="28"/>
                <w:lang w:val="ru-RU" w:eastAsia="ru-RU"/>
              </w:rPr>
              <w:t xml:space="preserve"> Н.М.)</w:t>
            </w:r>
          </w:p>
          <w:p w:rsidR="007236E8" w:rsidRPr="007236E8" w:rsidRDefault="007236E8" w:rsidP="007236E8">
            <w:pPr>
              <w:pStyle w:val="a8"/>
              <w:numPr>
                <w:ilvl w:val="0"/>
                <w:numId w:val="11"/>
              </w:numPr>
              <w:ind w:left="459" w:hanging="425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ru-RU" w:eastAsia="ru-RU"/>
              </w:rPr>
            </w:pPr>
            <w:r w:rsidRPr="007236E8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uk-UA"/>
              </w:rPr>
              <w:t xml:space="preserve">Світ дитинства. </w:t>
            </w:r>
            <w:r w:rsidRPr="007236E8">
              <w:rPr>
                <w:rFonts w:ascii="Times New Roman" w:eastAsia="Calibri" w:hAnsi="Times New Roman" w:cs="Times New Roman"/>
                <w:sz w:val="24"/>
                <w:szCs w:val="28"/>
                <w:lang w:eastAsia="uk-UA"/>
              </w:rPr>
              <w:t xml:space="preserve">Комплексна освітня програма для дошкільних навчальних закладів.( </w:t>
            </w:r>
            <w:r w:rsidRPr="007236E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наук. керівник </w:t>
            </w:r>
            <w:proofErr w:type="spellStart"/>
            <w:r w:rsidRPr="007236E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Богуш</w:t>
            </w:r>
            <w:proofErr w:type="spellEnd"/>
            <w:r w:rsidRPr="007236E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А.М.)</w:t>
            </w:r>
          </w:p>
          <w:p w:rsidR="007236E8" w:rsidRPr="007236E8" w:rsidRDefault="007236E8" w:rsidP="007236E8">
            <w:pPr>
              <w:pStyle w:val="a8"/>
              <w:numPr>
                <w:ilvl w:val="0"/>
                <w:numId w:val="11"/>
              </w:numPr>
              <w:ind w:left="459" w:hanging="425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ru-RU" w:eastAsia="ru-RU"/>
              </w:rPr>
            </w:pPr>
            <w:r w:rsidRPr="007236E8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uk-UA"/>
              </w:rPr>
              <w:t>Дитина в дошкільні роки</w:t>
            </w:r>
            <w:r w:rsidRPr="007236E8">
              <w:rPr>
                <w:rFonts w:ascii="Times New Roman" w:eastAsia="Calibri" w:hAnsi="Times New Roman" w:cs="Times New Roman"/>
                <w:sz w:val="24"/>
                <w:szCs w:val="28"/>
                <w:lang w:eastAsia="uk-UA"/>
              </w:rPr>
              <w:t>. Комплексна освітня програма.(</w:t>
            </w:r>
            <w:r w:rsidRPr="007236E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наук. керівник Крутій К.Л.)</w:t>
            </w:r>
          </w:p>
          <w:p w:rsidR="007236E8" w:rsidRPr="007236E8" w:rsidRDefault="007236E8" w:rsidP="007236E8">
            <w:pPr>
              <w:pStyle w:val="a8"/>
              <w:numPr>
                <w:ilvl w:val="0"/>
                <w:numId w:val="11"/>
              </w:numPr>
              <w:ind w:left="459" w:hanging="425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236E8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 xml:space="preserve">Дитина. </w:t>
            </w:r>
            <w:r w:rsidRPr="007236E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Освітня програма для дітей від 2 до 7 років.(кер. проекту </w:t>
            </w:r>
            <w:proofErr w:type="spellStart"/>
            <w:r w:rsidRPr="007236E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Огнев</w:t>
            </w:r>
            <w:proofErr w:type="spellEnd"/>
            <w:r w:rsidRPr="007236E8">
              <w:rPr>
                <w:rFonts w:ascii="Times New Roman" w:eastAsia="Calibri" w:hAnsi="Times New Roman" w:cs="Times New Roman"/>
                <w:sz w:val="24"/>
                <w:szCs w:val="28"/>
                <w:lang w:val="ru-RU" w:eastAsia="ru-RU"/>
              </w:rPr>
              <w:t>’</w:t>
            </w:r>
            <w:r w:rsidRPr="007236E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юк В.О., (наук. ред. </w:t>
            </w:r>
            <w:proofErr w:type="spellStart"/>
            <w:r w:rsidRPr="007236E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Бєлєнька</w:t>
            </w:r>
            <w:proofErr w:type="spellEnd"/>
            <w:r w:rsidRPr="007236E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Г.В., </w:t>
            </w:r>
            <w:proofErr w:type="spellStart"/>
            <w:r w:rsidRPr="007236E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Половіна</w:t>
            </w:r>
            <w:proofErr w:type="spellEnd"/>
            <w:r w:rsidRPr="007236E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О.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А.</w:t>
            </w:r>
            <w:r w:rsidRPr="007236E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7236E8" w:rsidRPr="007236E8" w:rsidRDefault="007236E8" w:rsidP="007236E8">
            <w:pPr>
              <w:ind w:left="459" w:hanging="425"/>
              <w:jc w:val="center"/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7236E8"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  <w:lang w:eastAsia="ru-RU"/>
              </w:rPr>
              <w:t xml:space="preserve">Перелік чинних </w:t>
            </w:r>
            <w:r w:rsidRPr="007236E8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8"/>
                <w:lang w:eastAsia="ru-RU"/>
              </w:rPr>
              <w:t>парціальних програм</w:t>
            </w:r>
            <w:r w:rsidRPr="007236E8"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8"/>
                <w:lang w:eastAsia="ru-RU"/>
              </w:rPr>
              <w:t xml:space="preserve"> для використання у 2016/2017 навчальному році у ДНЗ:</w:t>
            </w:r>
          </w:p>
          <w:p w:rsidR="00964D3C" w:rsidRPr="007236E8" w:rsidRDefault="00964D3C" w:rsidP="007236E8">
            <w:pPr>
              <w:pStyle w:val="a8"/>
              <w:numPr>
                <w:ilvl w:val="0"/>
                <w:numId w:val="13"/>
              </w:numPr>
              <w:ind w:left="459" w:hanging="425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7236E8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uk-UA"/>
              </w:rPr>
              <w:t xml:space="preserve">Радість творчості. </w:t>
            </w:r>
            <w:r w:rsidRPr="007236E8">
              <w:rPr>
                <w:rFonts w:ascii="Times New Roman" w:eastAsia="Calibri" w:hAnsi="Times New Roman" w:cs="Times New Roman"/>
                <w:sz w:val="24"/>
                <w:szCs w:val="28"/>
                <w:lang w:eastAsia="uk-UA"/>
              </w:rPr>
              <w:t xml:space="preserve">Програма художньо-естетичного розвитку дітей раннього та дошкільного віку. (авт. </w:t>
            </w:r>
            <w:r w:rsidRPr="007236E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Борщ Р.М., Самойлик Д.В.)</w:t>
            </w:r>
          </w:p>
          <w:p w:rsidR="00964D3C" w:rsidRPr="007236E8" w:rsidRDefault="00B25FB4" w:rsidP="007236E8">
            <w:pPr>
              <w:pStyle w:val="a8"/>
              <w:numPr>
                <w:ilvl w:val="0"/>
                <w:numId w:val="13"/>
              </w:numPr>
              <w:ind w:left="459" w:hanging="425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236E8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uk-UA"/>
              </w:rPr>
              <w:t xml:space="preserve">Про себе треба знати, про себе треба дбати. </w:t>
            </w:r>
            <w:r w:rsidRPr="007236E8">
              <w:rPr>
                <w:rFonts w:ascii="Times New Roman" w:eastAsia="Calibri" w:hAnsi="Times New Roman" w:cs="Times New Roman"/>
                <w:sz w:val="24"/>
                <w:szCs w:val="28"/>
                <w:lang w:eastAsia="uk-UA"/>
              </w:rPr>
              <w:t>Парціальна програма з основ здоро</w:t>
            </w:r>
            <w:r w:rsidR="007236E8">
              <w:rPr>
                <w:rFonts w:ascii="Times New Roman" w:eastAsia="Calibri" w:hAnsi="Times New Roman" w:cs="Times New Roman"/>
                <w:sz w:val="24"/>
                <w:szCs w:val="28"/>
                <w:lang w:eastAsia="uk-UA"/>
              </w:rPr>
              <w:t xml:space="preserve">в’я та безпеки життєдіяльності </w:t>
            </w:r>
            <w:r w:rsidRPr="007236E8">
              <w:rPr>
                <w:rFonts w:ascii="Times New Roman" w:eastAsia="Calibri" w:hAnsi="Times New Roman" w:cs="Times New Roman"/>
                <w:sz w:val="24"/>
                <w:szCs w:val="28"/>
                <w:lang w:eastAsia="uk-UA"/>
              </w:rPr>
              <w:t>дітей дошкільного віку (</w:t>
            </w:r>
            <w:proofErr w:type="spellStart"/>
            <w:r w:rsidRPr="007236E8">
              <w:rPr>
                <w:rFonts w:ascii="Times New Roman" w:eastAsia="Calibri" w:hAnsi="Times New Roman" w:cs="Times New Roman"/>
                <w:sz w:val="24"/>
                <w:szCs w:val="28"/>
                <w:lang w:eastAsia="uk-UA"/>
              </w:rPr>
              <w:t>авт.</w:t>
            </w:r>
            <w:r w:rsidR="007236E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Лохвицька</w:t>
            </w:r>
            <w:r w:rsidRPr="007236E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Л.В</w:t>
            </w:r>
            <w:proofErr w:type="spellEnd"/>
            <w:r w:rsidRPr="007236E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.)</w:t>
            </w:r>
          </w:p>
          <w:p w:rsidR="00B25FB4" w:rsidRPr="007236E8" w:rsidRDefault="00B25FB4" w:rsidP="007236E8">
            <w:pPr>
              <w:pStyle w:val="a8"/>
              <w:numPr>
                <w:ilvl w:val="0"/>
                <w:numId w:val="13"/>
              </w:numPr>
              <w:ind w:left="459" w:hanging="425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236E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Скарбниця моралі. </w:t>
            </w:r>
            <w:r w:rsidRPr="007236E8">
              <w:rPr>
                <w:rFonts w:ascii="Times New Roman" w:hAnsi="Times New Roman" w:cs="Times New Roman"/>
                <w:sz w:val="24"/>
                <w:szCs w:val="28"/>
              </w:rPr>
              <w:t>Парціальна програма з морального виховання дітей дошкільного віку. (авт. Лохвицька Л.В.)</w:t>
            </w:r>
          </w:p>
          <w:p w:rsidR="00B25FB4" w:rsidRPr="007236E8" w:rsidRDefault="00D80410" w:rsidP="007236E8">
            <w:pPr>
              <w:pStyle w:val="a8"/>
              <w:numPr>
                <w:ilvl w:val="0"/>
                <w:numId w:val="13"/>
              </w:numPr>
              <w:ind w:left="459" w:hanging="425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236E8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uk-UA"/>
              </w:rPr>
              <w:t xml:space="preserve">Казкова фізкультура. </w:t>
            </w:r>
            <w:r w:rsidRPr="007236E8">
              <w:rPr>
                <w:rFonts w:ascii="Times New Roman" w:eastAsia="Calibri" w:hAnsi="Times New Roman" w:cs="Times New Roman"/>
                <w:sz w:val="24"/>
                <w:szCs w:val="28"/>
                <w:lang w:eastAsia="uk-UA"/>
              </w:rPr>
              <w:t xml:space="preserve">Парціальна програма з фізичного виховання дітей раннього та дошкільного віку. ( авт. </w:t>
            </w:r>
            <w:r w:rsidRPr="007236E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Єфименко М.М.)</w:t>
            </w:r>
          </w:p>
          <w:p w:rsidR="00B25FB4" w:rsidRPr="007236E8" w:rsidRDefault="00D80410" w:rsidP="007236E8">
            <w:pPr>
              <w:pStyle w:val="a8"/>
              <w:numPr>
                <w:ilvl w:val="0"/>
                <w:numId w:val="13"/>
              </w:numPr>
              <w:ind w:left="459" w:hanging="425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7236E8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uk-UA"/>
              </w:rPr>
              <w:t xml:space="preserve">Смайлик. </w:t>
            </w:r>
            <w:r w:rsidRPr="007236E8">
              <w:rPr>
                <w:rFonts w:ascii="Times New Roman" w:eastAsia="Calibri" w:hAnsi="Times New Roman" w:cs="Times New Roman"/>
                <w:sz w:val="24"/>
                <w:szCs w:val="28"/>
                <w:lang w:eastAsia="uk-UA"/>
              </w:rPr>
              <w:t xml:space="preserve">Програма з формування основ комп’ютерної грамотності у дітей старшого дошкільного віку. (авт. </w:t>
            </w:r>
            <w:proofErr w:type="spellStart"/>
            <w:r w:rsidRPr="007236E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Резніченко</w:t>
            </w:r>
            <w:proofErr w:type="spellEnd"/>
            <w:r w:rsidRPr="007236E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І. Ю.)</w:t>
            </w:r>
          </w:p>
          <w:p w:rsidR="00964D3C" w:rsidRPr="007236E8" w:rsidRDefault="00D80410" w:rsidP="007236E8">
            <w:pPr>
              <w:pStyle w:val="a8"/>
              <w:numPr>
                <w:ilvl w:val="0"/>
                <w:numId w:val="13"/>
              </w:numPr>
              <w:ind w:left="459" w:hanging="425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236E8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uk-UA"/>
              </w:rPr>
              <w:t>Грайлик</w:t>
            </w:r>
            <w:proofErr w:type="spellEnd"/>
            <w:r w:rsidRPr="007236E8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uk-UA"/>
              </w:rPr>
              <w:t xml:space="preserve">. </w:t>
            </w:r>
            <w:r w:rsidRPr="007236E8">
              <w:rPr>
                <w:rFonts w:ascii="Times New Roman" w:eastAsia="Calibri" w:hAnsi="Times New Roman" w:cs="Times New Roman"/>
                <w:sz w:val="24"/>
                <w:szCs w:val="28"/>
                <w:lang w:eastAsia="uk-UA"/>
              </w:rPr>
              <w:t xml:space="preserve">Парціальна програма з організації театралізованої діяльності в </w:t>
            </w:r>
            <w:r w:rsidR="007236E8">
              <w:rPr>
                <w:rFonts w:ascii="Times New Roman" w:eastAsia="Calibri" w:hAnsi="Times New Roman" w:cs="Times New Roman"/>
                <w:sz w:val="24"/>
                <w:szCs w:val="28"/>
                <w:lang w:eastAsia="uk-UA"/>
              </w:rPr>
              <w:t>ДНЗ</w:t>
            </w:r>
            <w:r w:rsidRPr="007236E8">
              <w:rPr>
                <w:rFonts w:ascii="Times New Roman" w:eastAsia="Calibri" w:hAnsi="Times New Roman" w:cs="Times New Roman"/>
                <w:sz w:val="24"/>
                <w:szCs w:val="28"/>
                <w:lang w:eastAsia="uk-UA"/>
              </w:rPr>
              <w:t xml:space="preserve">. (авт. </w:t>
            </w:r>
            <w:r w:rsidRPr="007236E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Березина О.М., </w:t>
            </w:r>
            <w:proofErr w:type="spellStart"/>
            <w:r w:rsidRPr="007236E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Гніровська</w:t>
            </w:r>
            <w:proofErr w:type="spellEnd"/>
            <w:r w:rsidRPr="007236E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О.З., </w:t>
            </w:r>
            <w:proofErr w:type="spellStart"/>
            <w:r w:rsidRPr="007236E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Линник</w:t>
            </w:r>
            <w:proofErr w:type="spellEnd"/>
            <w:r w:rsidRPr="007236E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Т.А.)</w:t>
            </w:r>
          </w:p>
          <w:p w:rsidR="00D80410" w:rsidRPr="007236E8" w:rsidRDefault="00D80410" w:rsidP="007236E8">
            <w:pPr>
              <w:pStyle w:val="a8"/>
              <w:numPr>
                <w:ilvl w:val="0"/>
                <w:numId w:val="13"/>
              </w:numPr>
              <w:ind w:left="459" w:hanging="425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236E8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uk-UA"/>
              </w:rPr>
              <w:t xml:space="preserve">Дитина в світі дорожнього руху. </w:t>
            </w:r>
            <w:r w:rsidRPr="007236E8">
              <w:rPr>
                <w:rFonts w:ascii="Times New Roman" w:eastAsia="Calibri" w:hAnsi="Times New Roman" w:cs="Times New Roman"/>
                <w:sz w:val="24"/>
                <w:szCs w:val="28"/>
                <w:lang w:eastAsia="uk-UA"/>
              </w:rPr>
              <w:t xml:space="preserve">Програма з формування основ безпечної поведінки дітей дошкільного віку під час дорожнього руху. ( авт. </w:t>
            </w:r>
            <w:proofErr w:type="spellStart"/>
            <w:r w:rsidRPr="007236E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Тимовський</w:t>
            </w:r>
            <w:proofErr w:type="spellEnd"/>
            <w:r w:rsidRPr="007236E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О.А., </w:t>
            </w:r>
            <w:proofErr w:type="spellStart"/>
            <w:r w:rsidRPr="007236E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Репік</w:t>
            </w:r>
            <w:proofErr w:type="spellEnd"/>
            <w:r w:rsidRPr="007236E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І.А.)</w:t>
            </w:r>
          </w:p>
          <w:p w:rsidR="00D80410" w:rsidRPr="007236E8" w:rsidRDefault="00EE3680" w:rsidP="007236E8">
            <w:pPr>
              <w:pStyle w:val="a8"/>
              <w:numPr>
                <w:ilvl w:val="0"/>
                <w:numId w:val="13"/>
              </w:numPr>
              <w:ind w:left="459" w:hanging="425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236E8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uk-UA"/>
              </w:rPr>
              <w:t>Веселкова музикотерапія: оздоровчо-освітня робота з дітьми старшого дошкільного віку. (</w:t>
            </w:r>
            <w:r w:rsidRPr="007236E8">
              <w:rPr>
                <w:rFonts w:ascii="Times New Roman" w:eastAsia="Calibri" w:hAnsi="Times New Roman" w:cs="Times New Roman"/>
                <w:sz w:val="24"/>
                <w:szCs w:val="28"/>
                <w:lang w:eastAsia="uk-UA"/>
              </w:rPr>
              <w:t xml:space="preserve">авт. </w:t>
            </w:r>
            <w:proofErr w:type="spellStart"/>
            <w:r w:rsidRPr="007236E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Малашевська</w:t>
            </w:r>
            <w:proofErr w:type="spellEnd"/>
            <w:r w:rsidRPr="007236E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І.А.,Демидова С.К.)</w:t>
            </w:r>
          </w:p>
          <w:p w:rsidR="00D80410" w:rsidRPr="007236E8" w:rsidRDefault="00EE3680" w:rsidP="007236E8">
            <w:pPr>
              <w:pStyle w:val="a8"/>
              <w:numPr>
                <w:ilvl w:val="0"/>
                <w:numId w:val="13"/>
              </w:numPr>
              <w:ind w:left="459" w:hanging="425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236E8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 xml:space="preserve">Навчання дітей української мови в дошкільних навчальних закладах національних спільнот. </w:t>
            </w:r>
            <w:r w:rsidRPr="007236E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Програма.</w:t>
            </w:r>
            <w:r w:rsidR="007236E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(</w:t>
            </w:r>
            <w:r w:rsidRPr="007236E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авт. </w:t>
            </w:r>
            <w:proofErr w:type="spellStart"/>
            <w:r w:rsidRPr="007236E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Богуш</w:t>
            </w:r>
            <w:proofErr w:type="spellEnd"/>
            <w:r w:rsidRPr="007236E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А.М.)</w:t>
            </w:r>
          </w:p>
          <w:p w:rsidR="00EE3680" w:rsidRPr="007236E8" w:rsidRDefault="00EE3680" w:rsidP="007236E8">
            <w:pPr>
              <w:pStyle w:val="a8"/>
              <w:numPr>
                <w:ilvl w:val="0"/>
                <w:numId w:val="13"/>
              </w:numPr>
              <w:ind w:left="459" w:hanging="425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236E8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uk-UA"/>
              </w:rPr>
              <w:t xml:space="preserve">Мудрі шахи. </w:t>
            </w:r>
            <w:r w:rsidRPr="007236E8">
              <w:rPr>
                <w:rFonts w:ascii="Times New Roman" w:eastAsia="Calibri" w:hAnsi="Times New Roman" w:cs="Times New Roman"/>
                <w:sz w:val="24"/>
                <w:szCs w:val="28"/>
                <w:lang w:eastAsia="uk-UA"/>
              </w:rPr>
              <w:t xml:space="preserve">Програма та методичні рекомендації з навчання дітей старшого дошкільного віку гри в шахи. (авт. </w:t>
            </w:r>
            <w:proofErr w:type="spellStart"/>
            <w:r w:rsidRPr="007236E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Семизорова</w:t>
            </w:r>
            <w:proofErr w:type="spellEnd"/>
            <w:r w:rsidRPr="007236E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В.В</w:t>
            </w:r>
            <w:r w:rsidR="00BF0D89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. та ін.</w:t>
            </w:r>
            <w:r w:rsidRPr="007236E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EE3680" w:rsidRPr="007236E8" w:rsidRDefault="00EE3680" w:rsidP="007236E8">
            <w:pPr>
              <w:pStyle w:val="a8"/>
              <w:numPr>
                <w:ilvl w:val="0"/>
                <w:numId w:val="13"/>
              </w:numPr>
              <w:ind w:left="459" w:hanging="425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236E8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uk-UA"/>
              </w:rPr>
              <w:t xml:space="preserve">Цікаві шашки. </w:t>
            </w:r>
            <w:r w:rsidRPr="007236E8">
              <w:rPr>
                <w:rFonts w:ascii="Times New Roman" w:eastAsia="Calibri" w:hAnsi="Times New Roman" w:cs="Times New Roman"/>
                <w:sz w:val="24"/>
                <w:szCs w:val="28"/>
                <w:lang w:eastAsia="uk-UA"/>
              </w:rPr>
              <w:t xml:space="preserve">Програма та методичні рекомендації з навчання дітей старшого дошкільного віку гри в шашки. ( авт. </w:t>
            </w:r>
            <w:proofErr w:type="spellStart"/>
            <w:r w:rsidR="00BF0D89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Семизорова</w:t>
            </w:r>
            <w:proofErr w:type="spellEnd"/>
            <w:r w:rsidR="00BF0D89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В.</w:t>
            </w:r>
            <w:r w:rsidRPr="007236E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В.,</w:t>
            </w:r>
            <w:r w:rsidR="00BF0D89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та ін.</w:t>
            </w:r>
            <w:r w:rsidRPr="007236E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EE3680" w:rsidRPr="007236E8" w:rsidRDefault="00EE3680" w:rsidP="007236E8">
            <w:pPr>
              <w:pStyle w:val="a8"/>
              <w:numPr>
                <w:ilvl w:val="0"/>
                <w:numId w:val="13"/>
              </w:numPr>
              <w:ind w:left="459" w:hanging="425"/>
              <w:jc w:val="both"/>
              <w:rPr>
                <w:sz w:val="20"/>
              </w:rPr>
            </w:pPr>
            <w:r w:rsidRPr="007236E8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uk-UA"/>
              </w:rPr>
              <w:t xml:space="preserve">Горизонтальний пластичний балет (пластик-шоу). </w:t>
            </w:r>
            <w:r w:rsidR="00BF0D89">
              <w:rPr>
                <w:rFonts w:ascii="Times New Roman" w:eastAsia="Calibri" w:hAnsi="Times New Roman" w:cs="Times New Roman"/>
                <w:sz w:val="24"/>
                <w:szCs w:val="28"/>
                <w:lang w:eastAsia="uk-UA"/>
              </w:rPr>
              <w:t xml:space="preserve">Програма </w:t>
            </w:r>
            <w:r w:rsidRPr="007236E8">
              <w:rPr>
                <w:rFonts w:ascii="Times New Roman" w:eastAsia="Calibri" w:hAnsi="Times New Roman" w:cs="Times New Roman"/>
                <w:sz w:val="24"/>
                <w:szCs w:val="28"/>
                <w:lang w:eastAsia="uk-UA"/>
              </w:rPr>
              <w:t xml:space="preserve">з фізкультурно-корекційної роботи у дошкільних навчальних закладах за авторською естетико-оздоровчою системою.( авт. </w:t>
            </w:r>
            <w:proofErr w:type="spellStart"/>
            <w:r w:rsidR="00BF0D89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Єфіменко</w:t>
            </w:r>
            <w:proofErr w:type="spellEnd"/>
            <w:r w:rsidR="00BF0D89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М. М., Мельниченко Ю.</w:t>
            </w:r>
            <w:r w:rsidRPr="007236E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В.)</w:t>
            </w:r>
          </w:p>
          <w:p w:rsidR="007B2D81" w:rsidRPr="007236E8" w:rsidRDefault="00EE3680" w:rsidP="007236E8">
            <w:pPr>
              <w:pStyle w:val="a8"/>
              <w:numPr>
                <w:ilvl w:val="0"/>
                <w:numId w:val="13"/>
              </w:numPr>
              <w:ind w:left="459" w:hanging="425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236E8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uk-UA"/>
              </w:rPr>
              <w:t>Дитяча хореографія.</w:t>
            </w:r>
            <w:r w:rsidR="00BF0D89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uk-UA"/>
              </w:rPr>
              <w:t xml:space="preserve"> </w:t>
            </w:r>
            <w:r w:rsidRPr="007236E8">
              <w:rPr>
                <w:rFonts w:ascii="Times New Roman" w:eastAsia="Calibri" w:hAnsi="Times New Roman" w:cs="Times New Roman"/>
                <w:sz w:val="24"/>
                <w:szCs w:val="28"/>
                <w:lang w:eastAsia="uk-UA"/>
              </w:rPr>
              <w:t>(</w:t>
            </w:r>
            <w:proofErr w:type="spellStart"/>
            <w:r w:rsidRPr="007236E8">
              <w:rPr>
                <w:rFonts w:ascii="Times New Roman" w:eastAsia="Calibri" w:hAnsi="Times New Roman" w:cs="Times New Roman"/>
                <w:sz w:val="24"/>
                <w:szCs w:val="28"/>
                <w:lang w:eastAsia="uk-UA"/>
              </w:rPr>
              <w:t>авт.</w:t>
            </w:r>
            <w:r w:rsidRPr="007236E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Шевчук</w:t>
            </w:r>
            <w:proofErr w:type="spellEnd"/>
            <w:r w:rsidRPr="007236E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А. С.)</w:t>
            </w:r>
          </w:p>
          <w:p w:rsidR="00EE3680" w:rsidRPr="00BF0D89" w:rsidRDefault="00EE3680" w:rsidP="00BF0D89">
            <w:pPr>
              <w:pStyle w:val="a8"/>
              <w:numPr>
                <w:ilvl w:val="0"/>
                <w:numId w:val="13"/>
              </w:numPr>
              <w:ind w:left="459" w:hanging="425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236E8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 xml:space="preserve">Шкіряний м`яч. </w:t>
            </w:r>
            <w:r w:rsidRPr="007236E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Програма та методичні рекомендації з навчання дітей старшого дошкільного віку гри у футбол.(авт. Дрозд юк В.І., </w:t>
            </w:r>
            <w:proofErr w:type="spellStart"/>
            <w:r w:rsidRPr="00BF0D89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Д`яконова</w:t>
            </w:r>
            <w:proofErr w:type="spellEnd"/>
            <w:r w:rsidRPr="00BF0D89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Н.С., Коваленко Г.М., Якименко Н.І.)</w:t>
            </w:r>
          </w:p>
          <w:p w:rsidR="006979DE" w:rsidRPr="007236E8" w:rsidRDefault="006979DE" w:rsidP="007236E8">
            <w:pPr>
              <w:pStyle w:val="a8"/>
              <w:numPr>
                <w:ilvl w:val="0"/>
                <w:numId w:val="13"/>
              </w:numPr>
              <w:ind w:left="459" w:hanging="425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236E8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 xml:space="preserve">Настільний теніс. </w:t>
            </w:r>
            <w:r w:rsidRPr="007236E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Програма та методичні рекомендації з навчання дітей старшого дошкільного віку гри в настільний теніс. (авт. Авраменко О. М., </w:t>
            </w:r>
            <w:proofErr w:type="spellStart"/>
            <w:r w:rsidRPr="007236E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Дроздюк</w:t>
            </w:r>
            <w:proofErr w:type="spellEnd"/>
            <w:r w:rsidRPr="007236E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В. І., Коваленко Г.М., Якименко Н.І.)</w:t>
            </w:r>
          </w:p>
          <w:p w:rsidR="00EE3680" w:rsidRPr="007236E8" w:rsidRDefault="006979DE" w:rsidP="007236E8">
            <w:pPr>
              <w:pStyle w:val="a8"/>
              <w:numPr>
                <w:ilvl w:val="0"/>
                <w:numId w:val="13"/>
              </w:numPr>
              <w:ind w:left="459" w:hanging="425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236E8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 xml:space="preserve">Англійська мова для дітей дошкільного віку. </w:t>
            </w:r>
            <w:r w:rsidRPr="007236E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Програма та методичні рекомендації (авт. </w:t>
            </w:r>
            <w:proofErr w:type="spellStart"/>
            <w:r w:rsidRPr="007236E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Кулікова</w:t>
            </w:r>
            <w:proofErr w:type="spellEnd"/>
            <w:r w:rsidRPr="007236E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І. А., </w:t>
            </w:r>
            <w:proofErr w:type="spellStart"/>
            <w:r w:rsidRPr="007236E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Шкваріна</w:t>
            </w:r>
            <w:proofErr w:type="spellEnd"/>
            <w:r w:rsidRPr="007236E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Т.М.)</w:t>
            </w:r>
          </w:p>
          <w:p w:rsidR="00EE3680" w:rsidRPr="007236E8" w:rsidRDefault="006979DE" w:rsidP="007236E8">
            <w:pPr>
              <w:pStyle w:val="a8"/>
              <w:numPr>
                <w:ilvl w:val="0"/>
                <w:numId w:val="13"/>
              </w:numPr>
              <w:ind w:left="459" w:hanging="425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236E8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Скарбниця гагаузької мови, мови моїх батьків</w:t>
            </w:r>
            <w:r w:rsidRPr="007236E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. Навчальна програма для дітей старшого дошкільного віку дошкільних навчальних закладів. (авт. Бучацька Т.Г., </w:t>
            </w:r>
            <w:proofErr w:type="spellStart"/>
            <w:r w:rsidRPr="007236E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Кочмар</w:t>
            </w:r>
            <w:proofErr w:type="spellEnd"/>
            <w:r w:rsidRPr="007236E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Р.М.)</w:t>
            </w:r>
          </w:p>
          <w:p w:rsidR="006979DE" w:rsidRPr="007236E8" w:rsidRDefault="006979DE" w:rsidP="007236E8">
            <w:pPr>
              <w:pStyle w:val="a8"/>
              <w:numPr>
                <w:ilvl w:val="0"/>
                <w:numId w:val="13"/>
              </w:numPr>
              <w:ind w:left="459" w:hanging="425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236E8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 xml:space="preserve">Шаховими стежинами. </w:t>
            </w:r>
            <w:r w:rsidRPr="007236E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Програма навчання дітей старшого дошкільного віку гри в шахи. (авт. </w:t>
            </w:r>
            <w:proofErr w:type="spellStart"/>
            <w:r w:rsidRPr="007236E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Купрієнко</w:t>
            </w:r>
            <w:proofErr w:type="spellEnd"/>
            <w:r w:rsidRPr="007236E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В.І., </w:t>
            </w:r>
            <w:proofErr w:type="spellStart"/>
            <w:r w:rsidRPr="007236E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Ходосенко</w:t>
            </w:r>
            <w:proofErr w:type="spellEnd"/>
            <w:r w:rsidRPr="007236E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О.Ю., </w:t>
            </w:r>
            <w:proofErr w:type="spellStart"/>
            <w:r w:rsidRPr="007236E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Сандакова</w:t>
            </w:r>
            <w:proofErr w:type="spellEnd"/>
            <w:r w:rsidRPr="007236E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О.Д.)</w:t>
            </w:r>
          </w:p>
          <w:p w:rsidR="006979DE" w:rsidRPr="007236E8" w:rsidRDefault="006979DE" w:rsidP="007236E8">
            <w:pPr>
              <w:pStyle w:val="a8"/>
              <w:numPr>
                <w:ilvl w:val="0"/>
                <w:numId w:val="13"/>
              </w:numPr>
              <w:ind w:left="459" w:hanging="425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236E8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 xml:space="preserve">Юний легкоатлет. </w:t>
            </w:r>
            <w:r w:rsidRPr="007236E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Парціальна програма з фізичного виховання дітей старшого дошкільного віку. </w:t>
            </w:r>
            <w:proofErr w:type="spellStart"/>
            <w:r w:rsidRPr="007236E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Кулік</w:t>
            </w:r>
            <w:proofErr w:type="spellEnd"/>
            <w:r w:rsidRPr="007236E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Н. А., </w:t>
            </w:r>
            <w:proofErr w:type="spellStart"/>
            <w:r w:rsidRPr="007236E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Масляк</w:t>
            </w:r>
            <w:proofErr w:type="spellEnd"/>
            <w:r w:rsidRPr="007236E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І. П.)</w:t>
            </w:r>
          </w:p>
          <w:p w:rsidR="006979DE" w:rsidRPr="007236E8" w:rsidRDefault="006979DE" w:rsidP="007236E8">
            <w:pPr>
              <w:pStyle w:val="a8"/>
              <w:numPr>
                <w:ilvl w:val="0"/>
                <w:numId w:val="13"/>
              </w:numPr>
              <w:ind w:left="459" w:hanging="425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236E8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 xml:space="preserve">Безмежний світ гри з </w:t>
            </w:r>
            <w:r w:rsidRPr="007236E8"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 w:eastAsia="ru-RU"/>
              </w:rPr>
              <w:t>LEGO</w:t>
            </w:r>
            <w:r w:rsidRPr="007236E8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 xml:space="preserve">. </w:t>
            </w:r>
            <w:r w:rsidRPr="007236E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Програма розвитку дітей від 2 до 6 років і методичні рекомендації. (авт. Рома О.Ю., </w:t>
            </w:r>
            <w:proofErr w:type="spellStart"/>
            <w:r w:rsidRPr="007236E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Борук</w:t>
            </w:r>
            <w:proofErr w:type="spellEnd"/>
            <w:r w:rsidRPr="007236E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О.П., Близнюк В.Ю., </w:t>
            </w:r>
            <w:proofErr w:type="spellStart"/>
            <w:r w:rsidRPr="007236E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Гонгало</w:t>
            </w:r>
            <w:proofErr w:type="spellEnd"/>
            <w:r w:rsidRPr="007236E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В.Л., Косенко Ю.В.)</w:t>
            </w:r>
          </w:p>
          <w:p w:rsidR="006979DE" w:rsidRPr="00BF0D89" w:rsidRDefault="006979DE" w:rsidP="00BF0D89">
            <w:pPr>
              <w:pStyle w:val="a8"/>
              <w:numPr>
                <w:ilvl w:val="0"/>
                <w:numId w:val="13"/>
              </w:numPr>
              <w:ind w:left="459" w:hanging="425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236E8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 xml:space="preserve">Україна – моя Батьківщина. </w:t>
            </w:r>
            <w:r w:rsidRPr="007236E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Парціальна програма національно-патріотичного виховання дітей дошкільного віку. (за наук. ред. </w:t>
            </w:r>
            <w:proofErr w:type="spellStart"/>
            <w:r w:rsidRPr="00BF0D89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Рейпольської</w:t>
            </w:r>
            <w:proofErr w:type="spellEnd"/>
            <w:r w:rsidRPr="00BF0D89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О,Д.</w:t>
            </w:r>
            <w:r w:rsidR="00BF0D89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BF0D89" w:rsidRPr="00BF0D89" w:rsidRDefault="007236E8" w:rsidP="00D326E5">
            <w:pPr>
              <w:pStyle w:val="a8"/>
              <w:numPr>
                <w:ilvl w:val="0"/>
                <w:numId w:val="13"/>
              </w:numPr>
              <w:ind w:left="459" w:hanging="425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236E8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 xml:space="preserve">Вчимося жити разом. </w:t>
            </w:r>
            <w:r w:rsidRPr="007236E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Парціальна програма з розвитку соціальних навичок ефективної взаємодії </w:t>
            </w:r>
            <w:r w:rsidR="00D326E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дітей від 4 до 6-7 років. (</w:t>
            </w:r>
            <w:proofErr w:type="spellStart"/>
            <w:r w:rsidR="00D326E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авт.</w:t>
            </w:r>
            <w:r w:rsidRPr="00BF0D89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Піроженко</w:t>
            </w:r>
            <w:proofErr w:type="spellEnd"/>
            <w:r w:rsidRPr="00BF0D89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Т.О., </w:t>
            </w:r>
            <w:proofErr w:type="spellStart"/>
            <w:r w:rsidRPr="00BF0D89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Хартман</w:t>
            </w:r>
            <w:proofErr w:type="spellEnd"/>
            <w:r w:rsidRPr="00BF0D89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</w:tbl>
    <w:p w:rsidR="00F854DD" w:rsidRDefault="00F854DD" w:rsidP="00BF0D89"/>
    <w:sectPr w:rsidR="00F854DD" w:rsidSect="0072206D">
      <w:headerReference w:type="even" r:id="rId11"/>
      <w:headerReference w:type="default" r:id="rId12"/>
      <w:headerReference w:type="first" r:id="rId13"/>
      <w:pgSz w:w="16838" w:h="11906" w:orient="landscape"/>
      <w:pgMar w:top="170" w:right="170" w:bottom="170" w:left="17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26E" w:rsidRDefault="0025226E" w:rsidP="00D31684">
      <w:pPr>
        <w:spacing w:after="0" w:line="240" w:lineRule="auto"/>
      </w:pPr>
      <w:r>
        <w:separator/>
      </w:r>
    </w:p>
  </w:endnote>
  <w:endnote w:type="continuationSeparator" w:id="0">
    <w:p w:rsidR="0025226E" w:rsidRDefault="0025226E" w:rsidP="00D3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26E" w:rsidRDefault="0025226E" w:rsidP="00D31684">
      <w:pPr>
        <w:spacing w:after="0" w:line="240" w:lineRule="auto"/>
      </w:pPr>
      <w:r>
        <w:separator/>
      </w:r>
    </w:p>
  </w:footnote>
  <w:footnote w:type="continuationSeparator" w:id="0">
    <w:p w:rsidR="0025226E" w:rsidRDefault="0025226E" w:rsidP="00D31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EFB" w:rsidRDefault="0025226E">
    <w:pPr>
      <w:pStyle w:val="a4"/>
    </w:pPr>
    <w:r>
      <w:rPr>
        <w:noProof/>
        <w:lang w:eastAsia="uk-U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001985" o:spid="_x0000_s2053" type="#_x0000_t75" style="position:absolute;margin-left:0;margin-top:0;width:25in;height:1350pt;z-index:-251657216;mso-position-horizontal:center;mso-position-horizontal-relative:margin;mso-position-vertical:center;mso-position-vertical-relative:margin" o:allowincell="f">
          <v:imagedata r:id="rId1" o:title="25DuTRj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EFB" w:rsidRDefault="0025226E">
    <w:pPr>
      <w:pStyle w:val="a4"/>
    </w:pPr>
    <w:r>
      <w:rPr>
        <w:noProof/>
        <w:lang w:eastAsia="uk-U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001986" o:spid="_x0000_s2054" type="#_x0000_t75" style="position:absolute;margin-left:-15.25pt;margin-top:-13.35pt;width:855.15pt;height:599.9pt;z-index:-251656192;mso-position-horizontal-relative:margin;mso-position-vertical-relative:margin" o:allowincell="f">
          <v:imagedata r:id="rId1" o:title="25DuTRjY" croptop="2091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EFB" w:rsidRDefault="0025226E">
    <w:pPr>
      <w:pStyle w:val="a4"/>
    </w:pPr>
    <w:r>
      <w:rPr>
        <w:noProof/>
        <w:lang w:eastAsia="uk-U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001984" o:spid="_x0000_s2052" type="#_x0000_t75" style="position:absolute;margin-left:0;margin-top:0;width:25in;height:1350pt;z-index:-251658240;mso-position-horizontal:center;mso-position-horizontal-relative:margin;mso-position-vertical:center;mso-position-vertical-relative:margin" o:allowincell="f">
          <v:imagedata r:id="rId1" o:title="25DuTRj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3076"/>
    <w:multiLevelType w:val="hybridMultilevel"/>
    <w:tmpl w:val="2ED4FC74"/>
    <w:lvl w:ilvl="0" w:tplc="91CE1502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09" w:hanging="360"/>
      </w:pPr>
    </w:lvl>
    <w:lvl w:ilvl="2" w:tplc="0422001B" w:tentative="1">
      <w:start w:val="1"/>
      <w:numFmt w:val="lowerRoman"/>
      <w:lvlText w:val="%3."/>
      <w:lvlJc w:val="right"/>
      <w:pPr>
        <w:ind w:left="1829" w:hanging="180"/>
      </w:pPr>
    </w:lvl>
    <w:lvl w:ilvl="3" w:tplc="0422000F" w:tentative="1">
      <w:start w:val="1"/>
      <w:numFmt w:val="decimal"/>
      <w:lvlText w:val="%4."/>
      <w:lvlJc w:val="left"/>
      <w:pPr>
        <w:ind w:left="2549" w:hanging="360"/>
      </w:pPr>
    </w:lvl>
    <w:lvl w:ilvl="4" w:tplc="04220019" w:tentative="1">
      <w:start w:val="1"/>
      <w:numFmt w:val="lowerLetter"/>
      <w:lvlText w:val="%5."/>
      <w:lvlJc w:val="left"/>
      <w:pPr>
        <w:ind w:left="3269" w:hanging="360"/>
      </w:pPr>
    </w:lvl>
    <w:lvl w:ilvl="5" w:tplc="0422001B" w:tentative="1">
      <w:start w:val="1"/>
      <w:numFmt w:val="lowerRoman"/>
      <w:lvlText w:val="%6."/>
      <w:lvlJc w:val="right"/>
      <w:pPr>
        <w:ind w:left="3989" w:hanging="180"/>
      </w:pPr>
    </w:lvl>
    <w:lvl w:ilvl="6" w:tplc="0422000F" w:tentative="1">
      <w:start w:val="1"/>
      <w:numFmt w:val="decimal"/>
      <w:lvlText w:val="%7."/>
      <w:lvlJc w:val="left"/>
      <w:pPr>
        <w:ind w:left="4709" w:hanging="360"/>
      </w:pPr>
    </w:lvl>
    <w:lvl w:ilvl="7" w:tplc="04220019" w:tentative="1">
      <w:start w:val="1"/>
      <w:numFmt w:val="lowerLetter"/>
      <w:lvlText w:val="%8."/>
      <w:lvlJc w:val="left"/>
      <w:pPr>
        <w:ind w:left="5429" w:hanging="360"/>
      </w:pPr>
    </w:lvl>
    <w:lvl w:ilvl="8" w:tplc="0422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09AA64BD"/>
    <w:multiLevelType w:val="multilevel"/>
    <w:tmpl w:val="5A8E5E2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i w:val="0"/>
      </w:rPr>
    </w:lvl>
  </w:abstractNum>
  <w:abstractNum w:abstractNumId="2">
    <w:nsid w:val="0C793DBD"/>
    <w:multiLevelType w:val="hybridMultilevel"/>
    <w:tmpl w:val="71ECE6DE"/>
    <w:lvl w:ilvl="0" w:tplc="5D6A1B5E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802E4"/>
    <w:multiLevelType w:val="hybridMultilevel"/>
    <w:tmpl w:val="018245BC"/>
    <w:lvl w:ilvl="0" w:tplc="97088190">
      <w:start w:val="1"/>
      <w:numFmt w:val="decimal"/>
      <w:lvlText w:val="%1"/>
      <w:lvlJc w:val="center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540E6"/>
    <w:multiLevelType w:val="hybridMultilevel"/>
    <w:tmpl w:val="25187D88"/>
    <w:lvl w:ilvl="0" w:tplc="4E3CDE7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22712"/>
    <w:multiLevelType w:val="hybridMultilevel"/>
    <w:tmpl w:val="3C561FC4"/>
    <w:lvl w:ilvl="0" w:tplc="9F180ACA">
      <w:start w:val="13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781932"/>
    <w:multiLevelType w:val="hybridMultilevel"/>
    <w:tmpl w:val="92900CA4"/>
    <w:lvl w:ilvl="0" w:tplc="5D6A1B5E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50287"/>
    <w:multiLevelType w:val="hybridMultilevel"/>
    <w:tmpl w:val="7BBE8BC6"/>
    <w:lvl w:ilvl="0" w:tplc="01045CFA">
      <w:start w:val="20"/>
      <w:numFmt w:val="decimal"/>
      <w:lvlText w:val="%1."/>
      <w:lvlJc w:val="left"/>
      <w:pPr>
        <w:ind w:left="1095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8">
    <w:nsid w:val="44855206"/>
    <w:multiLevelType w:val="hybridMultilevel"/>
    <w:tmpl w:val="018245BC"/>
    <w:lvl w:ilvl="0" w:tplc="97088190">
      <w:start w:val="1"/>
      <w:numFmt w:val="decimal"/>
      <w:lvlText w:val="%1"/>
      <w:lvlJc w:val="center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DF539E"/>
    <w:multiLevelType w:val="hybridMultilevel"/>
    <w:tmpl w:val="39C48500"/>
    <w:lvl w:ilvl="0" w:tplc="C8CA673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3B48DE"/>
    <w:multiLevelType w:val="hybridMultilevel"/>
    <w:tmpl w:val="3EAA49C4"/>
    <w:lvl w:ilvl="0" w:tplc="4E3CDE7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8D5502"/>
    <w:multiLevelType w:val="hybridMultilevel"/>
    <w:tmpl w:val="FF98F3BC"/>
    <w:lvl w:ilvl="0" w:tplc="C8CA673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FA0553"/>
    <w:multiLevelType w:val="hybridMultilevel"/>
    <w:tmpl w:val="B3F66A0A"/>
    <w:lvl w:ilvl="0" w:tplc="5D6A1B5E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5B6820C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2"/>
  </w:num>
  <w:num w:numId="5">
    <w:abstractNumId w:val="0"/>
  </w:num>
  <w:num w:numId="6">
    <w:abstractNumId w:val="11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  <w:num w:numId="11">
    <w:abstractNumId w:val="2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738"/>
    <w:rsid w:val="00007EFB"/>
    <w:rsid w:val="000420A5"/>
    <w:rsid w:val="000706E6"/>
    <w:rsid w:val="00146029"/>
    <w:rsid w:val="001E57E0"/>
    <w:rsid w:val="001E7EAC"/>
    <w:rsid w:val="00241896"/>
    <w:rsid w:val="0025226E"/>
    <w:rsid w:val="002C639D"/>
    <w:rsid w:val="002E149F"/>
    <w:rsid w:val="003A0B42"/>
    <w:rsid w:val="003E40BD"/>
    <w:rsid w:val="00480738"/>
    <w:rsid w:val="004F75E1"/>
    <w:rsid w:val="005406EE"/>
    <w:rsid w:val="005D75ED"/>
    <w:rsid w:val="00602691"/>
    <w:rsid w:val="00691D6D"/>
    <w:rsid w:val="006979DE"/>
    <w:rsid w:val="006D5158"/>
    <w:rsid w:val="006D6064"/>
    <w:rsid w:val="00703250"/>
    <w:rsid w:val="0072206D"/>
    <w:rsid w:val="00722FB6"/>
    <w:rsid w:val="007236E8"/>
    <w:rsid w:val="007B2D81"/>
    <w:rsid w:val="007C7FAF"/>
    <w:rsid w:val="008D0650"/>
    <w:rsid w:val="00964D3C"/>
    <w:rsid w:val="00991505"/>
    <w:rsid w:val="009B67D9"/>
    <w:rsid w:val="009D570D"/>
    <w:rsid w:val="00B13738"/>
    <w:rsid w:val="00B25FB4"/>
    <w:rsid w:val="00B30129"/>
    <w:rsid w:val="00B6232E"/>
    <w:rsid w:val="00BB5188"/>
    <w:rsid w:val="00BD5F30"/>
    <w:rsid w:val="00BF0D89"/>
    <w:rsid w:val="00D31684"/>
    <w:rsid w:val="00D326E5"/>
    <w:rsid w:val="00D80410"/>
    <w:rsid w:val="00DD50F4"/>
    <w:rsid w:val="00DF522E"/>
    <w:rsid w:val="00E857B5"/>
    <w:rsid w:val="00EE3680"/>
    <w:rsid w:val="00F3488E"/>
    <w:rsid w:val="00F37362"/>
    <w:rsid w:val="00F8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5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3168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1684"/>
  </w:style>
  <w:style w:type="paragraph" w:styleId="a6">
    <w:name w:val="footer"/>
    <w:basedOn w:val="a"/>
    <w:link w:val="a7"/>
    <w:uiPriority w:val="99"/>
    <w:unhideWhenUsed/>
    <w:rsid w:val="00D3168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1684"/>
  </w:style>
  <w:style w:type="paragraph" w:styleId="a8">
    <w:name w:val="List Paragraph"/>
    <w:basedOn w:val="a"/>
    <w:uiPriority w:val="34"/>
    <w:qFormat/>
    <w:rsid w:val="00D3168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F0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F0D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5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3168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1684"/>
  </w:style>
  <w:style w:type="paragraph" w:styleId="a6">
    <w:name w:val="footer"/>
    <w:basedOn w:val="a"/>
    <w:link w:val="a7"/>
    <w:uiPriority w:val="99"/>
    <w:unhideWhenUsed/>
    <w:rsid w:val="00D3168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1684"/>
  </w:style>
  <w:style w:type="paragraph" w:styleId="a8">
    <w:name w:val="List Paragraph"/>
    <w:basedOn w:val="a"/>
    <w:uiPriority w:val="34"/>
    <w:qFormat/>
    <w:rsid w:val="00D3168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F0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F0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10</cp:revision>
  <cp:lastPrinted>2016-11-16T08:33:00Z</cp:lastPrinted>
  <dcterms:created xsi:type="dcterms:W3CDTF">2016-11-15T08:58:00Z</dcterms:created>
  <dcterms:modified xsi:type="dcterms:W3CDTF">2016-11-23T09:34:00Z</dcterms:modified>
</cp:coreProperties>
</file>