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56" w:rsidRPr="00AD3456" w:rsidRDefault="005D2BCC" w:rsidP="00AD345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D3456" w:rsidRPr="00AD3456">
        <w:rPr>
          <w:rFonts w:ascii="Times New Roman" w:hAnsi="Times New Roman" w:cs="Times New Roman"/>
          <w:b/>
          <w:sz w:val="28"/>
          <w:szCs w:val="28"/>
        </w:rPr>
        <w:t>Департамент освіти</w:t>
      </w:r>
      <w:r>
        <w:rPr>
          <w:rFonts w:ascii="Times New Roman" w:hAnsi="Times New Roman" w:cs="Times New Roman"/>
          <w:b/>
          <w:sz w:val="28"/>
          <w:szCs w:val="28"/>
        </w:rPr>
        <w:t xml:space="preserve">  </w:t>
      </w:r>
      <w:r w:rsidR="00AD3456" w:rsidRPr="00AD3456">
        <w:rPr>
          <w:rFonts w:ascii="Times New Roman" w:hAnsi="Times New Roman" w:cs="Times New Roman"/>
          <w:b/>
          <w:sz w:val="28"/>
          <w:szCs w:val="28"/>
        </w:rPr>
        <w:t xml:space="preserve">  Вінницької міської ради</w:t>
      </w:r>
    </w:p>
    <w:p w:rsidR="005D2BCC" w:rsidRPr="00AD3456" w:rsidRDefault="005D2BCC" w:rsidP="005D2BC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D3456">
        <w:rPr>
          <w:rFonts w:ascii="Times New Roman" w:hAnsi="Times New Roman" w:cs="Times New Roman"/>
          <w:b/>
          <w:sz w:val="28"/>
          <w:szCs w:val="28"/>
        </w:rPr>
        <w:t>Міський методичний кабінет</w:t>
      </w:r>
    </w:p>
    <w:p w:rsidR="00AD3456" w:rsidRPr="00AD3456" w:rsidRDefault="00AD3456" w:rsidP="00AD3456">
      <w:pPr>
        <w:spacing w:line="240" w:lineRule="auto"/>
        <w:rPr>
          <w:rFonts w:ascii="Times New Roman" w:hAnsi="Times New Roman" w:cs="Times New Roman"/>
          <w:b/>
          <w:i/>
          <w:sz w:val="28"/>
          <w:szCs w:val="28"/>
        </w:rPr>
      </w:pPr>
    </w:p>
    <w:p w:rsidR="00AD3456" w:rsidRPr="00AD3456" w:rsidRDefault="00AD3456" w:rsidP="00AD3456">
      <w:pPr>
        <w:spacing w:line="240" w:lineRule="auto"/>
        <w:rPr>
          <w:rFonts w:ascii="Times New Roman" w:hAnsi="Times New Roman" w:cs="Times New Roman"/>
          <w:b/>
          <w:i/>
          <w:sz w:val="28"/>
          <w:szCs w:val="28"/>
        </w:rPr>
      </w:pPr>
      <w:r w:rsidRPr="00AD3456">
        <w:rPr>
          <w:rFonts w:ascii="Times New Roman" w:hAnsi="Times New Roman" w:cs="Times New Roman"/>
          <w:b/>
          <w:i/>
          <w:sz w:val="28"/>
          <w:szCs w:val="28"/>
        </w:rPr>
        <w:t xml:space="preserve"> </w:t>
      </w:r>
      <w:r w:rsidR="005D2BCC">
        <w:rPr>
          <w:rFonts w:ascii="Times New Roman" w:hAnsi="Times New Roman" w:cs="Times New Roman"/>
          <w:b/>
          <w:i/>
          <w:sz w:val="28"/>
          <w:szCs w:val="28"/>
        </w:rPr>
        <w:t xml:space="preserve">                                </w:t>
      </w:r>
      <w:r w:rsidRPr="00AD3456">
        <w:rPr>
          <w:rFonts w:ascii="Times New Roman" w:hAnsi="Times New Roman" w:cs="Times New Roman"/>
          <w:b/>
          <w:i/>
          <w:sz w:val="28"/>
          <w:szCs w:val="28"/>
        </w:rPr>
        <w:t xml:space="preserve"> Експрес-бюлетень </w:t>
      </w:r>
    </w:p>
    <w:p w:rsidR="00F21F80" w:rsidRDefault="005D2BCC" w:rsidP="00AD3456">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AD3456" w:rsidRPr="00AD3456">
        <w:rPr>
          <w:rFonts w:ascii="Times New Roman" w:hAnsi="Times New Roman" w:cs="Times New Roman"/>
          <w:b/>
          <w:i/>
          <w:sz w:val="28"/>
          <w:szCs w:val="28"/>
        </w:rPr>
        <w:t xml:space="preserve"> фахової інформації </w:t>
      </w:r>
      <w:r w:rsidR="00F21F80">
        <w:rPr>
          <w:rFonts w:ascii="Times New Roman" w:hAnsi="Times New Roman" w:cs="Times New Roman"/>
          <w:b/>
          <w:i/>
          <w:sz w:val="28"/>
          <w:szCs w:val="28"/>
        </w:rPr>
        <w:t>з дошкільної освіти</w:t>
      </w:r>
    </w:p>
    <w:p w:rsidR="00AD3456" w:rsidRPr="00AD3456" w:rsidRDefault="00F21F80" w:rsidP="00AD3456">
      <w:pPr>
        <w:spacing w:line="240" w:lineRule="auto"/>
        <w:rPr>
          <w:rFonts w:ascii="Times New Roman" w:hAnsi="Times New Roman" w:cs="Times New Roman"/>
          <w:b/>
          <w:i/>
          <w:sz w:val="28"/>
          <w:szCs w:val="28"/>
        </w:rPr>
      </w:pPr>
      <w:r w:rsidRPr="00F21F80">
        <w:rPr>
          <w:rFonts w:ascii="Times New Roman" w:hAnsi="Times New Roman" w:cs="Times New Roman"/>
          <w:b/>
          <w:i/>
          <w:sz w:val="28"/>
          <w:szCs w:val="28"/>
        </w:rPr>
        <w:t xml:space="preserve">Методичні рекомендації </w:t>
      </w:r>
      <w:r w:rsidR="00AD3456" w:rsidRPr="00AD3456">
        <w:rPr>
          <w:rFonts w:ascii="Times New Roman" w:hAnsi="Times New Roman" w:cs="Times New Roman"/>
          <w:b/>
          <w:i/>
          <w:sz w:val="28"/>
          <w:szCs w:val="28"/>
        </w:rPr>
        <w:t xml:space="preserve">для вихователів </w:t>
      </w:r>
      <w:r w:rsidR="00AD3456">
        <w:rPr>
          <w:rFonts w:ascii="Times New Roman" w:hAnsi="Times New Roman" w:cs="Times New Roman"/>
          <w:b/>
          <w:i/>
          <w:sz w:val="28"/>
          <w:szCs w:val="28"/>
        </w:rPr>
        <w:t xml:space="preserve">груп </w:t>
      </w:r>
      <w:r w:rsidR="00AD3456" w:rsidRPr="00AD3456">
        <w:rPr>
          <w:rFonts w:ascii="Times New Roman" w:hAnsi="Times New Roman" w:cs="Times New Roman"/>
          <w:b/>
          <w:i/>
          <w:sz w:val="28"/>
          <w:szCs w:val="28"/>
        </w:rPr>
        <w:t>раннього віку</w:t>
      </w:r>
    </w:p>
    <w:p w:rsidR="00AD3456" w:rsidRPr="00AD3456" w:rsidRDefault="00AD3456" w:rsidP="00F21F80">
      <w:pPr>
        <w:spacing w:after="0" w:line="240" w:lineRule="auto"/>
        <w:rPr>
          <w:rFonts w:ascii="Times New Roman" w:hAnsi="Times New Roman" w:cs="Times New Roman"/>
          <w:b/>
          <w:i/>
          <w:sz w:val="28"/>
          <w:szCs w:val="28"/>
          <w:lang w:val="ru-RU"/>
        </w:rPr>
      </w:pPr>
      <w:r w:rsidRPr="00AD3456">
        <w:rPr>
          <w:rFonts w:ascii="Times New Roman" w:hAnsi="Times New Roman" w:cs="Times New Roman"/>
          <w:b/>
          <w:i/>
          <w:sz w:val="28"/>
          <w:szCs w:val="28"/>
        </w:rPr>
        <w:t xml:space="preserve">«Організація роботи в дошкільнихнавчальних закладах </w:t>
      </w:r>
    </w:p>
    <w:p w:rsidR="00AD3456" w:rsidRDefault="00AD3456" w:rsidP="00F21F80">
      <w:pPr>
        <w:spacing w:after="0" w:line="240" w:lineRule="auto"/>
        <w:rPr>
          <w:rFonts w:ascii="Times New Roman" w:hAnsi="Times New Roman" w:cs="Times New Roman"/>
          <w:b/>
          <w:i/>
          <w:sz w:val="28"/>
          <w:szCs w:val="28"/>
        </w:rPr>
      </w:pPr>
      <w:r w:rsidRPr="00AD3456">
        <w:rPr>
          <w:rFonts w:ascii="Times New Roman" w:hAnsi="Times New Roman" w:cs="Times New Roman"/>
          <w:b/>
          <w:i/>
          <w:sz w:val="28"/>
          <w:szCs w:val="28"/>
        </w:rPr>
        <w:t>у 2014/2015 навчальному році»</w:t>
      </w:r>
    </w:p>
    <w:p w:rsidR="000D7E20" w:rsidRPr="000D7E20" w:rsidRDefault="000D7E20" w:rsidP="000D7E20">
      <w:pPr>
        <w:spacing w:line="240" w:lineRule="auto"/>
        <w:rPr>
          <w:rFonts w:ascii="Times New Roman" w:hAnsi="Times New Roman" w:cs="Times New Roman"/>
          <w:b/>
          <w:i/>
          <w:sz w:val="28"/>
          <w:szCs w:val="28"/>
        </w:rPr>
      </w:pPr>
      <w:r>
        <w:rPr>
          <w:rFonts w:ascii="Times New Roman" w:hAnsi="Times New Roman" w:cs="Times New Roman"/>
          <w:b/>
          <w:i/>
          <w:sz w:val="28"/>
          <w:szCs w:val="28"/>
        </w:rPr>
        <w:t>«</w:t>
      </w:r>
      <w:r w:rsidRPr="000D7E20">
        <w:rPr>
          <w:rFonts w:ascii="Times New Roman" w:hAnsi="Times New Roman" w:cs="Times New Roman"/>
          <w:b/>
          <w:i/>
          <w:sz w:val="28"/>
          <w:szCs w:val="28"/>
        </w:rPr>
        <w:t>Забезпечення процесу опрацювання, освоєння та упровадження нової програми для дітей раннього  віку «Оберіг»</w:t>
      </w:r>
    </w:p>
    <w:p w:rsidR="00AD3456" w:rsidRPr="00AD3456" w:rsidRDefault="00AD3456" w:rsidP="00AD3456">
      <w:pPr>
        <w:spacing w:line="240" w:lineRule="auto"/>
        <w:rPr>
          <w:rFonts w:ascii="Times New Roman" w:hAnsi="Times New Roman" w:cs="Times New Roman"/>
          <w:b/>
          <w:i/>
          <w:sz w:val="28"/>
          <w:szCs w:val="28"/>
        </w:rPr>
      </w:pPr>
    </w:p>
    <w:p w:rsidR="00AD3456" w:rsidRPr="00AD3456" w:rsidRDefault="00AD3456" w:rsidP="00AD3456">
      <w:pPr>
        <w:spacing w:line="240" w:lineRule="auto"/>
        <w:rPr>
          <w:rFonts w:ascii="Times New Roman" w:hAnsi="Times New Roman" w:cs="Times New Roman"/>
          <w:b/>
          <w:i/>
          <w:sz w:val="28"/>
          <w:szCs w:val="28"/>
          <w:lang w:val="ru-RU"/>
        </w:rPr>
      </w:pPr>
    </w:p>
    <w:p w:rsidR="00AD3456" w:rsidRPr="00AD3456" w:rsidRDefault="00AD3456" w:rsidP="00AD3456">
      <w:pPr>
        <w:rPr>
          <w:rFonts w:ascii="Times New Roman" w:hAnsi="Times New Roman" w:cs="Times New Roman"/>
          <w:b/>
          <w:i/>
          <w:sz w:val="28"/>
          <w:szCs w:val="28"/>
        </w:rPr>
      </w:pPr>
      <w:r w:rsidRPr="00AD3456">
        <w:rPr>
          <w:rFonts w:ascii="Times New Roman" w:hAnsi="Times New Roman" w:cs="Times New Roman"/>
          <w:b/>
          <w:i/>
          <w:noProof/>
          <w:sz w:val="28"/>
          <w:szCs w:val="28"/>
          <w:lang w:val="ru-RU" w:eastAsia="ru-RU"/>
        </w:rPr>
        <w:drawing>
          <wp:inline distT="0" distB="0" distL="0" distR="0">
            <wp:extent cx="3290570" cy="2707005"/>
            <wp:effectExtent l="0" t="0" r="0" b="0"/>
            <wp:docPr id="1" name="Рисунок 1" descr="D:\Картинки\Нові картінки\Educational Cartoons\PIL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Картинки\Нові картінки\Educational Cartoons\PILE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0570" cy="2707005"/>
                    </a:xfrm>
                    <a:prstGeom prst="rect">
                      <a:avLst/>
                    </a:prstGeom>
                    <a:noFill/>
                    <a:ln>
                      <a:noFill/>
                    </a:ln>
                  </pic:spPr>
                </pic:pic>
              </a:graphicData>
            </a:graphic>
          </wp:inline>
        </w:drawing>
      </w:r>
    </w:p>
    <w:p w:rsidR="00AD3456" w:rsidRPr="00AD3456" w:rsidRDefault="00AD3456" w:rsidP="00AD3456">
      <w:pPr>
        <w:spacing w:line="240" w:lineRule="auto"/>
        <w:rPr>
          <w:rFonts w:ascii="Times New Roman" w:hAnsi="Times New Roman" w:cs="Times New Roman"/>
          <w:b/>
          <w:i/>
          <w:sz w:val="28"/>
          <w:szCs w:val="28"/>
        </w:rPr>
      </w:pPr>
      <w:r w:rsidRPr="00AD3456">
        <w:rPr>
          <w:rFonts w:ascii="Times New Roman" w:hAnsi="Times New Roman" w:cs="Times New Roman"/>
          <w:b/>
          <w:i/>
          <w:sz w:val="28"/>
          <w:szCs w:val="28"/>
        </w:rPr>
        <w:t>Підготувала:</w:t>
      </w:r>
    </w:p>
    <w:p w:rsidR="00AD3456" w:rsidRPr="00AD3456" w:rsidRDefault="00AD3456" w:rsidP="00AD3456">
      <w:pPr>
        <w:spacing w:line="240" w:lineRule="auto"/>
        <w:rPr>
          <w:rFonts w:ascii="Times New Roman" w:hAnsi="Times New Roman" w:cs="Times New Roman"/>
          <w:b/>
          <w:i/>
          <w:sz w:val="28"/>
          <w:szCs w:val="28"/>
        </w:rPr>
      </w:pPr>
      <w:r w:rsidRPr="00AD3456">
        <w:rPr>
          <w:rFonts w:ascii="Times New Roman" w:hAnsi="Times New Roman" w:cs="Times New Roman"/>
          <w:b/>
          <w:i/>
          <w:sz w:val="28"/>
          <w:szCs w:val="28"/>
        </w:rPr>
        <w:t xml:space="preserve">Методист </w:t>
      </w:r>
      <w:r>
        <w:rPr>
          <w:rFonts w:ascii="Times New Roman" w:hAnsi="Times New Roman" w:cs="Times New Roman"/>
          <w:b/>
          <w:i/>
          <w:sz w:val="28"/>
          <w:szCs w:val="28"/>
        </w:rPr>
        <w:t xml:space="preserve">з дошкільної освіти    </w:t>
      </w:r>
      <w:r w:rsidRPr="00AD3456">
        <w:rPr>
          <w:rFonts w:ascii="Times New Roman" w:hAnsi="Times New Roman" w:cs="Times New Roman"/>
          <w:b/>
          <w:i/>
          <w:sz w:val="28"/>
          <w:szCs w:val="28"/>
        </w:rPr>
        <w:t>ММК</w:t>
      </w:r>
    </w:p>
    <w:p w:rsidR="00AD3456" w:rsidRPr="00AD3456" w:rsidRDefault="00AD3456" w:rsidP="00AD3456">
      <w:pPr>
        <w:spacing w:line="240" w:lineRule="auto"/>
        <w:rPr>
          <w:rFonts w:ascii="Times New Roman" w:hAnsi="Times New Roman" w:cs="Times New Roman"/>
          <w:b/>
          <w:i/>
          <w:sz w:val="28"/>
          <w:szCs w:val="28"/>
        </w:rPr>
      </w:pPr>
      <w:r w:rsidRPr="00AD3456">
        <w:rPr>
          <w:rFonts w:ascii="Times New Roman" w:hAnsi="Times New Roman" w:cs="Times New Roman"/>
          <w:b/>
          <w:i/>
          <w:sz w:val="28"/>
          <w:szCs w:val="28"/>
        </w:rPr>
        <w:t>Сокиринська Н.Д.</w:t>
      </w:r>
    </w:p>
    <w:p w:rsidR="00AD3456" w:rsidRDefault="00AD3456" w:rsidP="00AD3456">
      <w:pPr>
        <w:spacing w:line="240" w:lineRule="auto"/>
        <w:rPr>
          <w:rFonts w:ascii="Times New Roman" w:hAnsi="Times New Roman" w:cs="Times New Roman"/>
          <w:b/>
          <w:i/>
          <w:sz w:val="28"/>
          <w:szCs w:val="28"/>
        </w:rPr>
      </w:pPr>
    </w:p>
    <w:p w:rsidR="00AD3456" w:rsidRDefault="00AD3456" w:rsidP="00AD3456">
      <w:pPr>
        <w:spacing w:line="240" w:lineRule="auto"/>
        <w:rPr>
          <w:rFonts w:ascii="Times New Roman" w:hAnsi="Times New Roman" w:cs="Times New Roman"/>
          <w:b/>
          <w:i/>
          <w:sz w:val="28"/>
          <w:szCs w:val="28"/>
        </w:rPr>
      </w:pPr>
    </w:p>
    <w:p w:rsidR="00AD3456" w:rsidRDefault="00AD3456" w:rsidP="00AD3456">
      <w:pPr>
        <w:spacing w:line="240" w:lineRule="auto"/>
        <w:rPr>
          <w:rFonts w:ascii="Times New Roman" w:hAnsi="Times New Roman" w:cs="Times New Roman"/>
          <w:b/>
          <w:i/>
          <w:sz w:val="28"/>
          <w:szCs w:val="28"/>
        </w:rPr>
      </w:pPr>
    </w:p>
    <w:p w:rsidR="00AD3456" w:rsidRPr="00AD3456" w:rsidRDefault="005D2BCC" w:rsidP="00AD3456">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AD3456">
        <w:rPr>
          <w:rFonts w:ascii="Times New Roman" w:hAnsi="Times New Roman" w:cs="Times New Roman"/>
          <w:b/>
          <w:i/>
          <w:sz w:val="28"/>
          <w:szCs w:val="28"/>
        </w:rPr>
        <w:t>м.</w:t>
      </w:r>
      <w:r w:rsidR="00AD3456" w:rsidRPr="00AD3456">
        <w:rPr>
          <w:rFonts w:ascii="Times New Roman" w:hAnsi="Times New Roman" w:cs="Times New Roman"/>
          <w:b/>
          <w:i/>
          <w:sz w:val="28"/>
          <w:szCs w:val="28"/>
        </w:rPr>
        <w:t>Вінниця</w:t>
      </w:r>
      <w:r w:rsidR="000D7E20">
        <w:rPr>
          <w:rFonts w:ascii="Times New Roman" w:hAnsi="Times New Roman" w:cs="Times New Roman"/>
          <w:b/>
          <w:i/>
          <w:sz w:val="28"/>
          <w:szCs w:val="28"/>
        </w:rPr>
        <w:t>,</w:t>
      </w:r>
      <w:r w:rsidR="00AD3456" w:rsidRPr="00AD3456">
        <w:rPr>
          <w:rFonts w:ascii="Times New Roman" w:hAnsi="Times New Roman" w:cs="Times New Roman"/>
          <w:b/>
          <w:i/>
          <w:sz w:val="28"/>
          <w:szCs w:val="28"/>
        </w:rPr>
        <w:t xml:space="preserve"> 2014 р.</w:t>
      </w:r>
    </w:p>
    <w:p w:rsidR="00AD3456" w:rsidRPr="00F21F80" w:rsidRDefault="00AD3456" w:rsidP="00785A09">
      <w:pPr>
        <w:rPr>
          <w:rFonts w:ascii="Times New Roman" w:hAnsi="Times New Roman" w:cs="Times New Roman"/>
          <w:b/>
          <w:i/>
          <w:sz w:val="28"/>
          <w:szCs w:val="28"/>
        </w:rPr>
      </w:pPr>
    </w:p>
    <w:p w:rsidR="00785A09" w:rsidRPr="0050196E" w:rsidRDefault="00785A09" w:rsidP="00785A09">
      <w:pPr>
        <w:rPr>
          <w:rFonts w:ascii="Times New Roman" w:hAnsi="Times New Roman" w:cs="Times New Roman"/>
          <w:b/>
          <w:i/>
          <w:sz w:val="28"/>
          <w:szCs w:val="28"/>
        </w:rPr>
      </w:pPr>
      <w:r w:rsidRPr="0050196E">
        <w:rPr>
          <w:rFonts w:ascii="Times New Roman" w:hAnsi="Times New Roman" w:cs="Times New Roman"/>
          <w:b/>
          <w:i/>
          <w:sz w:val="28"/>
          <w:szCs w:val="28"/>
        </w:rPr>
        <w:lastRenderedPageBreak/>
        <w:t>Інструктивно-методичні рекомендації</w:t>
      </w:r>
    </w:p>
    <w:p w:rsidR="00785A09" w:rsidRPr="0050196E" w:rsidRDefault="00785A09" w:rsidP="00785A09">
      <w:pPr>
        <w:rPr>
          <w:rFonts w:ascii="Times New Roman" w:hAnsi="Times New Roman" w:cs="Times New Roman"/>
          <w:b/>
          <w:i/>
          <w:sz w:val="28"/>
          <w:szCs w:val="28"/>
        </w:rPr>
      </w:pPr>
      <w:r w:rsidRPr="0050196E">
        <w:rPr>
          <w:rFonts w:ascii="Times New Roman" w:hAnsi="Times New Roman" w:cs="Times New Roman"/>
          <w:b/>
          <w:i/>
          <w:sz w:val="28"/>
          <w:szCs w:val="28"/>
        </w:rPr>
        <w:t xml:space="preserve">«Організація роботи в дошкільних навчальних закладах </w:t>
      </w:r>
    </w:p>
    <w:p w:rsidR="00785A09" w:rsidRPr="0050196E" w:rsidRDefault="00785A09" w:rsidP="00785A09">
      <w:pPr>
        <w:rPr>
          <w:rFonts w:ascii="Times New Roman" w:hAnsi="Times New Roman" w:cs="Times New Roman"/>
          <w:b/>
          <w:i/>
          <w:sz w:val="28"/>
          <w:szCs w:val="28"/>
        </w:rPr>
      </w:pPr>
      <w:r w:rsidRPr="0050196E">
        <w:rPr>
          <w:rFonts w:ascii="Times New Roman" w:hAnsi="Times New Roman" w:cs="Times New Roman"/>
          <w:b/>
          <w:i/>
          <w:sz w:val="28"/>
          <w:szCs w:val="28"/>
        </w:rPr>
        <w:t>у 2014/2015 навчальному році»</w:t>
      </w:r>
    </w:p>
    <w:p w:rsidR="00785A09" w:rsidRPr="00785A09" w:rsidRDefault="00785A09" w:rsidP="00785A09">
      <w:pPr>
        <w:rPr>
          <w:rFonts w:ascii="Times New Roman" w:hAnsi="Times New Roman" w:cs="Times New Roman"/>
          <w:sz w:val="28"/>
          <w:szCs w:val="28"/>
        </w:rPr>
      </w:pP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Діяльність дошкільних навчальних закладів здійснюється відповідно до вимог Законів України «Про освіту», «Про дошкільну освіту», «Про охорону дитинства» та інших нормативно-правових актів.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Зміст освітньої роботи в дошкільних навчальних закладах різних типів та форм власності в 2014/2015 навчальному році має відповідати основним концептуальним положенням Базового компонента дошкільної освіти, яким визначено вимоги до рівня освіченості, розвиненості й вихованості дитини 6 (7) років перед її вступом до школи. Базовий компонент передбачає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Реалізація Базового компонента  дошкільної освіти забезпечується освітніми програмами та навчально-методичною літературою, що затверджені або рекомендовані Міністерством освіти і науки України чи схвалені для використання в дошкільних навчальних закладах комісією з дошкільної педагогіки та психології Науково-методичної ради з питань освіти МОН України.</w:t>
      </w:r>
    </w:p>
    <w:p w:rsidR="00785A09" w:rsidRPr="00F710D7" w:rsidRDefault="00785A09" w:rsidP="00785A09">
      <w:pPr>
        <w:rPr>
          <w:rFonts w:ascii="Times New Roman" w:hAnsi="Times New Roman" w:cs="Times New Roman"/>
          <w:b/>
          <w:i/>
          <w:sz w:val="28"/>
          <w:szCs w:val="28"/>
        </w:rPr>
      </w:pPr>
      <w:r w:rsidRPr="00F710D7">
        <w:rPr>
          <w:rFonts w:ascii="Times New Roman" w:hAnsi="Times New Roman" w:cs="Times New Roman"/>
          <w:b/>
          <w:i/>
          <w:sz w:val="28"/>
          <w:szCs w:val="28"/>
        </w:rPr>
        <w:t>У 2014/2015 навчальному році чинними є такі програми.</w:t>
      </w:r>
    </w:p>
    <w:p w:rsidR="00785A09" w:rsidRPr="00F710D7" w:rsidRDefault="00785A09" w:rsidP="00785A09">
      <w:pPr>
        <w:rPr>
          <w:rFonts w:ascii="Times New Roman" w:hAnsi="Times New Roman" w:cs="Times New Roman"/>
          <w:b/>
          <w:i/>
          <w:sz w:val="28"/>
          <w:szCs w:val="28"/>
        </w:rPr>
      </w:pPr>
      <w:r w:rsidRPr="00F710D7">
        <w:rPr>
          <w:rFonts w:ascii="Times New Roman" w:hAnsi="Times New Roman" w:cs="Times New Roman"/>
          <w:b/>
          <w:i/>
          <w:sz w:val="28"/>
          <w:szCs w:val="28"/>
        </w:rPr>
        <w:t>Комплексні освітні програми:</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«Оберіг», програма розвитку дітей від пренатального періоду до трьох років (наук. кер. Богуш А. М.);</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«Впевнений старт», програма розвитку дітей старшого дошкільного віку  (авт. кол.: Андрієтті О. О., Голубович О. П. та ін.);</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«Дитина», програма виховання і навчання дітей від 2 до 7 років  (наук. кер. Проскура О. В., Кочина Л. П., Кузьменко В. У., Кудикіна Н. В.);</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«Дитина в дошкільні роки», освітня програма (наук. кер. Крутій К. Л.);</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lastRenderedPageBreak/>
        <w:t>- «Українське дошкілля», програма розвитку дитини дошкільного віку (авт. кол.: Білан О. І., Возна Л. М., Максименко О. Л. та ін.);</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«Соняшник», комплексна програма розвитку, навчання і виховання дітей дошкільного віку (авт. Калуська Л. В.);</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«Я у Світі» (нова редакція), програма розвитку дитини дошкільного віку (наук. кер. Кононко О. Л.);</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«Стежина», програма для дошкільних навчальних закладів, які працюють за вальдорфською педагогікою (авт. Гончаренко А. М.,          Дятленко Н. М.).</w:t>
      </w:r>
    </w:p>
    <w:p w:rsidR="00785A09" w:rsidRPr="00F710D7" w:rsidRDefault="00785A09" w:rsidP="00785A09">
      <w:pPr>
        <w:rPr>
          <w:rFonts w:ascii="Times New Roman" w:hAnsi="Times New Roman" w:cs="Times New Roman"/>
          <w:b/>
          <w:i/>
          <w:sz w:val="28"/>
          <w:szCs w:val="28"/>
        </w:rPr>
      </w:pPr>
      <w:r w:rsidRPr="00F710D7">
        <w:rPr>
          <w:rFonts w:ascii="Times New Roman" w:hAnsi="Times New Roman" w:cs="Times New Roman"/>
          <w:b/>
          <w:i/>
          <w:sz w:val="28"/>
          <w:szCs w:val="28"/>
        </w:rPr>
        <w:t>Парціальні освітні програми:</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«Про себе треба знати, про себе треба дбати», програма з основ здоров’</w:t>
      </w:r>
      <w:r w:rsidRPr="00785A09">
        <w:rPr>
          <w:rFonts w:ascii="Times New Roman" w:hAnsi="Times New Roman" w:cs="Times New Roman"/>
          <w:i/>
          <w:sz w:val="28"/>
          <w:szCs w:val="28"/>
          <w:lang w:val="ru-RU"/>
        </w:rPr>
        <w:t>я та безпекижиттєдіяльностідітейвікомвід 3 до 6 років</w:t>
      </w:r>
      <w:r w:rsidRPr="00785A09">
        <w:rPr>
          <w:rFonts w:ascii="Times New Roman" w:hAnsi="Times New Roman" w:cs="Times New Roman"/>
          <w:i/>
          <w:sz w:val="28"/>
          <w:szCs w:val="28"/>
        </w:rPr>
        <w:t xml:space="preserve"> (авт. Лохвицька Л. В.);</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 «Грайлик», програма з організації театралізованої діяльності в дошкільному навчальному закладі (авт.: Березіна О. М., Гніровська О. З.,   Линник Т. А.);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«Радість творчості», програма художньо-естетичного розвитку дітей раннього та дошкільного віку (авт.: Борщ Р. М., Самойлик Д. В.);</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 - «Граючись вчимося. Англійська мова», програма для дітей старшого дошкільного віку, методичні рекомендації (авт.: Гунько С., Гусак Л.,      Лещенко З.).</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Ефективність освітнього процесу в дошкільних навчальних закладах багато в чому залежить від 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навчальної літератури (односпрямованих, різноспрямованих, </w:t>
      </w:r>
      <w:r w:rsidRPr="00785A09">
        <w:rPr>
          <w:rFonts w:ascii="Times New Roman" w:hAnsi="Times New Roman" w:cs="Times New Roman"/>
          <w:i/>
          <w:sz w:val="28"/>
          <w:szCs w:val="28"/>
        </w:rPr>
        <w:lastRenderedPageBreak/>
        <w:t>тематичних, комбінованих), які відповідають вимогам освітнього стандарту та орієнтовані на виконання завдань чинних програм.</w:t>
      </w:r>
    </w:p>
    <w:p w:rsidR="00BF0007"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Інформація про наявне програмно-методичне забезпечення дошкільної освіти міститься в Переліку навчальних видань, рекомендованих Міністерством освіти і науки України для використання в дошкільних навчальних закладах у 2014/2015 навчальному році</w:t>
      </w:r>
      <w:r w:rsidR="00BF0007">
        <w:rPr>
          <w:rFonts w:ascii="Times New Roman" w:hAnsi="Times New Roman" w:cs="Times New Roman"/>
          <w:i/>
          <w:sz w:val="28"/>
          <w:szCs w:val="28"/>
        </w:rPr>
        <w:t>.</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Для підвищення якості дошкільної освіти, забезпечення її сталого інноваційного розвитку в цьому навчальному році педагогічні колективи дошкільних навчальних закладів мають спрямовувати свою  діяльність на </w:t>
      </w:r>
      <w:r w:rsidRPr="00BF0007">
        <w:rPr>
          <w:rFonts w:ascii="Times New Roman" w:hAnsi="Times New Roman" w:cs="Times New Roman"/>
          <w:b/>
          <w:i/>
          <w:sz w:val="28"/>
          <w:szCs w:val="28"/>
        </w:rPr>
        <w:t>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w:t>
      </w:r>
      <w:r w:rsidRPr="00785A09">
        <w:rPr>
          <w:rFonts w:ascii="Times New Roman" w:hAnsi="Times New Roman" w:cs="Times New Roman"/>
          <w:i/>
          <w:sz w:val="28"/>
          <w:szCs w:val="28"/>
        </w:rPr>
        <w:t xml:space="preserve">. При цьому слід приділяти увагу таким </w:t>
      </w:r>
      <w:r w:rsidRPr="00BF0007">
        <w:rPr>
          <w:rFonts w:ascii="Times New Roman" w:hAnsi="Times New Roman" w:cs="Times New Roman"/>
          <w:b/>
          <w:i/>
          <w:sz w:val="28"/>
          <w:szCs w:val="28"/>
        </w:rPr>
        <w:t>пріоритетним напрямам</w:t>
      </w:r>
      <w:r w:rsidRPr="00785A09">
        <w:rPr>
          <w:rFonts w:ascii="Times New Roman" w:hAnsi="Times New Roman" w:cs="Times New Roman"/>
          <w:i/>
          <w:sz w:val="28"/>
          <w:szCs w:val="28"/>
        </w:rPr>
        <w:t xml:space="preserve"> освітньої роботи:</w:t>
      </w:r>
    </w:p>
    <w:p w:rsidR="00785A09" w:rsidRPr="00BF0007" w:rsidRDefault="00785A09" w:rsidP="00785A09">
      <w:pPr>
        <w:rPr>
          <w:rFonts w:ascii="Times New Roman" w:hAnsi="Times New Roman" w:cs="Times New Roman"/>
          <w:b/>
          <w:i/>
          <w:sz w:val="28"/>
          <w:szCs w:val="28"/>
        </w:rPr>
      </w:pPr>
      <w:r w:rsidRPr="00BF0007">
        <w:rPr>
          <w:rFonts w:ascii="Times New Roman" w:hAnsi="Times New Roman" w:cs="Times New Roman"/>
          <w:b/>
          <w:i/>
          <w:sz w:val="28"/>
          <w:szCs w:val="28"/>
        </w:rPr>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785A09" w:rsidRPr="00BF0007" w:rsidRDefault="00785A09" w:rsidP="00785A09">
      <w:pPr>
        <w:rPr>
          <w:rFonts w:ascii="Times New Roman" w:hAnsi="Times New Roman" w:cs="Times New Roman"/>
          <w:b/>
          <w:i/>
          <w:sz w:val="28"/>
          <w:szCs w:val="28"/>
        </w:rPr>
      </w:pPr>
      <w:r w:rsidRPr="00BF0007">
        <w:rPr>
          <w:rFonts w:ascii="Times New Roman" w:hAnsi="Times New Roman" w:cs="Times New Roman"/>
          <w:b/>
          <w:i/>
          <w:sz w:val="28"/>
          <w:szCs w:val="28"/>
        </w:rPr>
        <w:t xml:space="preserve">- патріотичне виховання у контексті розвитку духовного потенціалу особистості дитини дошкільного віку;  </w:t>
      </w:r>
    </w:p>
    <w:p w:rsidR="00785A09" w:rsidRPr="00BF0007" w:rsidRDefault="00785A09" w:rsidP="00785A09">
      <w:pPr>
        <w:rPr>
          <w:rFonts w:ascii="Times New Roman" w:hAnsi="Times New Roman" w:cs="Times New Roman"/>
          <w:b/>
          <w:i/>
          <w:sz w:val="28"/>
          <w:szCs w:val="28"/>
        </w:rPr>
      </w:pPr>
      <w:r w:rsidRPr="00BF0007">
        <w:rPr>
          <w:rFonts w:ascii="Times New Roman" w:hAnsi="Times New Roman" w:cs="Times New Roman"/>
          <w:b/>
          <w:i/>
          <w:sz w:val="28"/>
          <w:szCs w:val="28"/>
        </w:rPr>
        <w:t>- трудове виховання в процесі організованої й самостійної предметно-практичної діяльності дітей;</w:t>
      </w:r>
    </w:p>
    <w:p w:rsidR="00785A09" w:rsidRPr="00BF0007" w:rsidRDefault="00785A09" w:rsidP="00785A09">
      <w:pPr>
        <w:rPr>
          <w:rFonts w:ascii="Times New Roman" w:hAnsi="Times New Roman" w:cs="Times New Roman"/>
          <w:b/>
          <w:i/>
          <w:sz w:val="28"/>
          <w:szCs w:val="28"/>
        </w:rPr>
      </w:pPr>
      <w:r w:rsidRPr="00BF0007">
        <w:rPr>
          <w:rFonts w:ascii="Times New Roman" w:hAnsi="Times New Roman" w:cs="Times New Roman"/>
          <w:b/>
          <w:i/>
          <w:sz w:val="28"/>
          <w:szCs w:val="28"/>
        </w:rPr>
        <w:t xml:space="preserve">-  забезпечення наступності в реалізації завдань духовного, патріотичного, трудового виховання між дошкільною і початковою ланками освіти.   </w:t>
      </w:r>
    </w:p>
    <w:p w:rsidR="00785A09" w:rsidRPr="00785A09" w:rsidRDefault="00785A09" w:rsidP="00785A09">
      <w:pPr>
        <w:rPr>
          <w:rFonts w:ascii="Times New Roman" w:hAnsi="Times New Roman" w:cs="Times New Roman"/>
          <w:i/>
          <w:sz w:val="28"/>
          <w:szCs w:val="28"/>
        </w:rPr>
      </w:pPr>
      <w:r w:rsidRPr="00BF0007">
        <w:rPr>
          <w:rFonts w:ascii="Times New Roman" w:hAnsi="Times New Roman" w:cs="Times New Roman"/>
          <w:b/>
          <w:i/>
          <w:sz w:val="28"/>
          <w:szCs w:val="28"/>
        </w:rPr>
        <w:t>Період раннього дитинства</w:t>
      </w:r>
      <w:r w:rsidRPr="00785A09">
        <w:rPr>
          <w:rFonts w:ascii="Times New Roman" w:hAnsi="Times New Roman" w:cs="Times New Roman"/>
          <w:i/>
          <w:sz w:val="28"/>
          <w:szCs w:val="28"/>
        </w:rPr>
        <w:t xml:space="preserve"> є визначальним у становленні фізично та психічно здорової особистості. Здобуття якісної освіти залежить від фундаменту, який закладається у перші роки життя людини. Тому  важливими є організація та проведення педагогами своєчасної освітньої роботи з наймолодшими дітьми.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Основною умовою забезпечення повноцінного розвитку дітей раннього віку є створення у дошкільному навчальному закладі предметно-розвивального простору, який має відповідати принципам безпечності, дитячої активності, динамічності та універсальності, раціональності й збалансованості у наповненні різних його складових,  комфортності.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lastRenderedPageBreak/>
        <w:t xml:space="preserve">З огляду на психолого-фізіологічні особливості розвитку дітей раннього віку, наповнення предметно-розвивального простору має сприяти сенсорно-пізнавальному розвитку маленьких вихованців, формуванню в них практичних навичок життя та самообслуговування, спілкування, а також  оптимізації дитячої рухової активності.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Для реалізації зазначених завдань  доцільно використовувати широкий спектр засобів освітнього впливу (різні види ігор, художня література, природа, фізичні вправи, образотворче, музичне мистецтво тощо) в процесі провідної (предметної) та інших специфічних для раннього віку видів діяльності (емоційне спілкування, ігрова, рухова, пізнавальна, мовленнєва, образотворча, музична діяльність тощо). Не менш важливою для розкриття внутрішнього потенціалу кожної дитини є вільна самостійна діяльність, під час якої малюк отримує можливість повправлятися у діях з предметами та перевірити власні сили.</w:t>
      </w:r>
    </w:p>
    <w:p w:rsidR="00F21F80" w:rsidRDefault="00785A09" w:rsidP="00785A09">
      <w:pPr>
        <w:rPr>
          <w:rFonts w:ascii="Times New Roman" w:hAnsi="Times New Roman" w:cs="Times New Roman"/>
          <w:i/>
          <w:sz w:val="28"/>
          <w:szCs w:val="28"/>
        </w:rPr>
      </w:pPr>
      <w:r w:rsidRPr="00F21F80">
        <w:rPr>
          <w:rFonts w:ascii="Times New Roman" w:hAnsi="Times New Roman" w:cs="Times New Roman"/>
          <w:b/>
          <w:i/>
          <w:sz w:val="28"/>
          <w:szCs w:val="28"/>
        </w:rPr>
        <w:t>Основною формою організації навчально-пізнавальної діяльності дітей раннього віку є ігри-заняття</w:t>
      </w:r>
      <w:r w:rsidR="00F21F80">
        <w:rPr>
          <w:rFonts w:ascii="Times New Roman" w:hAnsi="Times New Roman" w:cs="Times New Roman"/>
          <w:i/>
          <w:sz w:val="28"/>
          <w:szCs w:val="28"/>
        </w:rPr>
        <w:t>різного спрямування :</w:t>
      </w:r>
    </w:p>
    <w:p w:rsidR="00F21F80" w:rsidRPr="00F21F80" w:rsidRDefault="00785A09" w:rsidP="00F21F80">
      <w:pPr>
        <w:pStyle w:val="aa"/>
        <w:numPr>
          <w:ilvl w:val="0"/>
          <w:numId w:val="3"/>
        </w:numPr>
        <w:rPr>
          <w:rFonts w:ascii="Times New Roman" w:hAnsi="Times New Roman" w:cs="Times New Roman"/>
          <w:i/>
          <w:sz w:val="28"/>
          <w:szCs w:val="28"/>
        </w:rPr>
      </w:pPr>
      <w:r w:rsidRPr="00F21F80">
        <w:rPr>
          <w:rFonts w:ascii="Times New Roman" w:hAnsi="Times New Roman" w:cs="Times New Roman"/>
          <w:i/>
          <w:sz w:val="28"/>
          <w:szCs w:val="28"/>
        </w:rPr>
        <w:t>фізичного,</w:t>
      </w:r>
    </w:p>
    <w:p w:rsidR="00F21F80" w:rsidRPr="00F21F80" w:rsidRDefault="00785A09" w:rsidP="00F21F80">
      <w:pPr>
        <w:pStyle w:val="aa"/>
        <w:numPr>
          <w:ilvl w:val="0"/>
          <w:numId w:val="3"/>
        </w:numPr>
        <w:rPr>
          <w:rFonts w:ascii="Times New Roman" w:hAnsi="Times New Roman" w:cs="Times New Roman"/>
          <w:i/>
          <w:sz w:val="28"/>
          <w:szCs w:val="28"/>
        </w:rPr>
      </w:pPr>
      <w:r w:rsidRPr="00F21F80">
        <w:rPr>
          <w:rFonts w:ascii="Times New Roman" w:hAnsi="Times New Roman" w:cs="Times New Roman"/>
          <w:i/>
          <w:sz w:val="28"/>
          <w:szCs w:val="28"/>
        </w:rPr>
        <w:t>сенсорно-пізнавального (розвиток сенсорики, предметної діяльності, ознайомлення з природним та предметним довкіллям),</w:t>
      </w:r>
    </w:p>
    <w:p w:rsidR="00F21F80" w:rsidRPr="00F21F80" w:rsidRDefault="00785A09" w:rsidP="00F21F80">
      <w:pPr>
        <w:pStyle w:val="aa"/>
        <w:numPr>
          <w:ilvl w:val="0"/>
          <w:numId w:val="3"/>
        </w:numPr>
        <w:rPr>
          <w:rFonts w:ascii="Times New Roman" w:hAnsi="Times New Roman" w:cs="Times New Roman"/>
          <w:i/>
          <w:sz w:val="28"/>
          <w:szCs w:val="28"/>
        </w:rPr>
      </w:pPr>
      <w:r w:rsidRPr="00F21F80">
        <w:rPr>
          <w:rFonts w:ascii="Times New Roman" w:hAnsi="Times New Roman" w:cs="Times New Roman"/>
          <w:i/>
          <w:sz w:val="28"/>
          <w:szCs w:val="28"/>
        </w:rPr>
        <w:t xml:space="preserve">мовленнєвого (розвиток мовлення, ознайомлення з художньою літературою), </w:t>
      </w:r>
    </w:p>
    <w:p w:rsidR="00F21F80" w:rsidRPr="00F21F80" w:rsidRDefault="00785A09" w:rsidP="00F21F80">
      <w:pPr>
        <w:pStyle w:val="aa"/>
        <w:numPr>
          <w:ilvl w:val="0"/>
          <w:numId w:val="3"/>
        </w:numPr>
        <w:rPr>
          <w:rFonts w:ascii="Times New Roman" w:hAnsi="Times New Roman" w:cs="Times New Roman"/>
          <w:i/>
          <w:sz w:val="28"/>
          <w:szCs w:val="28"/>
        </w:rPr>
      </w:pPr>
      <w:r w:rsidRPr="00F21F80">
        <w:rPr>
          <w:rFonts w:ascii="Times New Roman" w:hAnsi="Times New Roman" w:cs="Times New Roman"/>
          <w:i/>
          <w:sz w:val="28"/>
          <w:szCs w:val="28"/>
        </w:rPr>
        <w:t>художньо-естетичного (музична, обра</w:t>
      </w:r>
      <w:r w:rsidR="00F21F80" w:rsidRPr="00F21F80">
        <w:rPr>
          <w:rFonts w:ascii="Times New Roman" w:hAnsi="Times New Roman" w:cs="Times New Roman"/>
          <w:i/>
          <w:sz w:val="28"/>
          <w:szCs w:val="28"/>
        </w:rPr>
        <w:t xml:space="preserve">зотворча діяльність).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 Зважаючи на те, що в групах раннього віку (друга група раннього віку, перша молодша група) виховуються діти зі значною різницею у віці та розвитку, за формою організації найдоцільнішими для них є індивідуальні, індивідуально-підгрупові (2-3 дитини) та підгрупові (8-10 дітей) ігри-заняття. Педагогу важливо вміти розподіляти час у діяльності дітей різних підгруп, забезпечуючи при цьому дотримання індивідуального та диференційованого підходів.</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Орієнтовна тривалість ігор-занять визначається віковими та індивідуальними особливостями розвитку дітей. Так, тривалість ігор-занять з дітьми віком до 1,5 року не повинна перевищувати 8–10 хвилин, від 1,5 до 2 років </w:t>
      </w:r>
      <w:r w:rsidRPr="00785A09">
        <w:rPr>
          <w:rFonts w:ascii="Times New Roman" w:hAnsi="Times New Roman" w:cs="Times New Roman"/>
          <w:i/>
          <w:sz w:val="28"/>
          <w:szCs w:val="28"/>
          <w:lang w:val="ru-RU"/>
        </w:rPr>
        <w:t>—</w:t>
      </w:r>
      <w:r w:rsidRPr="00785A09">
        <w:rPr>
          <w:rFonts w:ascii="Times New Roman" w:hAnsi="Times New Roman" w:cs="Times New Roman"/>
          <w:i/>
          <w:sz w:val="28"/>
          <w:szCs w:val="28"/>
        </w:rPr>
        <w:t xml:space="preserve"> 10 хвилин, від 2 до 3 років </w:t>
      </w:r>
      <w:r w:rsidRPr="00785A09">
        <w:rPr>
          <w:rFonts w:ascii="Times New Roman" w:hAnsi="Times New Roman" w:cs="Times New Roman"/>
          <w:i/>
          <w:sz w:val="28"/>
          <w:szCs w:val="28"/>
          <w:lang w:val="ru-RU"/>
        </w:rPr>
        <w:t>—</w:t>
      </w:r>
      <w:r w:rsidRPr="00785A09">
        <w:rPr>
          <w:rFonts w:ascii="Times New Roman" w:hAnsi="Times New Roman" w:cs="Times New Roman"/>
          <w:i/>
          <w:sz w:val="28"/>
          <w:szCs w:val="28"/>
        </w:rPr>
        <w:t xml:space="preserve"> 15 хвилин. Ігри-заняття з дітьми раннього віку доцільно проводити протягом дня. Їх тематика за </w:t>
      </w:r>
      <w:r w:rsidRPr="00785A09">
        <w:rPr>
          <w:rFonts w:ascii="Times New Roman" w:hAnsi="Times New Roman" w:cs="Times New Roman"/>
          <w:i/>
          <w:sz w:val="28"/>
          <w:szCs w:val="28"/>
        </w:rPr>
        <w:lastRenderedPageBreak/>
        <w:t xml:space="preserve">необхідності повторюється, закріплення набутих знань та вмінь здійснюється в різних видах повсякденної життєдіяльності дітей.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Особливої уваги з боку педагогічних колективів потребує питання забезпечення успішної адаптації дітей раннього віку до нових умов життя в дошкільному навчальному закладі.  Ефективність його розв’язання залежить від налагодженості тісної взаємодії між педагогами і батьками. Просвітницька робота з сім’ями вихованців може проводитись у різних формах співпраці з ними (батьківські збори, семінари, бесіди, «дні відкритих дверей», перегляд фрагментів освітньої роботи, інформаційні стенди, тематичні папки-пересувки, газети дитячого садка, «скриньки запитань та звернень», школи  турботливих мам і татусів, електронні бібліотеки, онлайн-консультації, онлайн-екскурсії, вебінари тощо) і має передбачати ознайомлення батьків із віковими особливостями психолого-фізіологічного розвитку дітей раннього віку та специфікою освітнього процесу в дошкільному навчальному закладі.</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 xml:space="preserve">З метою уникнення труднощів у перші тижні адаптаційного періоду педагогам варто приділяти належну увагу створенню комфортних, наближених до звичних для дитини умов життя. Зокрема, необхідно передбачити розміщення у предметно-розвивальному просторі групової кімнати знайомих дитині «домашніх» іграшок або предметів побуту, дозволити їй відвідувати дитячий садок за індивідуальним розпорядком дня (лише на кілька годин), терпляче ставитися до її потреб та інтересів, підтримувати у неї позитивний, емоційний стан, прагнення до самостійності, радіти її успіхам. </w:t>
      </w:r>
    </w:p>
    <w:p w:rsidR="00785A09" w:rsidRPr="00785A09" w:rsidRDefault="00785A09" w:rsidP="00785A09">
      <w:pPr>
        <w:rPr>
          <w:rFonts w:ascii="Times New Roman" w:hAnsi="Times New Roman" w:cs="Times New Roman"/>
          <w:i/>
          <w:sz w:val="28"/>
          <w:szCs w:val="28"/>
        </w:rPr>
      </w:pPr>
      <w:r w:rsidRPr="00785A09">
        <w:rPr>
          <w:rFonts w:ascii="Times New Roman" w:hAnsi="Times New Roman" w:cs="Times New Roman"/>
          <w:i/>
          <w:sz w:val="28"/>
          <w:szCs w:val="28"/>
        </w:rPr>
        <w:t>Особливого значення у цей період набуває зміна стилю спілкування дорослого з дитиною від ситуативно-особистісного, коли домінують емоції, використовуються пестливі слова, звертання, до ситуативно-ділового, більш стриманого, коли дорослий стає співучасником предметної діяльності дитини.</w:t>
      </w:r>
    </w:p>
    <w:p w:rsidR="00785A09" w:rsidRPr="00785A09" w:rsidRDefault="00785A09" w:rsidP="00155977">
      <w:pPr>
        <w:rPr>
          <w:rFonts w:ascii="Times New Roman" w:hAnsi="Times New Roman" w:cs="Times New Roman"/>
          <w:i/>
          <w:sz w:val="28"/>
          <w:szCs w:val="28"/>
          <w:lang w:val="ru-RU"/>
        </w:rPr>
      </w:pPr>
    </w:p>
    <w:p w:rsidR="00155977" w:rsidRPr="00785A09" w:rsidRDefault="00155977" w:rsidP="00155977">
      <w:pPr>
        <w:rPr>
          <w:rFonts w:ascii="Times New Roman" w:hAnsi="Times New Roman" w:cs="Times New Roman"/>
          <w:b/>
          <w:sz w:val="28"/>
          <w:szCs w:val="28"/>
        </w:rPr>
      </w:pPr>
      <w:r w:rsidRPr="00785A09">
        <w:rPr>
          <w:rFonts w:ascii="Times New Roman" w:hAnsi="Times New Roman" w:cs="Times New Roman"/>
          <w:b/>
          <w:sz w:val="28"/>
          <w:szCs w:val="28"/>
        </w:rPr>
        <w:t>Забезпечення процесу опрацювання, освоєння та упровадження нової програми для дітей раннього  віку «Оберіг»</w:t>
      </w:r>
    </w:p>
    <w:p w:rsidR="00155977" w:rsidRPr="00AD3456" w:rsidRDefault="00155977" w:rsidP="00155977">
      <w:pPr>
        <w:rPr>
          <w:rFonts w:ascii="Times New Roman" w:hAnsi="Times New Roman" w:cs="Times New Roman"/>
          <w:sz w:val="28"/>
          <w:szCs w:val="28"/>
        </w:rPr>
      </w:pPr>
      <w:r w:rsidRPr="00785A09">
        <w:rPr>
          <w:rFonts w:ascii="Times New Roman" w:hAnsi="Times New Roman" w:cs="Times New Roman"/>
          <w:b/>
          <w:i/>
          <w:sz w:val="28"/>
          <w:szCs w:val="28"/>
        </w:rPr>
        <w:t>Метою програми</w:t>
      </w:r>
      <w:r w:rsidRPr="00785A09">
        <w:rPr>
          <w:rFonts w:ascii="Times New Roman" w:hAnsi="Times New Roman" w:cs="Times New Roman"/>
          <w:sz w:val="28"/>
          <w:szCs w:val="28"/>
        </w:rPr>
        <w:t xml:space="preserve"> розвитку дітей раннього віку від перинатального періоду до 3-х років «Оберіг»</w:t>
      </w:r>
      <w:r w:rsidRPr="00F21F80">
        <w:rPr>
          <w:rFonts w:ascii="Times New Roman" w:hAnsi="Times New Roman" w:cs="Times New Roman"/>
          <w:bCs/>
          <w:sz w:val="28"/>
          <w:szCs w:val="28"/>
        </w:rPr>
        <w:t>(</w:t>
      </w:r>
      <w:r w:rsidRPr="00785A09">
        <w:rPr>
          <w:rFonts w:ascii="Times New Roman" w:hAnsi="Times New Roman" w:cs="Times New Roman"/>
          <w:bCs/>
          <w:sz w:val="28"/>
          <w:szCs w:val="28"/>
        </w:rPr>
        <w:t>Керівник проекту: Жебровський Б. М.</w:t>
      </w:r>
      <w:r w:rsidR="00785A09">
        <w:rPr>
          <w:rFonts w:ascii="Times New Roman" w:hAnsi="Times New Roman" w:cs="Times New Roman"/>
          <w:bCs/>
          <w:sz w:val="28"/>
          <w:szCs w:val="28"/>
        </w:rPr>
        <w:t>,н</w:t>
      </w:r>
      <w:r w:rsidRPr="00785A09">
        <w:rPr>
          <w:rFonts w:ascii="Times New Roman" w:hAnsi="Times New Roman" w:cs="Times New Roman"/>
          <w:bCs/>
          <w:sz w:val="28"/>
          <w:szCs w:val="28"/>
        </w:rPr>
        <w:t>ауковий керівник: Богуш А. М.</w:t>
      </w:r>
      <w:r w:rsidR="00F21F80">
        <w:rPr>
          <w:rFonts w:ascii="Times New Roman" w:hAnsi="Times New Roman" w:cs="Times New Roman"/>
          <w:bCs/>
          <w:sz w:val="28"/>
          <w:szCs w:val="28"/>
        </w:rPr>
        <w:t>,а</w:t>
      </w:r>
      <w:r w:rsidRPr="00785A09">
        <w:rPr>
          <w:rFonts w:ascii="Times New Roman" w:hAnsi="Times New Roman" w:cs="Times New Roman"/>
          <w:bCs/>
          <w:sz w:val="28"/>
          <w:szCs w:val="28"/>
        </w:rPr>
        <w:t xml:space="preserve">вторський колектив: Богініч О.Л., Богуш А.М., </w:t>
      </w:r>
      <w:r w:rsidRPr="00785A09">
        <w:rPr>
          <w:rFonts w:ascii="Times New Roman" w:hAnsi="Times New Roman" w:cs="Times New Roman"/>
          <w:bCs/>
          <w:sz w:val="28"/>
          <w:szCs w:val="28"/>
        </w:rPr>
        <w:lastRenderedPageBreak/>
        <w:t>Братанова Л.В.,       Гальченко В.М., Грищенко А.А., Долинна О.П., Лебедєва І.В., Лисенко Г.М.,  Мігрин Т.В., Панасюк Т.В., Резніченко І.Ю.,  Ухіна Т.Б,  Шевчук А.С., Яковенко О.С)</w:t>
      </w:r>
      <w:r w:rsidRPr="00785A09">
        <w:rPr>
          <w:rFonts w:ascii="Times New Roman" w:hAnsi="Times New Roman" w:cs="Times New Roman"/>
          <w:sz w:val="28"/>
          <w:szCs w:val="28"/>
        </w:rPr>
        <w:t xml:space="preserve"> є забезпечення повноцінного фізичного, психічного, соціального розвитку дитини  від моменту зачаття до 3 років, входження її в соціальне середовище, адаптації дітей до постійно змінюваних  умов предметного і соціального довкілля.</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b/>
          <w:i/>
          <w:sz w:val="28"/>
          <w:szCs w:val="28"/>
        </w:rPr>
        <w:t>Науково-теоретичними засадами</w:t>
      </w:r>
      <w:r w:rsidRPr="00785A09">
        <w:rPr>
          <w:rFonts w:ascii="Times New Roman" w:hAnsi="Times New Roman" w:cs="Times New Roman"/>
          <w:sz w:val="28"/>
          <w:szCs w:val="28"/>
        </w:rPr>
        <w:t xml:space="preserve"> побудови програми виступили результати досліджень медичної, психофізіологічної та педагогічної галузей науки як вітчизняних, так і зарубіжних учених у розвитку упродовж усіх періодів раннього віку.</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Увага вчених усього світу (фізіологів, медиків, психологів, педагогів)   спрямована на вивчення проблем, пов’язаних з народженням,  розвитком, вихованням і навчанням дітей від запліднення до раннього віку (3 роки).  Адже, саме ці періоди є вирішальними  у найбільш  інтенсивному   розвитку  всього організму дитини,  що в подальшому є визначальним  у психічному і моральному становищі особистості людини.</w:t>
      </w:r>
    </w:p>
    <w:p w:rsidR="00F21F80"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Таке ставлення до вивчення раннього дитинства можна пояснити надзвичайною складністю організації клінічних, психологічних і педагогічних досліджень психіки дітей у пренатальний та перинатальний періоди.</w:t>
      </w:r>
      <w:r w:rsidRPr="005D2BCC">
        <w:rPr>
          <w:rFonts w:ascii="Times New Roman" w:hAnsi="Times New Roman" w:cs="Times New Roman"/>
          <w:b/>
          <w:sz w:val="28"/>
          <w:szCs w:val="28"/>
        </w:rPr>
        <w:t>Пренатальний період</w:t>
      </w:r>
      <w:r w:rsidRPr="005D2BCC">
        <w:rPr>
          <w:rFonts w:ascii="Times New Roman" w:hAnsi="Times New Roman" w:cs="Times New Roman"/>
          <w:sz w:val="28"/>
          <w:szCs w:val="28"/>
        </w:rPr>
        <w:t xml:space="preserve"> розуміють як допологовий, від прийняття рішення народити дитину батьками до 22 тижнів вагітності. </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b/>
          <w:sz w:val="28"/>
          <w:szCs w:val="28"/>
        </w:rPr>
        <w:t>Перинатальний період</w:t>
      </w:r>
      <w:r w:rsidRPr="005D2BCC">
        <w:rPr>
          <w:rFonts w:ascii="Times New Roman" w:hAnsi="Times New Roman" w:cs="Times New Roman"/>
          <w:sz w:val="28"/>
          <w:szCs w:val="28"/>
        </w:rPr>
        <w:t xml:space="preserve"> – з 22 тижня вагітності до 10 днів життя дитини.</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 xml:space="preserve">Ученими було отримано достовірні результати про психічний, емоційний, інтелектуальний розвиток дитини під час вагітності майбутньої матері, пологів, перинатального періоду та малюка. Виявляється, що перебуваючи в утробі матері, дитина вже  відчуває думки, емоційний стан матері (позитивний чи негативний), відбувається телепатичний зв’язок між матір’ю і плодом. </w:t>
      </w:r>
      <w:r w:rsidRPr="005D2BCC">
        <w:rPr>
          <w:rFonts w:ascii="Times New Roman" w:hAnsi="Times New Roman" w:cs="Times New Roman"/>
          <w:b/>
          <w:sz w:val="28"/>
          <w:szCs w:val="28"/>
        </w:rPr>
        <w:t>Тому хронічне занепокоєння, суперечливе ставлення до майбутнього материнства можуть залишити глибокий негативний слід на особистості дитини ще до її народження</w:t>
      </w:r>
      <w:r w:rsidRPr="005D2BCC">
        <w:rPr>
          <w:rFonts w:ascii="Times New Roman" w:hAnsi="Times New Roman" w:cs="Times New Roman"/>
          <w:sz w:val="28"/>
          <w:szCs w:val="28"/>
        </w:rPr>
        <w:t>.</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 xml:space="preserve">Підвалини майбутньої особистості формуються насамперед у сім’ї. Від того, як спілкуються з малюком, як і чим годують його великою мірою залежить характер майбутнього дорослого та його доля. Навіть ті батьки, які з усією відповідальністю ставляться до свого малюка, оточуючи його фізичним піклуванням та психологічним комфортом,  не підозрюють, що у своїх </w:t>
      </w:r>
      <w:r w:rsidRPr="005D2BCC">
        <w:rPr>
          <w:rFonts w:ascii="Times New Roman" w:hAnsi="Times New Roman" w:cs="Times New Roman"/>
          <w:sz w:val="28"/>
          <w:szCs w:val="28"/>
        </w:rPr>
        <w:lastRenderedPageBreak/>
        <w:t>зусиллях виховати гармонійну особистість, вони йдуть із запізненням, принаймні, у дев’ять місяців.</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 xml:space="preserve">Материнський організм, її психіка - це неначе колиска, у якій дитина  живе з моменту зачаття. Вона  постійно контактує з матір’ю, обмінюючись емоціями,   які впливають на психіку плода. </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 xml:space="preserve">На  організм  майбутньої  дитини  впливає  спосіб життя матері, культура її харчування, відсутність або наявність шкідливих звичок.  </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Негативне мислення і поведінка матері, її надмірні емоційні реакції на стресові чинники є причиною таких післяпологових захворювань, як неврози, тривожні та фобічні стани, численні алергічні прояви, відставання у розумовому розвитку, дислексія, аутизм, органічні пошкодження головного мозку та багато інших патологічних станів.</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Позитивні материнські емоції впродовж періоду вагітності викликають посилення росту, врівноваженості нервової системи, спокою, збільшення рівня інтелектуального розвитку плоду, відбувається формування різних задатків майбутньої творчої особистості.</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Ефективними умовами розвитку дитини у пренатальному періоді є: сприятливий емоційний стан матері та умови життя; гармонія подружніх стосунків у сім’ї тощо.</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Світове товариство вчених визнало здорових, розвинутих і вихованих дітей раннього віку «неоціненним багатством» націй і держав усього світу.</w:t>
      </w:r>
    </w:p>
    <w:p w:rsidR="00155977" w:rsidRPr="005D2BCC" w:rsidRDefault="00155977" w:rsidP="00155977">
      <w:pPr>
        <w:rPr>
          <w:rFonts w:ascii="Times New Roman" w:hAnsi="Times New Roman" w:cs="Times New Roman"/>
          <w:b/>
          <w:sz w:val="28"/>
          <w:szCs w:val="28"/>
        </w:rPr>
      </w:pPr>
      <w:r w:rsidRPr="005D2BCC">
        <w:rPr>
          <w:rFonts w:ascii="Times New Roman" w:hAnsi="Times New Roman" w:cs="Times New Roman"/>
          <w:b/>
          <w:sz w:val="28"/>
          <w:szCs w:val="28"/>
        </w:rPr>
        <w:t>Унікальною особливістю раннього дитинства є те, що воно забезпечує загальний розвиток дитини (фізичний, психічний, моральний), який слугує підґрунтям для набуття нею в подальшому спеціальних знань, умінь і навичок, формування стійких особистісних якостей.</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Період раннього дитинства характеризується швидкими темпами фізичного і психічного розвитку дитини, що зумовлено інтенсивним дозріванням як органів чуття, так і нервової системи, удосконалення її функцій у результаті дозрівання і взаємодії організму з довкіллям, під впливом умов життя і виховання дитини.</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t xml:space="preserve">Основною формою життєдіяльності новонародженої дитини  є її емоційне спілкування з дорослими, від якого залежить подальший як фізичний  так і психічний розвиток дитини. </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sz w:val="28"/>
          <w:szCs w:val="28"/>
        </w:rPr>
        <w:lastRenderedPageBreak/>
        <w:t xml:space="preserve">Щоб уникнути кризових явищ у процесі розвитку дитини раннього віку, дорослі (батьки, вихователі) повинні бути добре обізнаними з   характеристикою розвитку дитини, її якісними досягненнями  на кожному віковому етапі від народження до трьох років. </w:t>
      </w:r>
    </w:p>
    <w:p w:rsidR="00155977" w:rsidRPr="005D2BCC" w:rsidRDefault="00155977" w:rsidP="00155977">
      <w:pPr>
        <w:rPr>
          <w:rFonts w:ascii="Times New Roman" w:hAnsi="Times New Roman" w:cs="Times New Roman"/>
          <w:sz w:val="28"/>
          <w:szCs w:val="28"/>
        </w:rPr>
      </w:pPr>
      <w:r w:rsidRPr="005D2BCC">
        <w:rPr>
          <w:rFonts w:ascii="Times New Roman" w:hAnsi="Times New Roman" w:cs="Times New Roman"/>
          <w:b/>
          <w:sz w:val="28"/>
          <w:szCs w:val="28"/>
        </w:rPr>
        <w:t>Завдання програми</w:t>
      </w:r>
      <w:r w:rsidRPr="005D2BCC">
        <w:rPr>
          <w:rFonts w:ascii="Times New Roman" w:hAnsi="Times New Roman" w:cs="Times New Roman"/>
          <w:sz w:val="28"/>
          <w:szCs w:val="28"/>
        </w:rPr>
        <w:t xml:space="preserve"> – забезпечити  вихователів, медичних сестер, батьків системою знань щодо особливостей розвитку дитини  на різних  етапах (пренатальний, перинатальний, немовлячий, ранній) переддошкільного періоду та орієнтовними показниками досягнень дитини раннього віку на кожному віковому періоді.</w:t>
      </w:r>
    </w:p>
    <w:p w:rsidR="00155977" w:rsidRPr="00785A09" w:rsidRDefault="00155977" w:rsidP="00155977">
      <w:pPr>
        <w:rPr>
          <w:rFonts w:ascii="Times New Roman" w:hAnsi="Times New Roman" w:cs="Times New Roman"/>
          <w:b/>
          <w:i/>
          <w:sz w:val="28"/>
          <w:szCs w:val="28"/>
        </w:rPr>
      </w:pPr>
      <w:r w:rsidRPr="00785A09">
        <w:rPr>
          <w:rFonts w:ascii="Times New Roman" w:hAnsi="Times New Roman" w:cs="Times New Roman"/>
          <w:b/>
          <w:i/>
          <w:sz w:val="28"/>
          <w:szCs w:val="28"/>
        </w:rPr>
        <w:t xml:space="preserve">Провідними принципами побудови програми стали принципи: </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розвитку дитини</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об’єктивності</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послідовності</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ускладнення завдань</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індивідуалізації і диференціації позитивних  педагогічних впливів на розвиток дитини</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єдності розвитку, виховання і навчання дитини</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гуманізації відносин дорослих (батьків, вихователів) з дитиною, науковості і водночас доступності змісту програми</w:t>
      </w:r>
    </w:p>
    <w:p w:rsidR="00155977" w:rsidRPr="00785A09" w:rsidRDefault="00155977" w:rsidP="00910AFB">
      <w:pPr>
        <w:numPr>
          <w:ilvl w:val="0"/>
          <w:numId w:val="1"/>
        </w:numPr>
        <w:spacing w:line="240" w:lineRule="auto"/>
        <w:rPr>
          <w:rFonts w:ascii="Times New Roman" w:hAnsi="Times New Roman" w:cs="Times New Roman"/>
          <w:sz w:val="28"/>
          <w:szCs w:val="28"/>
        </w:rPr>
      </w:pPr>
      <w:r w:rsidRPr="00785A09">
        <w:rPr>
          <w:rFonts w:ascii="Times New Roman" w:hAnsi="Times New Roman" w:cs="Times New Roman"/>
          <w:sz w:val="28"/>
          <w:szCs w:val="28"/>
        </w:rPr>
        <w:t>принцип дитиноцентризму.</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sz w:val="28"/>
          <w:szCs w:val="28"/>
        </w:rPr>
        <w:t>В програмі комплексно представлено вікові особливості і специфіку освітніх завдань упродовж усіх періодів розвитку дитини: пренатальний (внутрішньоутробний), перинатальний (період новонародженості), немовлячий і раннього дитинства.</w:t>
      </w:r>
    </w:p>
    <w:p w:rsidR="00155977" w:rsidRPr="00785A09" w:rsidRDefault="00155977" w:rsidP="00155977">
      <w:pPr>
        <w:rPr>
          <w:rFonts w:ascii="Times New Roman" w:hAnsi="Times New Roman" w:cs="Times New Roman"/>
          <w:b/>
          <w:i/>
          <w:sz w:val="28"/>
          <w:szCs w:val="28"/>
        </w:rPr>
      </w:pPr>
      <w:r w:rsidRPr="00785A09">
        <w:rPr>
          <w:rFonts w:ascii="Times New Roman" w:hAnsi="Times New Roman" w:cs="Times New Roman"/>
          <w:b/>
          <w:i/>
          <w:sz w:val="28"/>
          <w:szCs w:val="28"/>
        </w:rPr>
        <w:t>Програма складається із чотирьох розділів:</w:t>
      </w:r>
    </w:p>
    <w:p w:rsidR="00155977" w:rsidRPr="00785A09" w:rsidRDefault="00155977" w:rsidP="00155977">
      <w:pPr>
        <w:numPr>
          <w:ilvl w:val="0"/>
          <w:numId w:val="2"/>
        </w:numPr>
        <w:rPr>
          <w:rFonts w:ascii="Times New Roman" w:hAnsi="Times New Roman" w:cs="Times New Roman"/>
          <w:sz w:val="28"/>
          <w:szCs w:val="28"/>
        </w:rPr>
      </w:pPr>
      <w:r w:rsidRPr="00785A09">
        <w:rPr>
          <w:rFonts w:ascii="Times New Roman" w:hAnsi="Times New Roman" w:cs="Times New Roman"/>
          <w:sz w:val="28"/>
          <w:szCs w:val="28"/>
        </w:rPr>
        <w:t>«Усвідомлене батьківство»</w:t>
      </w:r>
    </w:p>
    <w:p w:rsidR="00155977" w:rsidRPr="00785A09" w:rsidRDefault="00155977" w:rsidP="00155977">
      <w:pPr>
        <w:numPr>
          <w:ilvl w:val="0"/>
          <w:numId w:val="2"/>
        </w:numPr>
        <w:rPr>
          <w:rFonts w:ascii="Times New Roman" w:hAnsi="Times New Roman" w:cs="Times New Roman"/>
          <w:sz w:val="28"/>
          <w:szCs w:val="28"/>
        </w:rPr>
      </w:pPr>
      <w:r w:rsidRPr="00785A09">
        <w:rPr>
          <w:rFonts w:ascii="Times New Roman" w:hAnsi="Times New Roman" w:cs="Times New Roman"/>
          <w:sz w:val="28"/>
          <w:szCs w:val="28"/>
        </w:rPr>
        <w:t>«Дитина – немовля (від 10 днів до 1 року)»</w:t>
      </w:r>
    </w:p>
    <w:p w:rsidR="00155977" w:rsidRPr="00785A09" w:rsidRDefault="00155977" w:rsidP="00155977">
      <w:pPr>
        <w:numPr>
          <w:ilvl w:val="0"/>
          <w:numId w:val="2"/>
        </w:numPr>
        <w:rPr>
          <w:rFonts w:ascii="Times New Roman" w:hAnsi="Times New Roman" w:cs="Times New Roman"/>
          <w:sz w:val="28"/>
          <w:szCs w:val="28"/>
        </w:rPr>
      </w:pPr>
      <w:r w:rsidRPr="00785A09">
        <w:rPr>
          <w:rFonts w:ascii="Times New Roman" w:hAnsi="Times New Roman" w:cs="Times New Roman"/>
          <w:sz w:val="28"/>
          <w:szCs w:val="28"/>
        </w:rPr>
        <w:t xml:space="preserve"> «Дитина раннього віку (від 1 до 2 років)»</w:t>
      </w:r>
    </w:p>
    <w:p w:rsidR="00155977" w:rsidRPr="00785A09" w:rsidRDefault="00155977" w:rsidP="00155977">
      <w:pPr>
        <w:numPr>
          <w:ilvl w:val="0"/>
          <w:numId w:val="2"/>
        </w:numPr>
        <w:rPr>
          <w:rFonts w:ascii="Times New Roman" w:hAnsi="Times New Roman" w:cs="Times New Roman"/>
          <w:sz w:val="28"/>
          <w:szCs w:val="28"/>
        </w:rPr>
      </w:pPr>
      <w:r w:rsidRPr="00785A09">
        <w:rPr>
          <w:rFonts w:ascii="Times New Roman" w:hAnsi="Times New Roman" w:cs="Times New Roman"/>
          <w:sz w:val="28"/>
          <w:szCs w:val="28"/>
        </w:rPr>
        <w:t>«Дитина раннього віку(від 2 до 3 років)».</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sz w:val="28"/>
          <w:szCs w:val="28"/>
        </w:rPr>
        <w:lastRenderedPageBreak/>
        <w:t xml:space="preserve"> Завершується програма додатками та списком використаної і рекомендованої літератури.</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b/>
          <w:i/>
          <w:sz w:val="28"/>
          <w:szCs w:val="28"/>
        </w:rPr>
        <w:t>Перший розділ «Усвідомлене батьківство»</w:t>
      </w:r>
      <w:r w:rsidRPr="00785A09">
        <w:rPr>
          <w:rFonts w:ascii="Times New Roman" w:hAnsi="Times New Roman" w:cs="Times New Roman"/>
          <w:sz w:val="28"/>
          <w:szCs w:val="28"/>
        </w:rPr>
        <w:t xml:space="preserve"> присвячено розвитку дитини від запліднення до 10 днів її життя (пренатальний і перинатальний періоди). Подано характеристику розвитку організму дитини   у внутрішньоутробному періоді: розвиток мозку, нервової системи, органів чуттів. Схарактеризовано специфічні особливості адаптації дитини до  нових умов середовища в перші 10 днів новонародженої дитини. Висвітлено основні завдання щодо збереження позитивного емоційного стану вагітної жінки та специфіку її спілкування зі своєю майбутньою дитиною. Завершується розділ «Порадами батькам».</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b/>
          <w:i/>
          <w:sz w:val="28"/>
          <w:szCs w:val="28"/>
        </w:rPr>
        <w:t>Другий розділ «Дитина – немовля (від 10 днів до 1 року)»</w:t>
      </w:r>
      <w:r w:rsidRPr="00785A09">
        <w:rPr>
          <w:rFonts w:ascii="Times New Roman" w:hAnsi="Times New Roman" w:cs="Times New Roman"/>
          <w:sz w:val="28"/>
          <w:szCs w:val="28"/>
        </w:rPr>
        <w:t xml:space="preserve"> у програмі представлено за більш значущими етапами, упродовж яких відчутно помітні позитивні зміни в розвитку дитини, а саме: розвиток дитини від 10 днів до 3</w:t>
      </w:r>
      <w:r w:rsidRPr="00785A09">
        <w:rPr>
          <w:rFonts w:ascii="Times New Roman" w:hAnsi="Times New Roman" w:cs="Times New Roman"/>
          <w:sz w:val="28"/>
          <w:szCs w:val="28"/>
          <w:vertAlign w:val="superscript"/>
        </w:rPr>
        <w:t>х</w:t>
      </w:r>
      <w:r w:rsidRPr="00785A09">
        <w:rPr>
          <w:rFonts w:ascii="Times New Roman" w:hAnsi="Times New Roman" w:cs="Times New Roman"/>
          <w:sz w:val="28"/>
          <w:szCs w:val="28"/>
        </w:rPr>
        <w:t xml:space="preserve"> місяців; від 3</w:t>
      </w:r>
      <w:r w:rsidRPr="00785A09">
        <w:rPr>
          <w:rFonts w:ascii="Times New Roman" w:hAnsi="Times New Roman" w:cs="Times New Roman"/>
          <w:sz w:val="28"/>
          <w:szCs w:val="28"/>
          <w:vertAlign w:val="superscript"/>
        </w:rPr>
        <w:t>х</w:t>
      </w:r>
      <w:r w:rsidRPr="00785A09">
        <w:rPr>
          <w:rFonts w:ascii="Times New Roman" w:hAnsi="Times New Roman" w:cs="Times New Roman"/>
          <w:sz w:val="28"/>
          <w:szCs w:val="28"/>
        </w:rPr>
        <w:t xml:space="preserve">  місяців до 6</w:t>
      </w:r>
      <w:r w:rsidRPr="00785A09">
        <w:rPr>
          <w:rFonts w:ascii="Times New Roman" w:hAnsi="Times New Roman" w:cs="Times New Roman"/>
          <w:sz w:val="28"/>
          <w:szCs w:val="28"/>
          <w:vertAlign w:val="superscript"/>
        </w:rPr>
        <w:t>ти</w:t>
      </w:r>
      <w:r w:rsidRPr="00785A09">
        <w:rPr>
          <w:rFonts w:ascii="Times New Roman" w:hAnsi="Times New Roman" w:cs="Times New Roman"/>
          <w:sz w:val="28"/>
          <w:szCs w:val="28"/>
        </w:rPr>
        <w:t xml:space="preserve"> місяців; від 6</w:t>
      </w:r>
      <w:r w:rsidRPr="00785A09">
        <w:rPr>
          <w:rFonts w:ascii="Times New Roman" w:hAnsi="Times New Roman" w:cs="Times New Roman"/>
          <w:sz w:val="28"/>
          <w:szCs w:val="28"/>
          <w:vertAlign w:val="superscript"/>
        </w:rPr>
        <w:t>ти</w:t>
      </w:r>
      <w:r w:rsidRPr="00785A09">
        <w:rPr>
          <w:rFonts w:ascii="Times New Roman" w:hAnsi="Times New Roman" w:cs="Times New Roman"/>
          <w:sz w:val="28"/>
          <w:szCs w:val="28"/>
        </w:rPr>
        <w:t xml:space="preserve"> до 9</w:t>
      </w:r>
      <w:r w:rsidRPr="00785A09">
        <w:rPr>
          <w:rFonts w:ascii="Times New Roman" w:hAnsi="Times New Roman" w:cs="Times New Roman"/>
          <w:sz w:val="28"/>
          <w:szCs w:val="28"/>
          <w:vertAlign w:val="superscript"/>
        </w:rPr>
        <w:t>ти</w:t>
      </w:r>
      <w:r w:rsidRPr="00785A09">
        <w:rPr>
          <w:rFonts w:ascii="Times New Roman" w:hAnsi="Times New Roman" w:cs="Times New Roman"/>
          <w:sz w:val="28"/>
          <w:szCs w:val="28"/>
        </w:rPr>
        <w:t xml:space="preserve"> місяців; від 9</w:t>
      </w:r>
      <w:r w:rsidRPr="00785A09">
        <w:rPr>
          <w:rFonts w:ascii="Times New Roman" w:hAnsi="Times New Roman" w:cs="Times New Roman"/>
          <w:sz w:val="28"/>
          <w:szCs w:val="28"/>
          <w:vertAlign w:val="superscript"/>
        </w:rPr>
        <w:t>ти</w:t>
      </w:r>
      <w:r w:rsidRPr="00785A09">
        <w:rPr>
          <w:rFonts w:ascii="Times New Roman" w:hAnsi="Times New Roman" w:cs="Times New Roman"/>
          <w:sz w:val="28"/>
          <w:szCs w:val="28"/>
        </w:rPr>
        <w:t xml:space="preserve"> до 1 року, а також основні досягнення  дитини першого року, організація її життєдіяльності та поради батькам, які можна розмістити в батьківських осередках, що допоможе у налагодженні зв’язків з батьками вихованців.</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sz w:val="28"/>
          <w:szCs w:val="28"/>
        </w:rPr>
        <w:t xml:space="preserve">Зміст роботи та особливості розвитку дитини </w:t>
      </w:r>
      <w:r w:rsidRPr="00910AFB">
        <w:rPr>
          <w:rFonts w:ascii="Times New Roman" w:hAnsi="Times New Roman" w:cs="Times New Roman"/>
          <w:b/>
          <w:i/>
          <w:sz w:val="28"/>
          <w:szCs w:val="28"/>
        </w:rPr>
        <w:t>врозділах «Дитина раннього віку (від 1 до 2 років)» та «Дитина раннього віку (від 2 до 3 років)</w:t>
      </w:r>
      <w:r w:rsidRPr="00910AFB">
        <w:rPr>
          <w:rFonts w:ascii="Times New Roman" w:hAnsi="Times New Roman" w:cs="Times New Roman"/>
          <w:b/>
          <w:sz w:val="28"/>
          <w:szCs w:val="28"/>
        </w:rPr>
        <w:t>»</w:t>
      </w:r>
      <w:r w:rsidRPr="00785A09">
        <w:rPr>
          <w:rFonts w:ascii="Times New Roman" w:hAnsi="Times New Roman" w:cs="Times New Roman"/>
          <w:sz w:val="28"/>
          <w:szCs w:val="28"/>
        </w:rPr>
        <w:t xml:space="preserve"> подано за такими підрозділами: фізичний розвиток, сенсорно-пізнавальний розвиток, емоційно-художній розвиток, мовленнєвий розвиток, соціальний розвиток. </w:t>
      </w:r>
    </w:p>
    <w:p w:rsidR="00910AFB" w:rsidRDefault="00155977" w:rsidP="00155977">
      <w:pPr>
        <w:rPr>
          <w:rFonts w:ascii="Times New Roman" w:hAnsi="Times New Roman" w:cs="Times New Roman"/>
          <w:sz w:val="28"/>
          <w:szCs w:val="28"/>
        </w:rPr>
      </w:pPr>
      <w:r w:rsidRPr="00785A09">
        <w:rPr>
          <w:rFonts w:ascii="Times New Roman" w:hAnsi="Times New Roman" w:cs="Times New Roman"/>
          <w:sz w:val="28"/>
          <w:szCs w:val="28"/>
        </w:rPr>
        <w:t>Структурно ці підрозділи презентовано таким чином:</w:t>
      </w:r>
    </w:p>
    <w:p w:rsidR="00910AFB" w:rsidRPr="00910AFB" w:rsidRDefault="00155977" w:rsidP="00910AFB">
      <w:pPr>
        <w:pStyle w:val="aa"/>
        <w:numPr>
          <w:ilvl w:val="0"/>
          <w:numId w:val="4"/>
        </w:numPr>
        <w:rPr>
          <w:rFonts w:ascii="Times New Roman" w:hAnsi="Times New Roman" w:cs="Times New Roman"/>
          <w:sz w:val="28"/>
          <w:szCs w:val="28"/>
        </w:rPr>
      </w:pPr>
      <w:r w:rsidRPr="00910AFB">
        <w:rPr>
          <w:rFonts w:ascii="Times New Roman" w:hAnsi="Times New Roman" w:cs="Times New Roman"/>
          <w:sz w:val="28"/>
          <w:szCs w:val="28"/>
        </w:rPr>
        <w:t xml:space="preserve">вікові особливості, </w:t>
      </w:r>
    </w:p>
    <w:p w:rsidR="00910AFB" w:rsidRPr="00910AFB" w:rsidRDefault="00155977" w:rsidP="00910AFB">
      <w:pPr>
        <w:pStyle w:val="aa"/>
        <w:numPr>
          <w:ilvl w:val="0"/>
          <w:numId w:val="4"/>
        </w:numPr>
        <w:rPr>
          <w:rFonts w:ascii="Times New Roman" w:hAnsi="Times New Roman" w:cs="Times New Roman"/>
          <w:sz w:val="28"/>
          <w:szCs w:val="28"/>
        </w:rPr>
      </w:pPr>
      <w:r w:rsidRPr="00910AFB">
        <w:rPr>
          <w:rFonts w:ascii="Times New Roman" w:hAnsi="Times New Roman" w:cs="Times New Roman"/>
          <w:sz w:val="28"/>
          <w:szCs w:val="28"/>
        </w:rPr>
        <w:t xml:space="preserve">основні завдання, </w:t>
      </w:r>
    </w:p>
    <w:p w:rsidR="00910AFB" w:rsidRPr="00910AFB" w:rsidRDefault="00155977" w:rsidP="00910AFB">
      <w:pPr>
        <w:pStyle w:val="aa"/>
        <w:numPr>
          <w:ilvl w:val="0"/>
          <w:numId w:val="4"/>
        </w:numPr>
        <w:rPr>
          <w:rFonts w:ascii="Times New Roman" w:hAnsi="Times New Roman" w:cs="Times New Roman"/>
          <w:sz w:val="28"/>
          <w:szCs w:val="28"/>
        </w:rPr>
      </w:pPr>
      <w:r w:rsidRPr="00910AFB">
        <w:rPr>
          <w:rFonts w:ascii="Times New Roman" w:hAnsi="Times New Roman" w:cs="Times New Roman"/>
          <w:sz w:val="28"/>
          <w:szCs w:val="28"/>
        </w:rPr>
        <w:t>показники розвитку,</w:t>
      </w:r>
    </w:p>
    <w:p w:rsidR="00910AFB" w:rsidRDefault="00155977" w:rsidP="00910AFB">
      <w:pPr>
        <w:pStyle w:val="aa"/>
        <w:numPr>
          <w:ilvl w:val="0"/>
          <w:numId w:val="4"/>
        </w:numPr>
        <w:rPr>
          <w:rFonts w:ascii="Times New Roman" w:hAnsi="Times New Roman" w:cs="Times New Roman"/>
          <w:sz w:val="28"/>
          <w:szCs w:val="28"/>
        </w:rPr>
      </w:pPr>
      <w:r w:rsidRPr="00910AFB">
        <w:rPr>
          <w:rFonts w:ascii="Times New Roman" w:hAnsi="Times New Roman" w:cs="Times New Roman"/>
          <w:sz w:val="28"/>
          <w:szCs w:val="28"/>
        </w:rPr>
        <w:t xml:space="preserve">поради батькам. </w:t>
      </w:r>
    </w:p>
    <w:p w:rsidR="00155977" w:rsidRPr="00910AFB" w:rsidRDefault="00155977" w:rsidP="00910AFB">
      <w:pPr>
        <w:rPr>
          <w:rFonts w:ascii="Times New Roman" w:hAnsi="Times New Roman" w:cs="Times New Roman"/>
          <w:sz w:val="28"/>
          <w:szCs w:val="28"/>
        </w:rPr>
      </w:pPr>
      <w:r w:rsidRPr="00910AFB">
        <w:rPr>
          <w:rFonts w:ascii="Times New Roman" w:hAnsi="Times New Roman" w:cs="Times New Roman"/>
          <w:sz w:val="28"/>
          <w:szCs w:val="28"/>
        </w:rPr>
        <w:t>На кінець кожного року життя подаються досягнення дитини, розкриваються особливості організації життєдіяльності дітей.</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sz w:val="28"/>
          <w:szCs w:val="28"/>
        </w:rPr>
        <w:t xml:space="preserve">Цінним у даній програмі, також, є те, що в допомогу педагогам (особливо для молодих педагогів) висвітлюються особливості проведення занять, ігор та інших видів діяльності з дітьми. Для прикладу: з дітьми 2 року життя нерекомендовані ігри зі стрибками – це пояснюється фізіологічними особливостями малят; подано зразки проведення бесід та дидактичних ігор, і </w:t>
      </w:r>
      <w:r w:rsidRPr="00785A09">
        <w:rPr>
          <w:rFonts w:ascii="Times New Roman" w:hAnsi="Times New Roman" w:cs="Times New Roman"/>
          <w:sz w:val="28"/>
          <w:szCs w:val="28"/>
        </w:rPr>
        <w:lastRenderedPageBreak/>
        <w:t>ще що є цінним</w:t>
      </w:r>
      <w:r w:rsidR="00910AFB">
        <w:rPr>
          <w:rFonts w:ascii="Times New Roman" w:hAnsi="Times New Roman" w:cs="Times New Roman"/>
          <w:sz w:val="28"/>
          <w:szCs w:val="28"/>
        </w:rPr>
        <w:t xml:space="preserve"> -</w:t>
      </w:r>
      <w:r w:rsidRPr="00785A09">
        <w:rPr>
          <w:rFonts w:ascii="Times New Roman" w:hAnsi="Times New Roman" w:cs="Times New Roman"/>
          <w:sz w:val="28"/>
          <w:szCs w:val="28"/>
        </w:rPr>
        <w:t xml:space="preserve"> конкретно вказано</w:t>
      </w:r>
      <w:r w:rsidR="00910AFB">
        <w:rPr>
          <w:rFonts w:ascii="Times New Roman" w:hAnsi="Times New Roman" w:cs="Times New Roman"/>
          <w:sz w:val="28"/>
          <w:szCs w:val="28"/>
        </w:rPr>
        <w:t>,</w:t>
      </w:r>
      <w:r w:rsidRPr="00785A09">
        <w:rPr>
          <w:rFonts w:ascii="Times New Roman" w:hAnsi="Times New Roman" w:cs="Times New Roman"/>
          <w:sz w:val="28"/>
          <w:szCs w:val="28"/>
        </w:rPr>
        <w:t xml:space="preserve"> скільки яких занять і</w:t>
      </w:r>
      <w:r w:rsidR="00910AFB">
        <w:rPr>
          <w:rFonts w:ascii="Times New Roman" w:hAnsi="Times New Roman" w:cs="Times New Roman"/>
          <w:sz w:val="28"/>
          <w:szCs w:val="28"/>
        </w:rPr>
        <w:t xml:space="preserve"> в</w:t>
      </w:r>
      <w:bookmarkStart w:id="0" w:name="_GoBack"/>
      <w:bookmarkEnd w:id="0"/>
      <w:r w:rsidRPr="00785A09">
        <w:rPr>
          <w:rFonts w:ascii="Times New Roman" w:hAnsi="Times New Roman" w:cs="Times New Roman"/>
          <w:sz w:val="28"/>
          <w:szCs w:val="28"/>
        </w:rPr>
        <w:t xml:space="preserve"> який період дня краще провести їх з дітьми.</w:t>
      </w:r>
    </w:p>
    <w:p w:rsidR="00155977" w:rsidRPr="00785A09" w:rsidRDefault="00155977" w:rsidP="00155977">
      <w:pPr>
        <w:rPr>
          <w:rFonts w:ascii="Times New Roman" w:hAnsi="Times New Roman" w:cs="Times New Roman"/>
          <w:sz w:val="28"/>
          <w:szCs w:val="28"/>
        </w:rPr>
      </w:pPr>
      <w:r w:rsidRPr="00785A09">
        <w:rPr>
          <w:rFonts w:ascii="Times New Roman" w:hAnsi="Times New Roman" w:cs="Times New Roman"/>
          <w:sz w:val="28"/>
          <w:szCs w:val="28"/>
        </w:rPr>
        <w:t>Додатки вміщують переліки ігор-занять, дидактичних та рухливих ігор, творів художньої літератури, аудіо-диски з піснями, фольклорним матеріалом, музикою та казками для слухання з дітьми.</w:t>
      </w:r>
    </w:p>
    <w:p w:rsidR="00155977" w:rsidRPr="00785A09" w:rsidRDefault="00155977" w:rsidP="00155977">
      <w:pPr>
        <w:rPr>
          <w:rFonts w:ascii="Times New Roman" w:hAnsi="Times New Roman" w:cs="Times New Roman"/>
          <w:sz w:val="28"/>
          <w:szCs w:val="28"/>
        </w:rPr>
      </w:pPr>
    </w:p>
    <w:p w:rsidR="006660EC" w:rsidRPr="00785A09" w:rsidRDefault="006660EC">
      <w:pPr>
        <w:rPr>
          <w:rFonts w:ascii="Times New Roman" w:hAnsi="Times New Roman" w:cs="Times New Roman"/>
          <w:sz w:val="28"/>
          <w:szCs w:val="28"/>
        </w:rPr>
      </w:pPr>
    </w:p>
    <w:p w:rsidR="00785A09" w:rsidRPr="00785A09" w:rsidRDefault="00785A09">
      <w:pPr>
        <w:rPr>
          <w:rFonts w:ascii="Times New Roman" w:hAnsi="Times New Roman" w:cs="Times New Roman"/>
          <w:sz w:val="28"/>
          <w:szCs w:val="28"/>
        </w:rPr>
      </w:pPr>
    </w:p>
    <w:sectPr w:rsidR="00785A09" w:rsidRPr="00785A09" w:rsidSect="000D7E20">
      <w:footerReference w:type="default" r:id="rI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45" w:rsidRDefault="00D73445" w:rsidP="00F710D7">
      <w:pPr>
        <w:spacing w:after="0" w:line="240" w:lineRule="auto"/>
      </w:pPr>
      <w:r>
        <w:separator/>
      </w:r>
    </w:p>
  </w:endnote>
  <w:endnote w:type="continuationSeparator" w:id="1">
    <w:p w:rsidR="00D73445" w:rsidRDefault="00D73445" w:rsidP="00F7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684"/>
      <w:docPartObj>
        <w:docPartGallery w:val="Page Numbers (Bottom of Page)"/>
        <w:docPartUnique/>
      </w:docPartObj>
    </w:sdtPr>
    <w:sdtContent>
      <w:p w:rsidR="00F710D7" w:rsidRDefault="002F622B">
        <w:pPr>
          <w:pStyle w:val="a6"/>
          <w:jc w:val="center"/>
        </w:pPr>
        <w:r>
          <w:fldChar w:fldCharType="begin"/>
        </w:r>
        <w:r w:rsidR="00F710D7">
          <w:instrText>PAGE   \* MERGEFORMAT</w:instrText>
        </w:r>
        <w:r>
          <w:fldChar w:fldCharType="separate"/>
        </w:r>
        <w:r w:rsidR="005D2BCC" w:rsidRPr="005D2BCC">
          <w:rPr>
            <w:noProof/>
            <w:lang w:val="ru-RU"/>
          </w:rPr>
          <w:t>11</w:t>
        </w:r>
        <w:r>
          <w:fldChar w:fldCharType="end"/>
        </w:r>
      </w:p>
    </w:sdtContent>
  </w:sdt>
  <w:p w:rsidR="00F710D7" w:rsidRDefault="00F710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45" w:rsidRDefault="00D73445" w:rsidP="00F710D7">
      <w:pPr>
        <w:spacing w:after="0" w:line="240" w:lineRule="auto"/>
      </w:pPr>
      <w:r>
        <w:separator/>
      </w:r>
    </w:p>
  </w:footnote>
  <w:footnote w:type="continuationSeparator" w:id="1">
    <w:p w:rsidR="00D73445" w:rsidRDefault="00D73445" w:rsidP="00F71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ABB"/>
    <w:multiLevelType w:val="hybridMultilevel"/>
    <w:tmpl w:val="3B1E4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433DEA"/>
    <w:multiLevelType w:val="hybridMultilevel"/>
    <w:tmpl w:val="1946F89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6155351"/>
    <w:multiLevelType w:val="hybridMultilevel"/>
    <w:tmpl w:val="DC94B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AC3B13"/>
    <w:multiLevelType w:val="hybridMultilevel"/>
    <w:tmpl w:val="081423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B31328"/>
    <w:rsid w:val="00000426"/>
    <w:rsid w:val="000023AD"/>
    <w:rsid w:val="0000646C"/>
    <w:rsid w:val="00013816"/>
    <w:rsid w:val="00013AF3"/>
    <w:rsid w:val="000178E1"/>
    <w:rsid w:val="000200F8"/>
    <w:rsid w:val="000353E0"/>
    <w:rsid w:val="00041013"/>
    <w:rsid w:val="0004460B"/>
    <w:rsid w:val="00046BDE"/>
    <w:rsid w:val="0005571B"/>
    <w:rsid w:val="00055D38"/>
    <w:rsid w:val="00056223"/>
    <w:rsid w:val="0006041A"/>
    <w:rsid w:val="00061D67"/>
    <w:rsid w:val="00064633"/>
    <w:rsid w:val="000744F8"/>
    <w:rsid w:val="000828F5"/>
    <w:rsid w:val="000835BC"/>
    <w:rsid w:val="00093F4D"/>
    <w:rsid w:val="000A3497"/>
    <w:rsid w:val="000B10BC"/>
    <w:rsid w:val="000B583A"/>
    <w:rsid w:val="000C1F06"/>
    <w:rsid w:val="000C60DC"/>
    <w:rsid w:val="000D7E20"/>
    <w:rsid w:val="000E69C9"/>
    <w:rsid w:val="000F1E81"/>
    <w:rsid w:val="000F75BA"/>
    <w:rsid w:val="001074D2"/>
    <w:rsid w:val="0011327E"/>
    <w:rsid w:val="00113FAA"/>
    <w:rsid w:val="00117C34"/>
    <w:rsid w:val="001226FF"/>
    <w:rsid w:val="00123681"/>
    <w:rsid w:val="00144CEB"/>
    <w:rsid w:val="00147E06"/>
    <w:rsid w:val="00155977"/>
    <w:rsid w:val="00157B04"/>
    <w:rsid w:val="001803BE"/>
    <w:rsid w:val="00184FEA"/>
    <w:rsid w:val="001952C5"/>
    <w:rsid w:val="00197B9F"/>
    <w:rsid w:val="001A510A"/>
    <w:rsid w:val="001B79FC"/>
    <w:rsid w:val="001C2A0D"/>
    <w:rsid w:val="001C367E"/>
    <w:rsid w:val="001C6DEA"/>
    <w:rsid w:val="001C6FE6"/>
    <w:rsid w:val="001D09CD"/>
    <w:rsid w:val="001D5B0F"/>
    <w:rsid w:val="001E044D"/>
    <w:rsid w:val="001E1510"/>
    <w:rsid w:val="001E4E48"/>
    <w:rsid w:val="001F6D11"/>
    <w:rsid w:val="00223A21"/>
    <w:rsid w:val="00223FF6"/>
    <w:rsid w:val="00254C0A"/>
    <w:rsid w:val="00254C64"/>
    <w:rsid w:val="00260FEF"/>
    <w:rsid w:val="00262F00"/>
    <w:rsid w:val="0027469B"/>
    <w:rsid w:val="00293434"/>
    <w:rsid w:val="00294445"/>
    <w:rsid w:val="00295EA1"/>
    <w:rsid w:val="002A2025"/>
    <w:rsid w:val="002A3E7F"/>
    <w:rsid w:val="002A424F"/>
    <w:rsid w:val="002B0732"/>
    <w:rsid w:val="002B0C85"/>
    <w:rsid w:val="002B2A1D"/>
    <w:rsid w:val="002B5301"/>
    <w:rsid w:val="002C23D7"/>
    <w:rsid w:val="002C25AD"/>
    <w:rsid w:val="002D076D"/>
    <w:rsid w:val="002D5C41"/>
    <w:rsid w:val="002E0E69"/>
    <w:rsid w:val="002F622B"/>
    <w:rsid w:val="002F62E4"/>
    <w:rsid w:val="003001DA"/>
    <w:rsid w:val="00307976"/>
    <w:rsid w:val="00313699"/>
    <w:rsid w:val="0032519F"/>
    <w:rsid w:val="00332DC8"/>
    <w:rsid w:val="00335EFF"/>
    <w:rsid w:val="00342652"/>
    <w:rsid w:val="00352B47"/>
    <w:rsid w:val="003631E0"/>
    <w:rsid w:val="00364AA9"/>
    <w:rsid w:val="00365808"/>
    <w:rsid w:val="003810B3"/>
    <w:rsid w:val="003819E1"/>
    <w:rsid w:val="00382C1D"/>
    <w:rsid w:val="00384665"/>
    <w:rsid w:val="003955DA"/>
    <w:rsid w:val="00395A3C"/>
    <w:rsid w:val="003A4AF3"/>
    <w:rsid w:val="003B3815"/>
    <w:rsid w:val="003B759F"/>
    <w:rsid w:val="003D0B76"/>
    <w:rsid w:val="003D3D55"/>
    <w:rsid w:val="003D5761"/>
    <w:rsid w:val="003E7C9C"/>
    <w:rsid w:val="00423F03"/>
    <w:rsid w:val="0042740C"/>
    <w:rsid w:val="00432DDA"/>
    <w:rsid w:val="0043601E"/>
    <w:rsid w:val="0043608F"/>
    <w:rsid w:val="00436D73"/>
    <w:rsid w:val="0043767D"/>
    <w:rsid w:val="00437B5B"/>
    <w:rsid w:val="00455BDF"/>
    <w:rsid w:val="00463F70"/>
    <w:rsid w:val="00474723"/>
    <w:rsid w:val="00474B7F"/>
    <w:rsid w:val="00480698"/>
    <w:rsid w:val="0048481B"/>
    <w:rsid w:val="00484B8C"/>
    <w:rsid w:val="00486F4D"/>
    <w:rsid w:val="004967CD"/>
    <w:rsid w:val="004B232E"/>
    <w:rsid w:val="004B2CC7"/>
    <w:rsid w:val="004B7D8E"/>
    <w:rsid w:val="004C1D29"/>
    <w:rsid w:val="004C5609"/>
    <w:rsid w:val="004D29A2"/>
    <w:rsid w:val="0050196E"/>
    <w:rsid w:val="0050312E"/>
    <w:rsid w:val="005068B5"/>
    <w:rsid w:val="00510ED6"/>
    <w:rsid w:val="0052289E"/>
    <w:rsid w:val="00527A24"/>
    <w:rsid w:val="00536044"/>
    <w:rsid w:val="00540629"/>
    <w:rsid w:val="005454B1"/>
    <w:rsid w:val="00551428"/>
    <w:rsid w:val="00551A71"/>
    <w:rsid w:val="00551CEC"/>
    <w:rsid w:val="0055512E"/>
    <w:rsid w:val="00556EFD"/>
    <w:rsid w:val="005874F1"/>
    <w:rsid w:val="00593D76"/>
    <w:rsid w:val="005A1BDD"/>
    <w:rsid w:val="005B31B7"/>
    <w:rsid w:val="005B52B9"/>
    <w:rsid w:val="005B592F"/>
    <w:rsid w:val="005B6E1E"/>
    <w:rsid w:val="005C19DF"/>
    <w:rsid w:val="005C31F3"/>
    <w:rsid w:val="005C50A8"/>
    <w:rsid w:val="005C6DF6"/>
    <w:rsid w:val="005D2BCC"/>
    <w:rsid w:val="005D4BE1"/>
    <w:rsid w:val="005E071E"/>
    <w:rsid w:val="005E46DE"/>
    <w:rsid w:val="005E5425"/>
    <w:rsid w:val="005F5F9F"/>
    <w:rsid w:val="005F6E59"/>
    <w:rsid w:val="005F7611"/>
    <w:rsid w:val="00607B1D"/>
    <w:rsid w:val="006179AC"/>
    <w:rsid w:val="00627294"/>
    <w:rsid w:val="0063310D"/>
    <w:rsid w:val="00634466"/>
    <w:rsid w:val="00643CCD"/>
    <w:rsid w:val="00647823"/>
    <w:rsid w:val="00651035"/>
    <w:rsid w:val="00655530"/>
    <w:rsid w:val="00656860"/>
    <w:rsid w:val="006605E7"/>
    <w:rsid w:val="00661E50"/>
    <w:rsid w:val="006656DD"/>
    <w:rsid w:val="006660C8"/>
    <w:rsid w:val="006660EC"/>
    <w:rsid w:val="00671510"/>
    <w:rsid w:val="0067233E"/>
    <w:rsid w:val="006753C4"/>
    <w:rsid w:val="006844B2"/>
    <w:rsid w:val="006862A1"/>
    <w:rsid w:val="0069051A"/>
    <w:rsid w:val="00692260"/>
    <w:rsid w:val="006C37C4"/>
    <w:rsid w:val="006E01D9"/>
    <w:rsid w:val="007001C1"/>
    <w:rsid w:val="00701811"/>
    <w:rsid w:val="007042B6"/>
    <w:rsid w:val="007106B2"/>
    <w:rsid w:val="00711A0E"/>
    <w:rsid w:val="007120C5"/>
    <w:rsid w:val="00715A28"/>
    <w:rsid w:val="0072242D"/>
    <w:rsid w:val="00727F1E"/>
    <w:rsid w:val="0074071C"/>
    <w:rsid w:val="00766804"/>
    <w:rsid w:val="00785A09"/>
    <w:rsid w:val="00786A6B"/>
    <w:rsid w:val="007B4046"/>
    <w:rsid w:val="007C24CD"/>
    <w:rsid w:val="007C685A"/>
    <w:rsid w:val="007E7B2C"/>
    <w:rsid w:val="007E7D86"/>
    <w:rsid w:val="007F2329"/>
    <w:rsid w:val="007F6CF7"/>
    <w:rsid w:val="0080118A"/>
    <w:rsid w:val="00806495"/>
    <w:rsid w:val="00834604"/>
    <w:rsid w:val="00852297"/>
    <w:rsid w:val="008545CA"/>
    <w:rsid w:val="00865F2D"/>
    <w:rsid w:val="00870AC0"/>
    <w:rsid w:val="0087205B"/>
    <w:rsid w:val="00872E45"/>
    <w:rsid w:val="008749B4"/>
    <w:rsid w:val="008813A0"/>
    <w:rsid w:val="0088391F"/>
    <w:rsid w:val="008917E0"/>
    <w:rsid w:val="00892B82"/>
    <w:rsid w:val="008934CC"/>
    <w:rsid w:val="008A2FA8"/>
    <w:rsid w:val="008A6599"/>
    <w:rsid w:val="008B22B5"/>
    <w:rsid w:val="008B6045"/>
    <w:rsid w:val="008B6F22"/>
    <w:rsid w:val="008C2021"/>
    <w:rsid w:val="008C416A"/>
    <w:rsid w:val="008D626F"/>
    <w:rsid w:val="008D6AF5"/>
    <w:rsid w:val="008E5AA4"/>
    <w:rsid w:val="008F02D0"/>
    <w:rsid w:val="008F23EB"/>
    <w:rsid w:val="009015CD"/>
    <w:rsid w:val="0090194B"/>
    <w:rsid w:val="0091023C"/>
    <w:rsid w:val="00910AFB"/>
    <w:rsid w:val="00911C25"/>
    <w:rsid w:val="00912831"/>
    <w:rsid w:val="00916BBA"/>
    <w:rsid w:val="00916CCA"/>
    <w:rsid w:val="00920352"/>
    <w:rsid w:val="00940D1C"/>
    <w:rsid w:val="0094250A"/>
    <w:rsid w:val="009476FA"/>
    <w:rsid w:val="00964556"/>
    <w:rsid w:val="0097045E"/>
    <w:rsid w:val="009720BC"/>
    <w:rsid w:val="0098615F"/>
    <w:rsid w:val="00987FAF"/>
    <w:rsid w:val="00991C56"/>
    <w:rsid w:val="009974DB"/>
    <w:rsid w:val="009A2A4F"/>
    <w:rsid w:val="009A6995"/>
    <w:rsid w:val="009C6A66"/>
    <w:rsid w:val="009D1229"/>
    <w:rsid w:val="009D496D"/>
    <w:rsid w:val="009D77C2"/>
    <w:rsid w:val="009E3851"/>
    <w:rsid w:val="00A00FE7"/>
    <w:rsid w:val="00A016EC"/>
    <w:rsid w:val="00A02618"/>
    <w:rsid w:val="00A04D6F"/>
    <w:rsid w:val="00A04E4A"/>
    <w:rsid w:val="00A229EB"/>
    <w:rsid w:val="00A27E15"/>
    <w:rsid w:val="00A37BC8"/>
    <w:rsid w:val="00A37DAE"/>
    <w:rsid w:val="00A44F33"/>
    <w:rsid w:val="00A456D9"/>
    <w:rsid w:val="00A504BF"/>
    <w:rsid w:val="00A5167B"/>
    <w:rsid w:val="00A64B87"/>
    <w:rsid w:val="00A71DCB"/>
    <w:rsid w:val="00A73870"/>
    <w:rsid w:val="00A7497D"/>
    <w:rsid w:val="00A762AF"/>
    <w:rsid w:val="00A76CB3"/>
    <w:rsid w:val="00AB478C"/>
    <w:rsid w:val="00AB6DCF"/>
    <w:rsid w:val="00AC087F"/>
    <w:rsid w:val="00AC1D55"/>
    <w:rsid w:val="00AC3A59"/>
    <w:rsid w:val="00AD3456"/>
    <w:rsid w:val="00AD3D4D"/>
    <w:rsid w:val="00AD6531"/>
    <w:rsid w:val="00AE1F96"/>
    <w:rsid w:val="00AE6071"/>
    <w:rsid w:val="00AF0D7E"/>
    <w:rsid w:val="00AF6C87"/>
    <w:rsid w:val="00B00C2B"/>
    <w:rsid w:val="00B058F1"/>
    <w:rsid w:val="00B11A47"/>
    <w:rsid w:val="00B1321D"/>
    <w:rsid w:val="00B22C18"/>
    <w:rsid w:val="00B238A0"/>
    <w:rsid w:val="00B31328"/>
    <w:rsid w:val="00B41871"/>
    <w:rsid w:val="00B4426B"/>
    <w:rsid w:val="00B446AE"/>
    <w:rsid w:val="00B44E0B"/>
    <w:rsid w:val="00B61EB2"/>
    <w:rsid w:val="00B61F9C"/>
    <w:rsid w:val="00B65F54"/>
    <w:rsid w:val="00B91E07"/>
    <w:rsid w:val="00B95627"/>
    <w:rsid w:val="00BA08C0"/>
    <w:rsid w:val="00BA69FC"/>
    <w:rsid w:val="00BA7D74"/>
    <w:rsid w:val="00BB2DEE"/>
    <w:rsid w:val="00BB3B6E"/>
    <w:rsid w:val="00BC3D33"/>
    <w:rsid w:val="00BC55B0"/>
    <w:rsid w:val="00BD78AF"/>
    <w:rsid w:val="00BD7D74"/>
    <w:rsid w:val="00BF0007"/>
    <w:rsid w:val="00BF3166"/>
    <w:rsid w:val="00C04520"/>
    <w:rsid w:val="00C134D4"/>
    <w:rsid w:val="00C14633"/>
    <w:rsid w:val="00C26FE1"/>
    <w:rsid w:val="00C2784D"/>
    <w:rsid w:val="00C30214"/>
    <w:rsid w:val="00C32F4E"/>
    <w:rsid w:val="00C34D20"/>
    <w:rsid w:val="00C51493"/>
    <w:rsid w:val="00C64032"/>
    <w:rsid w:val="00C6555A"/>
    <w:rsid w:val="00C7068D"/>
    <w:rsid w:val="00C73156"/>
    <w:rsid w:val="00C805E0"/>
    <w:rsid w:val="00C81804"/>
    <w:rsid w:val="00CA3864"/>
    <w:rsid w:val="00CB2FEB"/>
    <w:rsid w:val="00CC2D4F"/>
    <w:rsid w:val="00D03E39"/>
    <w:rsid w:val="00D406CD"/>
    <w:rsid w:val="00D4457C"/>
    <w:rsid w:val="00D45B65"/>
    <w:rsid w:val="00D66CA5"/>
    <w:rsid w:val="00D73445"/>
    <w:rsid w:val="00D740D5"/>
    <w:rsid w:val="00D908C2"/>
    <w:rsid w:val="00DA3533"/>
    <w:rsid w:val="00DC6AAF"/>
    <w:rsid w:val="00DD6318"/>
    <w:rsid w:val="00E10C73"/>
    <w:rsid w:val="00E26A96"/>
    <w:rsid w:val="00E44521"/>
    <w:rsid w:val="00E465FC"/>
    <w:rsid w:val="00E46E8E"/>
    <w:rsid w:val="00E523B4"/>
    <w:rsid w:val="00E53D3B"/>
    <w:rsid w:val="00E556D9"/>
    <w:rsid w:val="00E557C9"/>
    <w:rsid w:val="00E64332"/>
    <w:rsid w:val="00E67529"/>
    <w:rsid w:val="00E67D88"/>
    <w:rsid w:val="00E812B6"/>
    <w:rsid w:val="00E833B2"/>
    <w:rsid w:val="00EA70FE"/>
    <w:rsid w:val="00EB79C8"/>
    <w:rsid w:val="00EC14AE"/>
    <w:rsid w:val="00EC492F"/>
    <w:rsid w:val="00EC6CB2"/>
    <w:rsid w:val="00ED00E4"/>
    <w:rsid w:val="00ED322E"/>
    <w:rsid w:val="00ED5A03"/>
    <w:rsid w:val="00ED69E4"/>
    <w:rsid w:val="00ED7C2F"/>
    <w:rsid w:val="00EE1719"/>
    <w:rsid w:val="00EE1E45"/>
    <w:rsid w:val="00EF584F"/>
    <w:rsid w:val="00F0297C"/>
    <w:rsid w:val="00F03CE2"/>
    <w:rsid w:val="00F13D7B"/>
    <w:rsid w:val="00F17F20"/>
    <w:rsid w:val="00F21F80"/>
    <w:rsid w:val="00F33ACA"/>
    <w:rsid w:val="00F401BC"/>
    <w:rsid w:val="00F4699A"/>
    <w:rsid w:val="00F652D0"/>
    <w:rsid w:val="00F710D7"/>
    <w:rsid w:val="00F73B2F"/>
    <w:rsid w:val="00F8390F"/>
    <w:rsid w:val="00F94A3D"/>
    <w:rsid w:val="00F966EA"/>
    <w:rsid w:val="00FA23D4"/>
    <w:rsid w:val="00FA28B2"/>
    <w:rsid w:val="00FC6AEF"/>
    <w:rsid w:val="00FC7100"/>
    <w:rsid w:val="00FD1295"/>
    <w:rsid w:val="00FE64A7"/>
    <w:rsid w:val="00FF1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2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A09"/>
    <w:rPr>
      <w:color w:val="0000FF" w:themeColor="hyperlink"/>
      <w:u w:val="single"/>
    </w:rPr>
  </w:style>
  <w:style w:type="paragraph" w:styleId="a4">
    <w:name w:val="header"/>
    <w:basedOn w:val="a"/>
    <w:link w:val="a5"/>
    <w:uiPriority w:val="99"/>
    <w:unhideWhenUsed/>
    <w:rsid w:val="00F71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10D7"/>
    <w:rPr>
      <w:lang w:val="uk-UA"/>
    </w:rPr>
  </w:style>
  <w:style w:type="paragraph" w:styleId="a6">
    <w:name w:val="footer"/>
    <w:basedOn w:val="a"/>
    <w:link w:val="a7"/>
    <w:uiPriority w:val="99"/>
    <w:unhideWhenUsed/>
    <w:rsid w:val="00F71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10D7"/>
    <w:rPr>
      <w:lang w:val="uk-UA"/>
    </w:rPr>
  </w:style>
  <w:style w:type="paragraph" w:styleId="a8">
    <w:name w:val="Balloon Text"/>
    <w:basedOn w:val="a"/>
    <w:link w:val="a9"/>
    <w:uiPriority w:val="99"/>
    <w:semiHidden/>
    <w:unhideWhenUsed/>
    <w:rsid w:val="00AD34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456"/>
    <w:rPr>
      <w:rFonts w:ascii="Tahoma" w:hAnsi="Tahoma" w:cs="Tahoma"/>
      <w:sz w:val="16"/>
      <w:szCs w:val="16"/>
      <w:lang w:val="uk-UA"/>
    </w:rPr>
  </w:style>
  <w:style w:type="paragraph" w:styleId="aa">
    <w:name w:val="List Paragraph"/>
    <w:basedOn w:val="a"/>
    <w:uiPriority w:val="34"/>
    <w:qFormat/>
    <w:rsid w:val="00F21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A09"/>
    <w:rPr>
      <w:color w:val="0000FF" w:themeColor="hyperlink"/>
      <w:u w:val="single"/>
    </w:rPr>
  </w:style>
  <w:style w:type="paragraph" w:styleId="a4">
    <w:name w:val="header"/>
    <w:basedOn w:val="a"/>
    <w:link w:val="a5"/>
    <w:uiPriority w:val="99"/>
    <w:unhideWhenUsed/>
    <w:rsid w:val="00F71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10D7"/>
    <w:rPr>
      <w:lang w:val="uk-UA"/>
    </w:rPr>
  </w:style>
  <w:style w:type="paragraph" w:styleId="a6">
    <w:name w:val="footer"/>
    <w:basedOn w:val="a"/>
    <w:link w:val="a7"/>
    <w:uiPriority w:val="99"/>
    <w:unhideWhenUsed/>
    <w:rsid w:val="00F71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10D7"/>
    <w:rPr>
      <w:lang w:val="uk-UA"/>
    </w:rPr>
  </w:style>
  <w:style w:type="paragraph" w:styleId="a8">
    <w:name w:val="Balloon Text"/>
    <w:basedOn w:val="a"/>
    <w:link w:val="a9"/>
    <w:uiPriority w:val="99"/>
    <w:semiHidden/>
    <w:unhideWhenUsed/>
    <w:rsid w:val="00AD34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456"/>
    <w:rPr>
      <w:rFonts w:ascii="Tahoma" w:hAnsi="Tahoma" w:cs="Tahoma"/>
      <w:sz w:val="16"/>
      <w:szCs w:val="16"/>
      <w:lang w:val="uk-UA"/>
    </w:rPr>
  </w:style>
  <w:style w:type="paragraph" w:styleId="aa">
    <w:name w:val="List Paragraph"/>
    <w:basedOn w:val="a"/>
    <w:uiPriority w:val="34"/>
    <w:qFormat/>
    <w:rsid w:val="00F21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10</cp:revision>
  <dcterms:created xsi:type="dcterms:W3CDTF">2014-08-25T07:57:00Z</dcterms:created>
  <dcterms:modified xsi:type="dcterms:W3CDTF">2014-08-29T13:33:00Z</dcterms:modified>
</cp:coreProperties>
</file>