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03F" w:rsidRPr="00BE0B18" w:rsidRDefault="0015103F" w:rsidP="0015103F">
      <w:pPr>
        <w:jc w:val="center"/>
        <w:rPr>
          <w:rFonts w:asciiTheme="minorHAnsi" w:hAnsiTheme="minorHAnsi"/>
          <w:b/>
          <w:sz w:val="32"/>
          <w:szCs w:val="32"/>
        </w:rPr>
      </w:pPr>
      <w:r w:rsidRPr="00BE0B18">
        <w:rPr>
          <w:rFonts w:asciiTheme="minorHAnsi" w:hAnsiTheme="minorHAnsi"/>
          <w:b/>
          <w:sz w:val="32"/>
          <w:szCs w:val="32"/>
          <w:lang w:val="en-US"/>
        </w:rPr>
        <w:t>XX</w:t>
      </w:r>
      <w:r w:rsidRPr="00BE0B18">
        <w:rPr>
          <w:rFonts w:asciiTheme="minorHAnsi" w:hAnsiTheme="minorHAnsi"/>
          <w:b/>
          <w:sz w:val="32"/>
          <w:szCs w:val="32"/>
        </w:rPr>
        <w:t xml:space="preserve">III  Всеукраїнська  комплексна  олімпіада з математики, фізики  та інформатики  </w:t>
      </w:r>
    </w:p>
    <w:p w:rsidR="0015103F" w:rsidRPr="00BE0B18" w:rsidRDefault="0015103F" w:rsidP="0015103F">
      <w:pPr>
        <w:spacing w:after="0"/>
        <w:jc w:val="center"/>
        <w:rPr>
          <w:rFonts w:asciiTheme="minorHAnsi" w:hAnsiTheme="minorHAnsi"/>
          <w:b/>
          <w:sz w:val="32"/>
          <w:szCs w:val="32"/>
        </w:rPr>
      </w:pPr>
      <w:r w:rsidRPr="00BE0B18">
        <w:rPr>
          <w:rFonts w:asciiTheme="minorHAnsi" w:hAnsiTheme="minorHAnsi"/>
          <w:b/>
          <w:noProof/>
          <w:sz w:val="32"/>
          <w:szCs w:val="32"/>
          <w:lang w:eastAsia="uk-UA"/>
        </w:rPr>
        <w:drawing>
          <wp:inline distT="0" distB="0" distL="0" distR="0" wp14:anchorId="45920A1A" wp14:editId="0E9A63AF">
            <wp:extent cx="807720" cy="717346"/>
            <wp:effectExtent l="0" t="0" r="0" b="6985"/>
            <wp:docPr id="134" name="Рисунок 22" descr="logo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logos~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4625" cy="723479"/>
                    </a:xfrm>
                    <a:prstGeom prst="rect">
                      <a:avLst/>
                    </a:prstGeom>
                    <a:noFill/>
                    <a:ln>
                      <a:noFill/>
                    </a:ln>
                  </pic:spPr>
                </pic:pic>
              </a:graphicData>
            </a:graphic>
          </wp:inline>
        </w:drawing>
      </w:r>
    </w:p>
    <w:p w:rsidR="0015103F" w:rsidRPr="00BE0B18" w:rsidRDefault="0015103F" w:rsidP="0015103F">
      <w:pPr>
        <w:spacing w:after="0"/>
        <w:jc w:val="center"/>
        <w:rPr>
          <w:rFonts w:asciiTheme="minorHAnsi" w:hAnsiTheme="minorHAnsi"/>
          <w:b/>
          <w:sz w:val="32"/>
          <w:szCs w:val="32"/>
        </w:rPr>
      </w:pPr>
      <w:r w:rsidRPr="00BE0B18">
        <w:rPr>
          <w:rFonts w:asciiTheme="minorHAnsi" w:hAnsiTheme="minorHAnsi"/>
          <w:b/>
          <w:sz w:val="32"/>
          <w:szCs w:val="32"/>
        </w:rPr>
        <w:t>"</w:t>
      </w:r>
      <w:r w:rsidRPr="00BE0B18">
        <w:rPr>
          <w:rFonts w:asciiTheme="minorHAnsi" w:hAnsiTheme="minorHAnsi"/>
          <w:b/>
          <w:i/>
          <w:sz w:val="32"/>
          <w:szCs w:val="32"/>
        </w:rPr>
        <w:t>Турнір чемпіонів</w:t>
      </w:r>
      <w:r w:rsidRPr="00BE0B18">
        <w:rPr>
          <w:rFonts w:asciiTheme="minorHAnsi" w:hAnsiTheme="minorHAnsi"/>
          <w:b/>
          <w:sz w:val="32"/>
          <w:szCs w:val="32"/>
        </w:rPr>
        <w:t>"</w:t>
      </w:r>
    </w:p>
    <w:p w:rsidR="0015103F" w:rsidRPr="00BE0B18" w:rsidRDefault="0015103F" w:rsidP="0015103F">
      <w:pPr>
        <w:spacing w:after="0"/>
        <w:jc w:val="center"/>
        <w:rPr>
          <w:rFonts w:asciiTheme="minorHAnsi" w:hAnsiTheme="minorHAnsi"/>
          <w:sz w:val="20"/>
          <w:szCs w:val="20"/>
        </w:rPr>
      </w:pPr>
      <w:r w:rsidRPr="00BE0B18">
        <w:rPr>
          <w:rFonts w:asciiTheme="minorHAnsi" w:hAnsiTheme="minorHAnsi"/>
          <w:sz w:val="20"/>
          <w:szCs w:val="20"/>
        </w:rPr>
        <w:t>2016 р.</w:t>
      </w:r>
    </w:p>
    <w:p w:rsidR="00BC2ACC" w:rsidRPr="00BE0B18" w:rsidRDefault="00BC2ACC" w:rsidP="00BC2ACC">
      <w:pPr>
        <w:spacing w:after="0"/>
        <w:jc w:val="center"/>
        <w:rPr>
          <w:rFonts w:asciiTheme="minorHAnsi" w:hAnsiTheme="minorHAnsi"/>
          <w:b/>
          <w:bCs/>
          <w:i/>
          <w:iCs/>
        </w:rPr>
      </w:pPr>
      <w:r w:rsidRPr="00BE0B18">
        <w:rPr>
          <w:rFonts w:asciiTheme="minorHAnsi" w:hAnsiTheme="minorHAnsi"/>
          <w:b/>
          <w:bCs/>
        </w:rPr>
        <w:t>Молодша ліга</w:t>
      </w:r>
    </w:p>
    <w:p w:rsidR="00BC2ACC" w:rsidRPr="00BE0B18" w:rsidRDefault="00BC2ACC" w:rsidP="00BC2ACC">
      <w:pPr>
        <w:pStyle w:val="a6"/>
        <w:shd w:val="clear" w:color="auto" w:fill="FFFFFF"/>
        <w:spacing w:before="0" w:beforeAutospacing="0" w:after="0" w:afterAutospacing="0" w:line="228" w:lineRule="auto"/>
        <w:ind w:left="142" w:hanging="142"/>
        <w:jc w:val="both"/>
        <w:rPr>
          <w:rFonts w:asciiTheme="minorHAnsi" w:hAnsiTheme="minorHAnsi"/>
          <w:sz w:val="28"/>
          <w:szCs w:val="28"/>
          <w:lang w:val="uk-UA"/>
        </w:rPr>
      </w:pPr>
      <w:r w:rsidRPr="00BE0B18">
        <w:rPr>
          <w:rFonts w:asciiTheme="minorHAnsi" w:hAnsiTheme="minorHAnsi"/>
          <w:noProof/>
          <w:sz w:val="28"/>
          <w:szCs w:val="28"/>
          <w:lang w:val="uk-UA" w:eastAsia="uk-UA"/>
        </w:rPr>
        <w:drawing>
          <wp:anchor distT="0" distB="0" distL="114300" distR="114300" simplePos="0" relativeHeight="251658240" behindDoc="0" locked="0" layoutInCell="1" allowOverlap="1" wp14:anchorId="53EEFB0D" wp14:editId="122210B2">
            <wp:simplePos x="0" y="0"/>
            <wp:positionH relativeFrom="column">
              <wp:posOffset>4342130</wp:posOffset>
            </wp:positionH>
            <wp:positionV relativeFrom="paragraph">
              <wp:posOffset>22860</wp:posOffset>
            </wp:positionV>
            <wp:extent cx="2858400" cy="1267200"/>
            <wp:effectExtent l="0" t="0" r="0"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6" cstate="print">
                      <a:extLst>
                        <a:ext uri="{28A0092B-C50C-407E-A947-70E740481C1C}">
                          <a14:useLocalDpi xmlns:a14="http://schemas.microsoft.com/office/drawing/2010/main" val="0"/>
                        </a:ext>
                      </a:extLst>
                    </a:blip>
                    <a:srcRect l="4993" t="9975" r="4993" b="9975"/>
                    <a:stretch>
                      <a:fillRect/>
                    </a:stretch>
                  </pic:blipFill>
                  <pic:spPr bwMode="auto">
                    <a:xfrm>
                      <a:off x="0" y="0"/>
                      <a:ext cx="2858400" cy="1267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E0B18">
        <w:rPr>
          <w:rFonts w:asciiTheme="minorHAnsi" w:hAnsiTheme="minorHAnsi"/>
          <w:b/>
          <w:bCs/>
          <w:sz w:val="28"/>
          <w:szCs w:val="28"/>
          <w:lang w:val="uk-UA"/>
        </w:rPr>
        <w:t xml:space="preserve">1. </w:t>
      </w:r>
      <w:r w:rsidRPr="00BE0B18">
        <w:rPr>
          <w:rFonts w:asciiTheme="minorHAnsi" w:hAnsiTheme="minorHAnsi"/>
          <w:sz w:val="28"/>
          <w:szCs w:val="28"/>
          <w:lang w:val="uk-UA"/>
        </w:rPr>
        <w:t xml:space="preserve">На краях невагомого рівноплечого важеля, вісь обертання якого закріплена на висоті </w:t>
      </w:r>
      <w:r w:rsidRPr="00BE0B18">
        <w:rPr>
          <w:rFonts w:asciiTheme="minorHAnsi" w:hAnsiTheme="minorHAnsi"/>
          <w:i/>
          <w:iCs/>
          <w:sz w:val="28"/>
          <w:szCs w:val="28"/>
          <w:lang w:val="uk-UA"/>
        </w:rPr>
        <w:t>h</w:t>
      </w:r>
      <w:r w:rsidRPr="00BE0B18">
        <w:rPr>
          <w:rFonts w:asciiTheme="minorHAnsi" w:hAnsiTheme="minorHAnsi"/>
          <w:sz w:val="28"/>
          <w:szCs w:val="28"/>
          <w:lang w:val="uk-UA"/>
        </w:rPr>
        <w:t xml:space="preserve"> = 10 см над горизонтальним столом, зрівноважені та закріплені дві невагомі посудини, поперечні перерізи яких є квадратами зі стороною </w:t>
      </w:r>
      <w:r w:rsidRPr="00BE0B18">
        <w:rPr>
          <w:rFonts w:asciiTheme="minorHAnsi" w:hAnsiTheme="minorHAnsi"/>
          <w:i/>
          <w:iCs/>
          <w:sz w:val="28"/>
          <w:szCs w:val="28"/>
          <w:lang w:val="uk-UA"/>
        </w:rPr>
        <w:t>a </w:t>
      </w:r>
      <w:r w:rsidRPr="00BE0B18">
        <w:rPr>
          <w:rFonts w:asciiTheme="minorHAnsi" w:hAnsiTheme="minorHAnsi"/>
          <w:sz w:val="28"/>
          <w:szCs w:val="28"/>
          <w:lang w:val="uk-UA"/>
        </w:rPr>
        <w:t xml:space="preserve">= 4 см. Край важеля та край посудини збігаються. Відстань від центра посудини до осі обертання </w:t>
      </w:r>
      <w:r w:rsidRPr="00BE0B18">
        <w:rPr>
          <w:rFonts w:asciiTheme="minorHAnsi" w:hAnsiTheme="minorHAnsi"/>
          <w:i/>
          <w:iCs/>
          <w:sz w:val="28"/>
          <w:szCs w:val="28"/>
          <w:lang w:val="uk-UA"/>
        </w:rPr>
        <w:t>L</w:t>
      </w:r>
      <w:r w:rsidRPr="00BE0B18">
        <w:rPr>
          <w:rFonts w:asciiTheme="minorHAnsi" w:hAnsiTheme="minorHAnsi"/>
          <w:sz w:val="28"/>
          <w:szCs w:val="28"/>
          <w:vertAlign w:val="subscript"/>
          <w:lang w:val="uk-UA"/>
        </w:rPr>
        <w:t>0</w:t>
      </w:r>
      <w:r w:rsidRPr="00BE0B18">
        <w:rPr>
          <w:rFonts w:asciiTheme="minorHAnsi" w:hAnsiTheme="minorHAnsi"/>
          <w:sz w:val="28"/>
          <w:szCs w:val="28"/>
          <w:lang w:val="uk-UA"/>
        </w:rPr>
        <w:t> = 28 см. У посудини налито однакову масу води до рівня 4 см. Стан рівноваги нестійкий, тому при виведенні з нього один кінець важеля спирається на стіл. Тіло якого об’єму необхідно опустити на нитці у верхню посудину (не торкаючись дна та стінок), щоб ця посудина опустилася?</w:t>
      </w:r>
      <w:r w:rsidR="0085025D">
        <w:rPr>
          <w:rFonts w:asciiTheme="minorHAnsi" w:hAnsiTheme="minorHAnsi"/>
          <w:sz w:val="28"/>
          <w:szCs w:val="28"/>
          <w:lang w:val="uk-UA"/>
        </w:rPr>
        <w:t xml:space="preserve"> Вода не виливається.</w:t>
      </w:r>
    </w:p>
    <w:p w:rsidR="00BC2ACC" w:rsidRPr="00BE0B18" w:rsidRDefault="00BC2ACC" w:rsidP="00BC2ACC">
      <w:pPr>
        <w:pStyle w:val="a6"/>
        <w:shd w:val="clear" w:color="auto" w:fill="FFFFFF"/>
        <w:spacing w:before="120" w:beforeAutospacing="0" w:after="0" w:afterAutospacing="0" w:line="228" w:lineRule="auto"/>
        <w:ind w:left="142" w:hanging="142"/>
        <w:jc w:val="both"/>
        <w:rPr>
          <w:rFonts w:asciiTheme="minorHAnsi" w:hAnsiTheme="minorHAnsi"/>
          <w:b/>
          <w:bCs/>
          <w:sz w:val="28"/>
          <w:szCs w:val="28"/>
          <w:lang w:val="uk-UA"/>
        </w:rPr>
      </w:pPr>
      <w:r w:rsidRPr="00BE0B18">
        <w:rPr>
          <w:rFonts w:asciiTheme="minorHAnsi" w:hAnsiTheme="minorHAnsi"/>
          <w:b/>
          <w:bCs/>
          <w:sz w:val="28"/>
          <w:szCs w:val="28"/>
          <w:lang w:val="uk-UA"/>
        </w:rPr>
        <w:t xml:space="preserve">2. </w:t>
      </w:r>
      <w:r w:rsidRPr="00BE0B18">
        <w:rPr>
          <w:rFonts w:asciiTheme="minorHAnsi" w:hAnsiTheme="minorHAnsi"/>
          <w:sz w:val="28"/>
          <w:szCs w:val="28"/>
          <w:lang w:val="uk-UA"/>
        </w:rPr>
        <w:t xml:space="preserve">Уночі в однорідній хмарі пилу ввімкнули точкове джерело світла та вимірюють освітленість маленького екрана, площина якого перпендикулярна напряму на джерело. Коли екран знаходиться у 2 м від джерела, його освітленість 100 лк. Якщо екран змістити на 2 м далі, його освітленість зменшується до 24 лк. Потім екран переміщують на велику відстань від джерела, при цьому його освітленість зменшується до 12,5 млк. Якою стане освітленість екрана, якщо його змістити ще на 2 м далі від джерела? </w:t>
      </w:r>
    </w:p>
    <w:p w:rsidR="00BC2ACC" w:rsidRPr="00BE0B18" w:rsidRDefault="00BC2ACC" w:rsidP="00BC2ACC">
      <w:pPr>
        <w:spacing w:before="120" w:line="228" w:lineRule="auto"/>
        <w:ind w:left="142" w:hanging="142"/>
        <w:rPr>
          <w:rFonts w:asciiTheme="minorHAnsi" w:hAnsiTheme="minorHAnsi"/>
          <w:noProof/>
          <w:lang w:eastAsia="uk-UA"/>
        </w:rPr>
      </w:pPr>
      <w:r w:rsidRPr="00BE0B18">
        <w:rPr>
          <w:rFonts w:asciiTheme="minorHAnsi" w:hAnsiTheme="minorHAnsi"/>
          <w:noProof/>
          <w:lang w:eastAsia="uk-UA"/>
        </w:rPr>
        <w:drawing>
          <wp:anchor distT="0" distB="0" distL="114300" distR="114300" simplePos="0" relativeHeight="251659264" behindDoc="0" locked="0" layoutInCell="1" allowOverlap="0" wp14:anchorId="3FE73084" wp14:editId="233D061B">
            <wp:simplePos x="0" y="0"/>
            <wp:positionH relativeFrom="column">
              <wp:posOffset>4003675</wp:posOffset>
            </wp:positionH>
            <wp:positionV relativeFrom="paragraph">
              <wp:posOffset>1688465</wp:posOffset>
            </wp:positionV>
            <wp:extent cx="2491200" cy="964800"/>
            <wp:effectExtent l="0" t="0" r="4445" b="6985"/>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91200" cy="96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E0B18">
        <w:rPr>
          <w:rFonts w:asciiTheme="minorHAnsi" w:hAnsiTheme="minorHAnsi"/>
          <w:b/>
          <w:bCs/>
        </w:rPr>
        <w:t>3.</w:t>
      </w:r>
      <w:r w:rsidRPr="00BE0B18">
        <w:rPr>
          <w:rFonts w:asciiTheme="minorHAnsi" w:hAnsiTheme="minorHAnsi"/>
        </w:rPr>
        <w:t xml:space="preserve"> </w:t>
      </w:r>
      <w:r w:rsidRPr="00BE0B18">
        <w:rPr>
          <w:rFonts w:asciiTheme="minorHAnsi" w:hAnsiTheme="minorHAnsi"/>
          <w:b/>
          <w:bCs/>
        </w:rPr>
        <w:t>(8 клас)</w:t>
      </w:r>
      <w:r w:rsidRPr="00BE0B18">
        <w:rPr>
          <w:rFonts w:asciiTheme="minorHAnsi" w:hAnsiTheme="minorHAnsi"/>
        </w:rPr>
        <w:t xml:space="preserve"> Два хлопчики за командою тренера починають бігти з лінії старту по прямій доріжці в одному напрямку. В певні моменти часу вони за сигналом свистка тренера змінюють свою швидкість протягом перших п’яти хвилин, після чого рухаються з незмінною швидкістю. Графіки залежності швидкості кожного хлопчика протягом перших п’яти хвилин зображені на </w:t>
      </w:r>
      <w:r w:rsidRPr="00BE0B18">
        <w:rPr>
          <w:rFonts w:asciiTheme="minorHAnsi" w:hAnsiTheme="minorHAnsi"/>
          <w:i/>
          <w:iCs/>
        </w:rPr>
        <w:t>рисунку.</w:t>
      </w:r>
      <w:r w:rsidRPr="00BE0B18">
        <w:rPr>
          <w:rFonts w:asciiTheme="minorHAnsi" w:hAnsiTheme="minorHAnsi"/>
        </w:rPr>
        <w:t xml:space="preserve"> </w:t>
      </w:r>
      <w:r w:rsidRPr="00BE0B18">
        <w:rPr>
          <w:rFonts w:asciiTheme="minorHAnsi" w:hAnsiTheme="minorHAnsi"/>
          <w:b/>
          <w:bCs/>
          <w:i/>
          <w:iCs/>
        </w:rPr>
        <w:t>1)</w:t>
      </w:r>
      <w:r w:rsidRPr="00BE0B18">
        <w:rPr>
          <w:rFonts w:asciiTheme="minorHAnsi" w:hAnsiTheme="minorHAnsi"/>
        </w:rPr>
        <w:t xml:space="preserve"> Через який час після старту другий хлопчик наздожене першого? Яка середня швидкість руху кожного з них протягом перших семи</w:t>
      </w:r>
      <w:r w:rsidR="0085025D">
        <w:rPr>
          <w:rFonts w:asciiTheme="minorHAnsi" w:hAnsiTheme="minorHAnsi"/>
        </w:rPr>
        <w:t xml:space="preserve"> хвилин </w:t>
      </w:r>
      <w:r w:rsidRPr="00BE0B18">
        <w:rPr>
          <w:rFonts w:asciiTheme="minorHAnsi" w:hAnsiTheme="minorHAnsi"/>
        </w:rPr>
        <w:t>руху? Хто першим буде на фініші?</w:t>
      </w:r>
      <w:r w:rsidRPr="00BE0B18">
        <w:rPr>
          <w:rFonts w:asciiTheme="minorHAnsi" w:hAnsiTheme="minorHAnsi"/>
          <w:noProof/>
          <w:lang w:eastAsia="uk-UA"/>
        </w:rPr>
        <w:t xml:space="preserve"> </w:t>
      </w:r>
    </w:p>
    <w:p w:rsidR="00BC2ACC" w:rsidRPr="00BE0B18" w:rsidRDefault="00BC2ACC" w:rsidP="00BC2ACC">
      <w:pPr>
        <w:spacing w:before="120"/>
        <w:ind w:left="142" w:hanging="142"/>
        <w:rPr>
          <w:rFonts w:asciiTheme="minorHAnsi" w:hAnsiTheme="minorHAnsi"/>
        </w:rPr>
      </w:pPr>
      <w:r w:rsidRPr="00BE0B18">
        <w:rPr>
          <w:rFonts w:asciiTheme="minorHAnsi" w:hAnsiTheme="minorHAnsi"/>
          <w:noProof/>
          <w:lang w:eastAsia="uk-UA"/>
        </w:rPr>
        <w:drawing>
          <wp:inline distT="0" distB="0" distL="0" distR="0" wp14:anchorId="771FFE97" wp14:editId="2176DD52">
            <wp:extent cx="3268980" cy="1010584"/>
            <wp:effectExtent l="0" t="0" r="762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20405" cy="1026482"/>
                    </a:xfrm>
                    <a:prstGeom prst="rect">
                      <a:avLst/>
                    </a:prstGeom>
                    <a:noFill/>
                    <a:ln>
                      <a:noFill/>
                    </a:ln>
                  </pic:spPr>
                </pic:pic>
              </a:graphicData>
            </a:graphic>
          </wp:inline>
        </w:drawing>
      </w:r>
    </w:p>
    <w:p w:rsidR="00BC2ACC" w:rsidRPr="00BE0B18" w:rsidRDefault="00BC2ACC" w:rsidP="00BC2ACC">
      <w:pPr>
        <w:spacing w:after="0"/>
        <w:ind w:left="142" w:hanging="142"/>
        <w:rPr>
          <w:rFonts w:asciiTheme="minorHAnsi" w:hAnsiTheme="minorHAnsi"/>
        </w:rPr>
      </w:pPr>
      <w:r w:rsidRPr="00BE0B18">
        <w:rPr>
          <w:rFonts w:asciiTheme="minorHAnsi" w:hAnsiTheme="minorHAnsi"/>
          <w:b/>
          <w:bCs/>
        </w:rPr>
        <w:t>3. (9 клас)</w:t>
      </w:r>
      <w:r w:rsidRPr="00BE0B18">
        <w:rPr>
          <w:rFonts w:asciiTheme="minorHAnsi" w:hAnsiTheme="minorHAnsi"/>
        </w:rPr>
        <w:t xml:space="preserve"> </w:t>
      </w:r>
      <w:r w:rsidRPr="00BE0B18">
        <w:rPr>
          <w:rFonts w:asciiTheme="minorHAnsi" w:hAnsiTheme="minorHAnsi"/>
          <w:spacing w:val="-2"/>
        </w:rPr>
        <w:t xml:space="preserve">Визначте опір напівнескінченного кола між точками </w:t>
      </w:r>
      <w:r w:rsidRPr="00BE0B18">
        <w:rPr>
          <w:rFonts w:asciiTheme="minorHAnsi" w:hAnsiTheme="minorHAnsi"/>
          <w:i/>
          <w:iCs/>
          <w:spacing w:val="-2"/>
        </w:rPr>
        <w:t>А</w:t>
      </w:r>
      <w:r w:rsidRPr="00BE0B18">
        <w:rPr>
          <w:rFonts w:asciiTheme="minorHAnsi" w:hAnsiTheme="minorHAnsi"/>
          <w:spacing w:val="-2"/>
        </w:rPr>
        <w:t xml:space="preserve"> та </w:t>
      </w:r>
      <w:r w:rsidRPr="00BE0B18">
        <w:rPr>
          <w:rFonts w:asciiTheme="minorHAnsi" w:hAnsiTheme="minorHAnsi"/>
          <w:i/>
          <w:iCs/>
          <w:spacing w:val="-2"/>
        </w:rPr>
        <w:t>В</w:t>
      </w:r>
      <w:r w:rsidRPr="00BE0B18">
        <w:rPr>
          <w:rFonts w:asciiTheme="minorHAnsi" w:hAnsiTheme="minorHAnsi"/>
          <w:spacing w:val="-2"/>
        </w:rPr>
        <w:t xml:space="preserve">, якщо опір кожної ланки дорівнює </w:t>
      </w:r>
      <w:r w:rsidRPr="00BE0B18">
        <w:rPr>
          <w:rFonts w:asciiTheme="minorHAnsi" w:hAnsiTheme="minorHAnsi"/>
          <w:i/>
          <w:iCs/>
          <w:spacing w:val="-2"/>
        </w:rPr>
        <w:t>R</w:t>
      </w:r>
      <w:r w:rsidRPr="00BE0B18">
        <w:rPr>
          <w:rFonts w:asciiTheme="minorHAnsi" w:hAnsiTheme="minorHAnsi"/>
          <w:spacing w:val="-2"/>
        </w:rPr>
        <w:t xml:space="preserve"> (див. рисунок).</w:t>
      </w:r>
    </w:p>
    <w:p w:rsidR="00BC2ACC" w:rsidRPr="00BE0B18" w:rsidRDefault="00BC2ACC" w:rsidP="00BC2ACC">
      <w:pPr>
        <w:spacing w:after="0"/>
        <w:ind w:left="142" w:hanging="142"/>
        <w:rPr>
          <w:rFonts w:asciiTheme="minorHAnsi" w:hAnsiTheme="minorHAnsi"/>
        </w:rPr>
      </w:pPr>
      <w:r w:rsidRPr="00BE0B18">
        <w:rPr>
          <w:rFonts w:asciiTheme="minorHAnsi" w:hAnsiTheme="minorHAnsi"/>
          <w:noProof/>
          <w:lang w:eastAsia="uk-UA"/>
        </w:rPr>
        <w:drawing>
          <wp:anchor distT="0" distB="0" distL="114300" distR="114300" simplePos="0" relativeHeight="251660288" behindDoc="0" locked="0" layoutInCell="1" allowOverlap="1" wp14:anchorId="68154D02" wp14:editId="143824BD">
            <wp:simplePos x="0" y="0"/>
            <wp:positionH relativeFrom="column">
              <wp:posOffset>6040755</wp:posOffset>
            </wp:positionH>
            <wp:positionV relativeFrom="paragraph">
              <wp:posOffset>78105</wp:posOffset>
            </wp:positionV>
            <wp:extent cx="1119600" cy="828000"/>
            <wp:effectExtent l="0" t="0" r="4445"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19600" cy="82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E0B18">
        <w:rPr>
          <w:rFonts w:asciiTheme="minorHAnsi" w:hAnsiTheme="minorHAnsi"/>
          <w:b/>
          <w:bCs/>
        </w:rPr>
        <w:t>4.</w:t>
      </w:r>
      <w:r w:rsidRPr="00BE0B18">
        <w:rPr>
          <w:rFonts w:asciiTheme="minorHAnsi" w:hAnsiTheme="minorHAnsi"/>
        </w:rPr>
        <w:t xml:space="preserve"> Конус з діаметром основи </w:t>
      </w:r>
      <w:r w:rsidRPr="00BE0B18">
        <w:rPr>
          <w:rFonts w:asciiTheme="minorHAnsi" w:hAnsiTheme="minorHAnsi"/>
          <w:i/>
          <w:iCs/>
          <w:lang w:val="en-US"/>
        </w:rPr>
        <w:t>d</w:t>
      </w:r>
      <w:r w:rsidRPr="00BE0B18">
        <w:rPr>
          <w:rFonts w:asciiTheme="minorHAnsi" w:hAnsiTheme="minorHAnsi"/>
          <w:i/>
          <w:iCs/>
        </w:rPr>
        <w:t xml:space="preserve"> </w:t>
      </w:r>
      <w:r w:rsidRPr="00BE0B18">
        <w:rPr>
          <w:rFonts w:asciiTheme="minorHAnsi" w:hAnsiTheme="minorHAnsi"/>
        </w:rPr>
        <w:t xml:space="preserve">та висотою </w:t>
      </w:r>
      <w:r w:rsidRPr="00BE0B18">
        <w:rPr>
          <w:rFonts w:asciiTheme="minorHAnsi" w:hAnsiTheme="minorHAnsi"/>
          <w:i/>
          <w:iCs/>
          <w:lang w:val="en-US"/>
        </w:rPr>
        <w:t>h</w:t>
      </w:r>
      <w:r w:rsidRPr="00BE0B18">
        <w:rPr>
          <w:rFonts w:asciiTheme="minorHAnsi" w:hAnsiTheme="minorHAnsi"/>
        </w:rPr>
        <w:t xml:space="preserve"> занурено в рідину з густиною ρ. Вісь конуса паралельна до поверхні рідини, відстань від поверхні рідини до осі конуса дорівнює </w:t>
      </w:r>
      <w:r w:rsidRPr="00BE0B18">
        <w:rPr>
          <w:rFonts w:asciiTheme="minorHAnsi" w:hAnsiTheme="minorHAnsi"/>
          <w:i/>
          <w:iCs/>
          <w:lang w:val="en-US"/>
        </w:rPr>
        <w:t>H</w:t>
      </w:r>
      <w:r w:rsidRPr="00BE0B18">
        <w:rPr>
          <w:rFonts w:asciiTheme="minorHAnsi" w:hAnsiTheme="minorHAnsi"/>
        </w:rPr>
        <w:t xml:space="preserve"> (див. рисунок). Знайдіть силу, що діє з боку рідини на бічну поверхню конуса. Розв’язуючи цю задачу, можна користуватися формулою об’єму конуса </w:t>
      </w:r>
      <w:r w:rsidRPr="00BE0B18">
        <w:rPr>
          <w:rFonts w:asciiTheme="minorHAnsi" w:hAnsiTheme="minorHAnsi"/>
          <w:i/>
          <w:iCs/>
        </w:rPr>
        <w:t>V</w:t>
      </w:r>
      <w:r w:rsidRPr="00BE0B18">
        <w:rPr>
          <w:rFonts w:asciiTheme="minorHAnsi" w:hAnsiTheme="minorHAnsi"/>
        </w:rPr>
        <w:t xml:space="preserve"> = </w:t>
      </w:r>
      <w:r w:rsidRPr="00BE0B18">
        <w:rPr>
          <w:rFonts w:asciiTheme="minorHAnsi" w:hAnsiTheme="minorHAnsi"/>
          <w:i/>
          <w:iCs/>
        </w:rPr>
        <w:t>S</w:t>
      </w:r>
      <w:r w:rsidRPr="00BE0B18">
        <w:rPr>
          <w:rFonts w:asciiTheme="minorHAnsi" w:hAnsiTheme="minorHAnsi"/>
          <w:i/>
          <w:iCs/>
          <w:lang w:val="en-US"/>
        </w:rPr>
        <w:t>h</w:t>
      </w:r>
      <w:r w:rsidRPr="00BE0B18">
        <w:rPr>
          <w:rFonts w:asciiTheme="minorHAnsi" w:hAnsiTheme="minorHAnsi"/>
        </w:rPr>
        <w:t xml:space="preserve">/3, де </w:t>
      </w:r>
      <w:r w:rsidRPr="00BE0B18">
        <w:rPr>
          <w:rFonts w:asciiTheme="minorHAnsi" w:hAnsiTheme="minorHAnsi"/>
          <w:i/>
          <w:iCs/>
          <w:lang w:val="en-US"/>
        </w:rPr>
        <w:t>S</w:t>
      </w:r>
      <w:r w:rsidRPr="00BE0B18">
        <w:rPr>
          <w:rFonts w:asciiTheme="minorHAnsi" w:hAnsiTheme="minorHAnsi"/>
        </w:rPr>
        <w:t xml:space="preserve"> – площа основи конуса, а </w:t>
      </w:r>
      <w:r w:rsidRPr="00BE0B18">
        <w:rPr>
          <w:rFonts w:asciiTheme="minorHAnsi" w:hAnsiTheme="minorHAnsi"/>
          <w:i/>
          <w:iCs/>
          <w:lang w:val="en-US"/>
        </w:rPr>
        <w:t>h</w:t>
      </w:r>
      <w:r w:rsidRPr="00BE0B18">
        <w:rPr>
          <w:rFonts w:asciiTheme="minorHAnsi" w:hAnsiTheme="minorHAnsi"/>
          <w:i/>
          <w:iCs/>
        </w:rPr>
        <w:t> </w:t>
      </w:r>
      <w:r w:rsidRPr="00BE0B18">
        <w:rPr>
          <w:rFonts w:asciiTheme="minorHAnsi" w:hAnsiTheme="minorHAnsi"/>
        </w:rPr>
        <w:t xml:space="preserve">– його висота. </w:t>
      </w:r>
    </w:p>
    <w:p w:rsidR="00BC2ACC" w:rsidRPr="00BE0B18" w:rsidRDefault="00BC2ACC" w:rsidP="00BC2ACC">
      <w:pPr>
        <w:jc w:val="center"/>
        <w:rPr>
          <w:rFonts w:asciiTheme="minorHAnsi" w:hAnsiTheme="minorHAnsi"/>
        </w:rPr>
      </w:pPr>
    </w:p>
    <w:p w:rsidR="00E24CC9" w:rsidRPr="00BE0B18" w:rsidRDefault="00E24CC9" w:rsidP="00E24CC9">
      <w:pPr>
        <w:jc w:val="center"/>
        <w:rPr>
          <w:rFonts w:asciiTheme="minorHAnsi" w:hAnsiTheme="minorHAnsi"/>
          <w:b/>
          <w:sz w:val="32"/>
          <w:szCs w:val="32"/>
          <w:lang w:val="ru-RU"/>
        </w:rPr>
      </w:pPr>
      <w:r w:rsidRPr="00BE0B18">
        <w:rPr>
          <w:rFonts w:asciiTheme="minorHAnsi" w:hAnsiTheme="minorHAnsi"/>
          <w:b/>
          <w:sz w:val="32"/>
          <w:szCs w:val="32"/>
          <w:lang w:val="ru-RU"/>
        </w:rPr>
        <w:lastRenderedPageBreak/>
        <w:t xml:space="preserve">XXIII  Всеукраинская  комплексная  олимпиада по математике, физике  и информатике </w:t>
      </w:r>
    </w:p>
    <w:p w:rsidR="0015103F" w:rsidRPr="00BE0B18" w:rsidRDefault="00A259D7" w:rsidP="0015103F">
      <w:pPr>
        <w:jc w:val="center"/>
        <w:rPr>
          <w:rFonts w:asciiTheme="minorHAnsi" w:hAnsiTheme="minorHAnsi"/>
          <w:b/>
          <w:sz w:val="32"/>
          <w:szCs w:val="32"/>
          <w:lang w:val="ru-RU"/>
        </w:rPr>
      </w:pPr>
      <w:r w:rsidRPr="00BE0B18">
        <w:rPr>
          <w:rFonts w:asciiTheme="minorHAnsi" w:hAnsiTheme="minorHAnsi"/>
          <w:b/>
          <w:noProof/>
          <w:sz w:val="32"/>
          <w:szCs w:val="32"/>
          <w:lang w:eastAsia="uk-UA"/>
        </w:rPr>
        <w:drawing>
          <wp:inline distT="0" distB="0" distL="0" distR="0" wp14:anchorId="48E6266D" wp14:editId="405CED2D">
            <wp:extent cx="807720" cy="717346"/>
            <wp:effectExtent l="0" t="0" r="0" b="6985"/>
            <wp:docPr id="12" name="Рисунок 22" descr="logo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logos~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4625" cy="723479"/>
                    </a:xfrm>
                    <a:prstGeom prst="rect">
                      <a:avLst/>
                    </a:prstGeom>
                    <a:noFill/>
                    <a:ln>
                      <a:noFill/>
                    </a:ln>
                  </pic:spPr>
                </pic:pic>
              </a:graphicData>
            </a:graphic>
          </wp:inline>
        </w:drawing>
      </w:r>
    </w:p>
    <w:p w:rsidR="00A259D7" w:rsidRPr="00BE0B18" w:rsidRDefault="0015103F" w:rsidP="0015103F">
      <w:pPr>
        <w:spacing w:after="0"/>
        <w:jc w:val="center"/>
        <w:rPr>
          <w:rFonts w:asciiTheme="minorHAnsi" w:hAnsiTheme="minorHAnsi"/>
          <w:b/>
          <w:sz w:val="32"/>
          <w:szCs w:val="32"/>
          <w:lang w:val="ru-RU"/>
        </w:rPr>
      </w:pPr>
      <w:r w:rsidRPr="00BE0B18">
        <w:rPr>
          <w:rFonts w:asciiTheme="minorHAnsi" w:hAnsiTheme="minorHAnsi"/>
          <w:b/>
          <w:sz w:val="32"/>
          <w:szCs w:val="32"/>
          <w:lang w:val="ru-RU"/>
        </w:rPr>
        <w:t>"</w:t>
      </w:r>
      <w:r w:rsidRPr="00BE0B18">
        <w:rPr>
          <w:rFonts w:asciiTheme="minorHAnsi" w:hAnsiTheme="minorHAnsi"/>
          <w:b/>
          <w:i/>
          <w:sz w:val="32"/>
          <w:szCs w:val="32"/>
          <w:lang w:val="ru-RU"/>
        </w:rPr>
        <w:t>Турнир чемпионов</w:t>
      </w:r>
      <w:r w:rsidRPr="00BE0B18">
        <w:rPr>
          <w:rFonts w:asciiTheme="minorHAnsi" w:hAnsiTheme="minorHAnsi"/>
          <w:b/>
          <w:sz w:val="32"/>
          <w:szCs w:val="32"/>
          <w:lang w:val="ru-RU"/>
        </w:rPr>
        <w:t>"</w:t>
      </w:r>
    </w:p>
    <w:p w:rsidR="003F146C" w:rsidRPr="00BE0B18" w:rsidRDefault="0015103F" w:rsidP="0015103F">
      <w:pPr>
        <w:spacing w:after="0"/>
        <w:jc w:val="center"/>
        <w:rPr>
          <w:rFonts w:asciiTheme="minorHAnsi" w:hAnsiTheme="minorHAnsi"/>
          <w:sz w:val="24"/>
          <w:szCs w:val="24"/>
          <w:lang w:val="ru-RU"/>
        </w:rPr>
      </w:pPr>
      <w:r w:rsidRPr="00BE0B18">
        <w:rPr>
          <w:rFonts w:asciiTheme="minorHAnsi" w:hAnsiTheme="minorHAnsi"/>
          <w:sz w:val="24"/>
          <w:szCs w:val="24"/>
          <w:lang w:val="ru-RU"/>
        </w:rPr>
        <w:t>2016 г</w:t>
      </w:r>
    </w:p>
    <w:p w:rsidR="00A259D7" w:rsidRPr="007F5751" w:rsidRDefault="00A259D7" w:rsidP="00A259D7">
      <w:pPr>
        <w:spacing w:line="228" w:lineRule="auto"/>
        <w:jc w:val="center"/>
        <w:rPr>
          <w:rFonts w:asciiTheme="minorHAnsi" w:hAnsiTheme="minorHAnsi"/>
          <w:b/>
          <w:bCs/>
          <w:i/>
          <w:iCs/>
          <w:szCs w:val="28"/>
          <w:lang w:val="ru-RU"/>
        </w:rPr>
      </w:pPr>
      <w:r w:rsidRPr="007F5751">
        <w:rPr>
          <w:rFonts w:asciiTheme="minorHAnsi" w:hAnsiTheme="minorHAnsi"/>
          <w:noProof/>
          <w:szCs w:val="28"/>
          <w:lang w:eastAsia="uk-UA"/>
        </w:rPr>
        <w:drawing>
          <wp:anchor distT="0" distB="0" distL="114300" distR="114300" simplePos="0" relativeHeight="251662336" behindDoc="0" locked="0" layoutInCell="1" allowOverlap="1" wp14:anchorId="4803BF6C" wp14:editId="52D37789">
            <wp:simplePos x="0" y="0"/>
            <wp:positionH relativeFrom="column">
              <wp:posOffset>4342711</wp:posOffset>
            </wp:positionH>
            <wp:positionV relativeFrom="paragraph">
              <wp:posOffset>275590</wp:posOffset>
            </wp:positionV>
            <wp:extent cx="2858400" cy="1267200"/>
            <wp:effectExtent l="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6" cstate="print">
                      <a:extLst>
                        <a:ext uri="{28A0092B-C50C-407E-A947-70E740481C1C}">
                          <a14:useLocalDpi xmlns:a14="http://schemas.microsoft.com/office/drawing/2010/main" val="0"/>
                        </a:ext>
                      </a:extLst>
                    </a:blip>
                    <a:srcRect l="4993" t="9975" r="4993" b="9975"/>
                    <a:stretch>
                      <a:fillRect/>
                    </a:stretch>
                  </pic:blipFill>
                  <pic:spPr bwMode="auto">
                    <a:xfrm>
                      <a:off x="0" y="0"/>
                      <a:ext cx="2858400" cy="1267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F5751">
        <w:rPr>
          <w:rFonts w:asciiTheme="minorHAnsi" w:hAnsiTheme="minorHAnsi"/>
          <w:b/>
          <w:bCs/>
          <w:szCs w:val="28"/>
          <w:lang w:val="ru-RU"/>
        </w:rPr>
        <w:t>Младшая лига</w:t>
      </w:r>
    </w:p>
    <w:p w:rsidR="00A259D7" w:rsidRPr="00BE0B18" w:rsidRDefault="00A259D7" w:rsidP="00A259D7">
      <w:pPr>
        <w:pStyle w:val="a6"/>
        <w:shd w:val="clear" w:color="auto" w:fill="FFFFFF"/>
        <w:spacing w:before="0" w:beforeAutospacing="0" w:after="0" w:afterAutospacing="0" w:line="228" w:lineRule="auto"/>
        <w:ind w:left="142" w:hanging="142"/>
        <w:jc w:val="both"/>
        <w:rPr>
          <w:rFonts w:asciiTheme="minorHAnsi" w:hAnsiTheme="minorHAnsi"/>
          <w:sz w:val="28"/>
          <w:szCs w:val="28"/>
        </w:rPr>
      </w:pPr>
      <w:r w:rsidRPr="00BE0B18">
        <w:rPr>
          <w:rFonts w:asciiTheme="minorHAnsi" w:hAnsiTheme="minorHAnsi"/>
          <w:b/>
          <w:bCs/>
          <w:sz w:val="28"/>
          <w:szCs w:val="28"/>
        </w:rPr>
        <w:t xml:space="preserve">1. </w:t>
      </w:r>
      <w:r w:rsidRPr="00BE0B18">
        <w:rPr>
          <w:rFonts w:asciiTheme="minorHAnsi" w:hAnsiTheme="minorHAnsi"/>
          <w:sz w:val="28"/>
          <w:szCs w:val="28"/>
        </w:rPr>
        <w:t xml:space="preserve">На краях невесомого равноплечего рычага, ось вращения которого закреплена на высоте </w:t>
      </w:r>
      <w:r w:rsidRPr="00BE0B18">
        <w:rPr>
          <w:rFonts w:asciiTheme="minorHAnsi" w:hAnsiTheme="minorHAnsi"/>
          <w:i/>
          <w:iCs/>
          <w:sz w:val="28"/>
          <w:szCs w:val="28"/>
        </w:rPr>
        <w:t>h</w:t>
      </w:r>
      <w:r w:rsidRPr="00BE0B18">
        <w:rPr>
          <w:rFonts w:asciiTheme="minorHAnsi" w:hAnsiTheme="minorHAnsi"/>
          <w:sz w:val="28"/>
          <w:szCs w:val="28"/>
        </w:rPr>
        <w:t xml:space="preserve"> = 10 см над горизонтальным столом, уравновешены и закреплены два невесомых стакана, поперечные сечения которых представляют квадраты со стороной </w:t>
      </w:r>
      <w:r w:rsidRPr="00BE0B18">
        <w:rPr>
          <w:rFonts w:asciiTheme="minorHAnsi" w:hAnsiTheme="minorHAnsi"/>
          <w:i/>
          <w:iCs/>
          <w:sz w:val="28"/>
          <w:szCs w:val="28"/>
        </w:rPr>
        <w:t>a </w:t>
      </w:r>
      <w:r w:rsidRPr="00BE0B18">
        <w:rPr>
          <w:rFonts w:asciiTheme="minorHAnsi" w:hAnsiTheme="minorHAnsi"/>
          <w:sz w:val="28"/>
          <w:szCs w:val="28"/>
        </w:rPr>
        <w:t xml:space="preserve">= 4 см. Край рычага и край стакана совпадают. Расстояние от центра стакана до оси вращения </w:t>
      </w:r>
      <w:r w:rsidRPr="00BE0B18">
        <w:rPr>
          <w:rFonts w:asciiTheme="minorHAnsi" w:hAnsiTheme="minorHAnsi"/>
          <w:i/>
          <w:iCs/>
          <w:sz w:val="28"/>
          <w:szCs w:val="28"/>
        </w:rPr>
        <w:t>L</w:t>
      </w:r>
      <w:r w:rsidRPr="00BE0B18">
        <w:rPr>
          <w:rFonts w:asciiTheme="minorHAnsi" w:hAnsiTheme="minorHAnsi"/>
          <w:sz w:val="28"/>
          <w:szCs w:val="28"/>
          <w:vertAlign w:val="subscript"/>
        </w:rPr>
        <w:t>0</w:t>
      </w:r>
      <w:r w:rsidRPr="00BE0B18">
        <w:rPr>
          <w:rFonts w:asciiTheme="minorHAnsi" w:hAnsiTheme="minorHAnsi"/>
          <w:sz w:val="28"/>
          <w:szCs w:val="28"/>
        </w:rPr>
        <w:t> = 28 см. В стаканы налита одинаковая масса воды до уровня 4 см. Состояние равновесия неустойчивое, поэтому при выведении из него один конец опирается на стол. Тело какого объема необходимо опустить на нитке в верхний стакан (не касаясь дна и стенок), чтобы этот стакан опустился?</w:t>
      </w:r>
      <w:r w:rsidR="0085025D">
        <w:rPr>
          <w:rFonts w:asciiTheme="minorHAnsi" w:hAnsiTheme="minorHAnsi"/>
          <w:sz w:val="28"/>
          <w:szCs w:val="28"/>
        </w:rPr>
        <w:t xml:space="preserve"> Вода не выливается.</w:t>
      </w:r>
    </w:p>
    <w:p w:rsidR="00A259D7" w:rsidRPr="00BE0B18" w:rsidRDefault="00A259D7" w:rsidP="00A259D7">
      <w:pPr>
        <w:pStyle w:val="a6"/>
        <w:shd w:val="clear" w:color="auto" w:fill="FFFFFF"/>
        <w:spacing w:before="0" w:beforeAutospacing="0" w:after="0" w:afterAutospacing="0" w:line="228" w:lineRule="auto"/>
        <w:ind w:left="142" w:hanging="142"/>
        <w:jc w:val="both"/>
        <w:rPr>
          <w:rFonts w:asciiTheme="minorHAnsi" w:hAnsiTheme="minorHAnsi"/>
          <w:sz w:val="28"/>
          <w:szCs w:val="28"/>
        </w:rPr>
      </w:pPr>
      <w:r w:rsidRPr="00BE0B18">
        <w:rPr>
          <w:rFonts w:asciiTheme="minorHAnsi" w:hAnsiTheme="minorHAnsi"/>
          <w:b/>
          <w:bCs/>
          <w:sz w:val="28"/>
          <w:szCs w:val="28"/>
        </w:rPr>
        <w:t>2.</w:t>
      </w:r>
      <w:r w:rsidRPr="00BE0B18">
        <w:rPr>
          <w:rFonts w:asciiTheme="minorHAnsi" w:hAnsiTheme="minorHAnsi"/>
          <w:b/>
          <w:bCs/>
          <w:i/>
          <w:iCs/>
          <w:sz w:val="28"/>
          <w:szCs w:val="28"/>
        </w:rPr>
        <w:t xml:space="preserve"> </w:t>
      </w:r>
      <w:r w:rsidRPr="00BE0B18">
        <w:rPr>
          <w:rFonts w:asciiTheme="minorHAnsi" w:hAnsiTheme="minorHAnsi"/>
          <w:sz w:val="28"/>
          <w:szCs w:val="28"/>
        </w:rPr>
        <w:t>Ночью в однородном облаке пыли включают точечный источник света и измеряют освещенность маленького экрана, плоскость которого перпендикулярна направлению на источник. Когда экран находится в 2 м от источника, его освещенность 100 лк. Если экран отодвинуть на 2 м дальше, его освещенность уменьшается до 24 лк. Затем экран отодвигают на большое расстояние от источника, при этом его освещенность уменьшается до 12,5 млк. Какой станет освещенность экрана, если его отодвинуть еще на 2 м от источника?</w:t>
      </w:r>
      <w:r w:rsidR="0085025D">
        <w:rPr>
          <w:rFonts w:asciiTheme="minorHAnsi" w:hAnsiTheme="minorHAnsi"/>
          <w:sz w:val="28"/>
          <w:szCs w:val="28"/>
        </w:rPr>
        <w:t xml:space="preserve"> </w:t>
      </w:r>
    </w:p>
    <w:p w:rsidR="00A259D7" w:rsidRPr="00BE0B18" w:rsidRDefault="00A259D7" w:rsidP="00A259D7">
      <w:pPr>
        <w:spacing w:after="0"/>
        <w:ind w:left="142" w:hanging="142"/>
        <w:rPr>
          <w:rFonts w:asciiTheme="minorHAnsi" w:hAnsiTheme="minorHAnsi"/>
          <w:szCs w:val="28"/>
          <w:lang w:val="ru-RU"/>
        </w:rPr>
      </w:pPr>
      <w:r w:rsidRPr="00BE0B18">
        <w:rPr>
          <w:rFonts w:asciiTheme="minorHAnsi" w:hAnsiTheme="minorHAnsi"/>
          <w:noProof/>
          <w:lang w:eastAsia="uk-UA"/>
        </w:rPr>
        <w:drawing>
          <wp:anchor distT="0" distB="0" distL="114300" distR="114300" simplePos="0" relativeHeight="251664384" behindDoc="0" locked="0" layoutInCell="1" allowOverlap="0" wp14:anchorId="159DB2CA" wp14:editId="5DE0B810">
            <wp:simplePos x="0" y="0"/>
            <wp:positionH relativeFrom="column">
              <wp:posOffset>4237232</wp:posOffset>
            </wp:positionH>
            <wp:positionV relativeFrom="paragraph">
              <wp:posOffset>1519555</wp:posOffset>
            </wp:positionV>
            <wp:extent cx="2491200" cy="964800"/>
            <wp:effectExtent l="0" t="0" r="4445" b="6985"/>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91200" cy="96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E0B18">
        <w:rPr>
          <w:rFonts w:asciiTheme="minorHAnsi" w:hAnsiTheme="minorHAnsi"/>
          <w:b/>
          <w:bCs/>
          <w:szCs w:val="28"/>
          <w:lang w:val="ru-RU"/>
        </w:rPr>
        <w:t>3.</w:t>
      </w:r>
      <w:r w:rsidRPr="00BE0B18">
        <w:rPr>
          <w:rFonts w:asciiTheme="minorHAnsi" w:hAnsiTheme="minorHAnsi"/>
          <w:szCs w:val="28"/>
          <w:lang w:val="ru-RU"/>
        </w:rPr>
        <w:t xml:space="preserve"> </w:t>
      </w:r>
      <w:r w:rsidRPr="00BE0B18">
        <w:rPr>
          <w:rFonts w:asciiTheme="minorHAnsi" w:hAnsiTheme="minorHAnsi"/>
          <w:b/>
          <w:bCs/>
          <w:szCs w:val="28"/>
          <w:lang w:val="ru-RU"/>
        </w:rPr>
        <w:t>(8 класс)</w:t>
      </w:r>
      <w:r w:rsidRPr="00BE0B18">
        <w:rPr>
          <w:rFonts w:asciiTheme="minorHAnsi" w:hAnsiTheme="minorHAnsi"/>
          <w:szCs w:val="28"/>
          <w:lang w:val="ru-RU"/>
        </w:rPr>
        <w:t xml:space="preserve"> Два мальчика по команде тренера начинают бежать с линии старта по прямой дорожке в одном направлении. В определенные моменты времени они по сигналу свистка тренера изменяют свою скорость в течение первых пяти минут, после чего движутся с постоянной скоростью. Графики зависимости скорости каждого мальчика на протяжении первых пяти минут изображены на рисунке</w:t>
      </w:r>
      <w:r w:rsidRPr="00BE0B18">
        <w:rPr>
          <w:rFonts w:asciiTheme="minorHAnsi" w:hAnsiTheme="minorHAnsi"/>
          <w:i/>
          <w:iCs/>
          <w:szCs w:val="28"/>
          <w:lang w:val="ru-RU"/>
        </w:rPr>
        <w:t>.</w:t>
      </w:r>
      <w:r w:rsidRPr="00BE0B18">
        <w:rPr>
          <w:rFonts w:asciiTheme="minorHAnsi" w:hAnsiTheme="minorHAnsi"/>
          <w:szCs w:val="28"/>
          <w:lang w:val="ru-RU"/>
        </w:rPr>
        <w:t xml:space="preserve"> Через какое время после старта второй мальчик догонит первого? Какова средняя скорость движения каждого из них на протяжении первых семи </w:t>
      </w:r>
      <w:r w:rsidR="0085025D">
        <w:rPr>
          <w:rFonts w:asciiTheme="minorHAnsi" w:hAnsiTheme="minorHAnsi"/>
          <w:szCs w:val="28"/>
          <w:lang w:val="ru-RU"/>
        </w:rPr>
        <w:t>минут</w:t>
      </w:r>
      <w:bookmarkStart w:id="0" w:name="_GoBack"/>
      <w:bookmarkEnd w:id="0"/>
      <w:r w:rsidRPr="00BE0B18">
        <w:rPr>
          <w:rFonts w:asciiTheme="minorHAnsi" w:hAnsiTheme="minorHAnsi"/>
          <w:szCs w:val="28"/>
          <w:lang w:val="ru-RU"/>
        </w:rPr>
        <w:t>? Кто будет первым на финише?</w:t>
      </w:r>
    </w:p>
    <w:p w:rsidR="00A259D7" w:rsidRPr="00BE0B18" w:rsidRDefault="00A259D7" w:rsidP="00A259D7">
      <w:pPr>
        <w:spacing w:after="0"/>
        <w:ind w:left="142" w:hanging="142"/>
        <w:rPr>
          <w:rFonts w:asciiTheme="minorHAnsi" w:hAnsiTheme="minorHAnsi"/>
          <w:b/>
          <w:bCs/>
          <w:szCs w:val="28"/>
          <w:lang w:val="ru-RU"/>
        </w:rPr>
      </w:pPr>
      <w:r w:rsidRPr="00BE0B18">
        <w:rPr>
          <w:rFonts w:asciiTheme="minorHAnsi" w:hAnsiTheme="minorHAnsi"/>
          <w:noProof/>
          <w:lang w:eastAsia="uk-UA"/>
        </w:rPr>
        <w:drawing>
          <wp:inline distT="0" distB="0" distL="0" distR="0" wp14:anchorId="11021EFF" wp14:editId="196BE6AB">
            <wp:extent cx="3268980" cy="1010584"/>
            <wp:effectExtent l="0" t="0" r="762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20405" cy="1026482"/>
                    </a:xfrm>
                    <a:prstGeom prst="rect">
                      <a:avLst/>
                    </a:prstGeom>
                    <a:noFill/>
                    <a:ln>
                      <a:noFill/>
                    </a:ln>
                  </pic:spPr>
                </pic:pic>
              </a:graphicData>
            </a:graphic>
          </wp:inline>
        </w:drawing>
      </w:r>
    </w:p>
    <w:p w:rsidR="00A259D7" w:rsidRPr="00BE0B18" w:rsidRDefault="00A259D7" w:rsidP="00A259D7">
      <w:pPr>
        <w:spacing w:after="0"/>
        <w:ind w:left="142" w:hanging="142"/>
        <w:rPr>
          <w:rFonts w:asciiTheme="minorHAnsi" w:hAnsiTheme="minorHAnsi"/>
          <w:szCs w:val="28"/>
          <w:lang w:val="ru-RU"/>
        </w:rPr>
      </w:pPr>
      <w:r w:rsidRPr="00BE0B18">
        <w:rPr>
          <w:rFonts w:asciiTheme="minorHAnsi" w:hAnsiTheme="minorHAnsi"/>
          <w:b/>
          <w:bCs/>
          <w:szCs w:val="28"/>
          <w:lang w:val="ru-RU"/>
        </w:rPr>
        <w:t>3. (9 класс)</w:t>
      </w:r>
      <w:r w:rsidRPr="00BE0B18">
        <w:rPr>
          <w:rFonts w:asciiTheme="minorHAnsi" w:hAnsiTheme="minorHAnsi"/>
          <w:szCs w:val="28"/>
          <w:lang w:val="ru-RU"/>
        </w:rPr>
        <w:t xml:space="preserve"> Определите сопротивление полубесконечной цепи между точками </w:t>
      </w:r>
      <w:r w:rsidRPr="00BE0B18">
        <w:rPr>
          <w:rFonts w:asciiTheme="minorHAnsi" w:hAnsiTheme="minorHAnsi"/>
          <w:i/>
          <w:iCs/>
          <w:szCs w:val="28"/>
          <w:lang w:val="ru-RU"/>
        </w:rPr>
        <w:t>A</w:t>
      </w:r>
      <w:r w:rsidRPr="00BE0B18">
        <w:rPr>
          <w:rFonts w:asciiTheme="minorHAnsi" w:hAnsiTheme="minorHAnsi"/>
          <w:szCs w:val="28"/>
          <w:lang w:val="ru-RU"/>
        </w:rPr>
        <w:t xml:space="preserve"> и </w:t>
      </w:r>
      <w:r w:rsidRPr="00BE0B18">
        <w:rPr>
          <w:rFonts w:asciiTheme="minorHAnsi" w:hAnsiTheme="minorHAnsi"/>
          <w:i/>
          <w:iCs/>
          <w:szCs w:val="28"/>
          <w:lang w:val="ru-RU"/>
        </w:rPr>
        <w:t>B</w:t>
      </w:r>
      <w:r w:rsidRPr="00BE0B18">
        <w:rPr>
          <w:rFonts w:asciiTheme="minorHAnsi" w:hAnsiTheme="minorHAnsi"/>
          <w:szCs w:val="28"/>
          <w:lang w:val="ru-RU"/>
        </w:rPr>
        <w:t xml:space="preserve">, если сопротивление каждого звена равно </w:t>
      </w:r>
      <w:r w:rsidRPr="00BE0B18">
        <w:rPr>
          <w:rFonts w:asciiTheme="minorHAnsi" w:hAnsiTheme="minorHAnsi"/>
          <w:i/>
          <w:iCs/>
          <w:szCs w:val="28"/>
          <w:lang w:val="ru-RU"/>
        </w:rPr>
        <w:t>R</w:t>
      </w:r>
      <w:r w:rsidRPr="00BE0B18">
        <w:rPr>
          <w:rFonts w:asciiTheme="minorHAnsi" w:hAnsiTheme="minorHAnsi"/>
          <w:szCs w:val="28"/>
          <w:lang w:val="ru-RU"/>
        </w:rPr>
        <w:t xml:space="preserve"> (см. рисунок).</w:t>
      </w:r>
      <w:r w:rsidRPr="00BE0B18">
        <w:rPr>
          <w:rFonts w:asciiTheme="minorHAnsi" w:hAnsiTheme="minorHAnsi"/>
          <w:noProof/>
          <w:lang w:val="ru-RU" w:eastAsia="uk-UA"/>
        </w:rPr>
        <w:t xml:space="preserve"> </w:t>
      </w:r>
    </w:p>
    <w:p w:rsidR="00A259D7" w:rsidRPr="00BE0B18" w:rsidRDefault="00A259D7" w:rsidP="00A259D7">
      <w:pPr>
        <w:spacing w:after="0"/>
        <w:ind w:left="142" w:hanging="142"/>
        <w:rPr>
          <w:rFonts w:asciiTheme="minorHAnsi" w:hAnsiTheme="minorHAnsi"/>
          <w:szCs w:val="28"/>
          <w:lang w:val="ru-RU"/>
        </w:rPr>
      </w:pPr>
      <w:r w:rsidRPr="00BE0B18">
        <w:rPr>
          <w:rFonts w:asciiTheme="minorHAnsi" w:hAnsiTheme="minorHAnsi"/>
          <w:noProof/>
          <w:lang w:eastAsia="uk-UA"/>
        </w:rPr>
        <w:drawing>
          <wp:anchor distT="0" distB="0" distL="114300" distR="114300" simplePos="0" relativeHeight="251666432" behindDoc="0" locked="0" layoutInCell="1" allowOverlap="1" wp14:anchorId="5B7CF347" wp14:editId="638DDDBB">
            <wp:simplePos x="0" y="0"/>
            <wp:positionH relativeFrom="column">
              <wp:posOffset>6005830</wp:posOffset>
            </wp:positionH>
            <wp:positionV relativeFrom="paragraph">
              <wp:posOffset>76200</wp:posOffset>
            </wp:positionV>
            <wp:extent cx="1119505" cy="827405"/>
            <wp:effectExtent l="0" t="0" r="4445"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19505" cy="827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E0B18">
        <w:rPr>
          <w:rFonts w:asciiTheme="minorHAnsi" w:hAnsiTheme="minorHAnsi"/>
          <w:b/>
          <w:bCs/>
          <w:szCs w:val="28"/>
          <w:lang w:val="ru-RU"/>
        </w:rPr>
        <w:t>4.</w:t>
      </w:r>
      <w:r w:rsidRPr="00BE0B18">
        <w:rPr>
          <w:rFonts w:asciiTheme="minorHAnsi" w:hAnsiTheme="minorHAnsi"/>
          <w:szCs w:val="28"/>
          <w:lang w:val="ru-RU"/>
        </w:rPr>
        <w:t xml:space="preserve"> Конус с диаметром основания </w:t>
      </w:r>
      <w:r w:rsidRPr="00BE0B18">
        <w:rPr>
          <w:rFonts w:asciiTheme="minorHAnsi" w:hAnsiTheme="minorHAnsi"/>
          <w:i/>
          <w:iCs/>
          <w:szCs w:val="28"/>
          <w:lang w:val="ru-RU"/>
        </w:rPr>
        <w:t>d</w:t>
      </w:r>
      <w:r w:rsidRPr="00BE0B18">
        <w:rPr>
          <w:rFonts w:asciiTheme="minorHAnsi" w:hAnsiTheme="minorHAnsi"/>
          <w:szCs w:val="28"/>
          <w:lang w:val="ru-RU"/>
        </w:rPr>
        <w:t xml:space="preserve"> и высотой </w:t>
      </w:r>
      <w:r w:rsidRPr="00BE0B18">
        <w:rPr>
          <w:rFonts w:asciiTheme="minorHAnsi" w:hAnsiTheme="minorHAnsi"/>
          <w:i/>
          <w:iCs/>
          <w:szCs w:val="28"/>
          <w:lang w:val="ru-RU"/>
        </w:rPr>
        <w:t>h</w:t>
      </w:r>
      <w:r w:rsidRPr="00BE0B18">
        <w:rPr>
          <w:rFonts w:asciiTheme="minorHAnsi" w:hAnsiTheme="minorHAnsi"/>
          <w:szCs w:val="28"/>
          <w:lang w:val="ru-RU"/>
        </w:rPr>
        <w:t xml:space="preserve"> погружен в жидкость с плотностью ρ. Ось конуса параллельна поверхности жидкости, расстояние от поверхности жидкости до оси равно </w:t>
      </w:r>
      <w:r w:rsidRPr="00BE0B18">
        <w:rPr>
          <w:rFonts w:asciiTheme="minorHAnsi" w:hAnsiTheme="minorHAnsi"/>
          <w:i/>
          <w:iCs/>
          <w:szCs w:val="28"/>
          <w:lang w:val="ru-RU"/>
        </w:rPr>
        <w:t>H</w:t>
      </w:r>
      <w:r w:rsidRPr="00BE0B18">
        <w:rPr>
          <w:rFonts w:asciiTheme="minorHAnsi" w:hAnsiTheme="minorHAnsi"/>
          <w:szCs w:val="28"/>
          <w:lang w:val="ru-RU"/>
        </w:rPr>
        <w:t xml:space="preserve"> (см. рисунок). Найдите силу, действующую со стороны жидкости на боковую поверхность конуса. При </w:t>
      </w:r>
      <w:r w:rsidRPr="00BE0B18">
        <w:rPr>
          <w:rFonts w:asciiTheme="minorHAnsi" w:hAnsiTheme="minorHAnsi"/>
          <w:szCs w:val="28"/>
          <w:lang w:val="ru-RU"/>
        </w:rPr>
        <w:lastRenderedPageBreak/>
        <w:t xml:space="preserve">решении можно воспользоваться формулой для объёма конуса </w:t>
      </w:r>
      <w:r w:rsidRPr="00BE0B18">
        <w:rPr>
          <w:rFonts w:asciiTheme="minorHAnsi" w:hAnsiTheme="minorHAnsi"/>
          <w:i/>
          <w:iCs/>
          <w:szCs w:val="28"/>
          <w:lang w:val="ru-RU"/>
        </w:rPr>
        <w:t>V</w:t>
      </w:r>
      <w:r w:rsidRPr="00BE0B18">
        <w:rPr>
          <w:rFonts w:asciiTheme="minorHAnsi" w:hAnsiTheme="minorHAnsi"/>
          <w:szCs w:val="28"/>
          <w:lang w:val="ru-RU"/>
        </w:rPr>
        <w:t xml:space="preserve"> = </w:t>
      </w:r>
      <w:r w:rsidRPr="00BE0B18">
        <w:rPr>
          <w:rFonts w:asciiTheme="minorHAnsi" w:hAnsiTheme="minorHAnsi"/>
          <w:i/>
          <w:iCs/>
          <w:szCs w:val="28"/>
          <w:lang w:val="ru-RU"/>
        </w:rPr>
        <w:t>Sh</w:t>
      </w:r>
      <w:r w:rsidRPr="00BE0B18">
        <w:rPr>
          <w:rFonts w:asciiTheme="minorHAnsi" w:hAnsiTheme="minorHAnsi"/>
          <w:szCs w:val="28"/>
          <w:lang w:val="ru-RU"/>
        </w:rPr>
        <w:t xml:space="preserve">/3, где </w:t>
      </w:r>
      <w:r w:rsidRPr="00BE0B18">
        <w:rPr>
          <w:rFonts w:asciiTheme="minorHAnsi" w:hAnsiTheme="minorHAnsi"/>
          <w:i/>
          <w:iCs/>
          <w:szCs w:val="28"/>
          <w:lang w:val="ru-RU"/>
        </w:rPr>
        <w:t>S</w:t>
      </w:r>
      <w:r w:rsidRPr="00BE0B18">
        <w:rPr>
          <w:rFonts w:asciiTheme="minorHAnsi" w:hAnsiTheme="minorHAnsi"/>
          <w:szCs w:val="28"/>
          <w:lang w:val="ru-RU"/>
        </w:rPr>
        <w:t xml:space="preserve"> — площадь основания конуса, а </w:t>
      </w:r>
      <w:r w:rsidRPr="00BE0B18">
        <w:rPr>
          <w:rFonts w:asciiTheme="minorHAnsi" w:hAnsiTheme="minorHAnsi"/>
          <w:i/>
          <w:iCs/>
          <w:szCs w:val="28"/>
          <w:lang w:val="ru-RU"/>
        </w:rPr>
        <w:t>h</w:t>
      </w:r>
      <w:r w:rsidRPr="00BE0B18">
        <w:rPr>
          <w:rFonts w:asciiTheme="minorHAnsi" w:hAnsiTheme="minorHAnsi"/>
          <w:szCs w:val="28"/>
          <w:lang w:val="ru-RU"/>
        </w:rPr>
        <w:t xml:space="preserve"> — его высота.</w:t>
      </w:r>
    </w:p>
    <w:sectPr w:rsidR="00A259D7" w:rsidRPr="00BE0B18" w:rsidSect="00A259D7">
      <w:pgSz w:w="11906" w:h="16838"/>
      <w:pgMar w:top="0" w:right="424" w:bottom="850"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0F1753"/>
    <w:multiLevelType w:val="hybridMultilevel"/>
    <w:tmpl w:val="73E6A9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23A41BE"/>
    <w:multiLevelType w:val="hybridMultilevel"/>
    <w:tmpl w:val="73E6A9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03F"/>
    <w:rsid w:val="0015103F"/>
    <w:rsid w:val="00187AB3"/>
    <w:rsid w:val="00260503"/>
    <w:rsid w:val="003C7F21"/>
    <w:rsid w:val="003F146C"/>
    <w:rsid w:val="007F5751"/>
    <w:rsid w:val="0085025D"/>
    <w:rsid w:val="00A259D7"/>
    <w:rsid w:val="00B638B2"/>
    <w:rsid w:val="00BC2ACC"/>
    <w:rsid w:val="00BE0B18"/>
    <w:rsid w:val="00E1338E"/>
    <w:rsid w:val="00E24CC9"/>
    <w:rsid w:val="00F332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661790-BDB7-43A6-9A91-7D7F7A6A3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103F"/>
    <w:pPr>
      <w:spacing w:after="200" w:line="240" w:lineRule="auto"/>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103F"/>
    <w:pPr>
      <w:ind w:left="720"/>
      <w:contextualSpacing/>
    </w:pPr>
  </w:style>
  <w:style w:type="character" w:customStyle="1" w:styleId="longtext">
    <w:name w:val="long_text"/>
    <w:rsid w:val="0015103F"/>
  </w:style>
  <w:style w:type="paragraph" w:styleId="a4">
    <w:name w:val="Balloon Text"/>
    <w:basedOn w:val="a"/>
    <w:link w:val="a5"/>
    <w:uiPriority w:val="99"/>
    <w:semiHidden/>
    <w:unhideWhenUsed/>
    <w:rsid w:val="0015103F"/>
    <w:pPr>
      <w:spacing w:after="0"/>
    </w:pPr>
    <w:rPr>
      <w:rFonts w:ascii="Arial" w:hAnsi="Arial" w:cs="Arial"/>
      <w:sz w:val="18"/>
      <w:szCs w:val="18"/>
    </w:rPr>
  </w:style>
  <w:style w:type="character" w:customStyle="1" w:styleId="a5">
    <w:name w:val="Текст у виносці Знак"/>
    <w:basedOn w:val="a0"/>
    <w:link w:val="a4"/>
    <w:uiPriority w:val="99"/>
    <w:semiHidden/>
    <w:rsid w:val="0015103F"/>
    <w:rPr>
      <w:rFonts w:ascii="Arial" w:hAnsi="Arial" w:cs="Arial"/>
      <w:sz w:val="18"/>
      <w:szCs w:val="18"/>
    </w:rPr>
  </w:style>
  <w:style w:type="paragraph" w:styleId="a6">
    <w:name w:val="Normal (Web)"/>
    <w:basedOn w:val="a"/>
    <w:uiPriority w:val="99"/>
    <w:rsid w:val="00BC2ACC"/>
    <w:pPr>
      <w:spacing w:before="100" w:beforeAutospacing="1" w:after="100" w:afterAutospacing="1"/>
      <w:jc w:val="left"/>
    </w:pPr>
    <w:rPr>
      <w:rFonts w:eastAsia="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2930</Words>
  <Characters>1671</Characters>
  <Application>Microsoft Office Word</Application>
  <DocSecurity>0</DocSecurity>
  <Lines>13</Lines>
  <Paragraphs>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Обліковий запис Microsoft</dc:creator>
  <cp:keywords/>
  <dc:description/>
  <cp:lastModifiedBy>Обліковий запис Microsoft</cp:lastModifiedBy>
  <cp:revision>6</cp:revision>
  <cp:lastPrinted>2016-04-30T17:40:00Z</cp:lastPrinted>
  <dcterms:created xsi:type="dcterms:W3CDTF">2016-04-30T17:30:00Z</dcterms:created>
  <dcterms:modified xsi:type="dcterms:W3CDTF">2016-05-01T08:10:00Z</dcterms:modified>
</cp:coreProperties>
</file>