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3F" w:rsidRPr="0015103F" w:rsidRDefault="0015103F" w:rsidP="0015103F">
      <w:pPr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b/>
          <w:sz w:val="32"/>
          <w:szCs w:val="32"/>
          <w:lang w:val="en-US"/>
        </w:rPr>
        <w:t>XX</w:t>
      </w:r>
      <w:r w:rsidRPr="0015103F">
        <w:rPr>
          <w:rFonts w:asciiTheme="minorHAnsi" w:hAnsiTheme="minorHAnsi"/>
          <w:b/>
          <w:sz w:val="32"/>
          <w:szCs w:val="32"/>
        </w:rPr>
        <w:t xml:space="preserve">III  Всеукраїнська  комплексна  олімпіада з математики, фізики  та інформатики  </w:t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b/>
          <w:noProof/>
          <w:sz w:val="32"/>
          <w:szCs w:val="32"/>
          <w:lang w:eastAsia="uk-UA"/>
        </w:rPr>
        <w:drawing>
          <wp:inline distT="0" distB="0" distL="0" distR="0" wp14:anchorId="0EEC82BD" wp14:editId="226057F7">
            <wp:extent cx="1089660" cy="967740"/>
            <wp:effectExtent l="0" t="0" r="0" b="3810"/>
            <wp:docPr id="134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b/>
          <w:sz w:val="32"/>
          <w:szCs w:val="32"/>
        </w:rPr>
        <w:t>"</w:t>
      </w:r>
      <w:r w:rsidRPr="0015103F">
        <w:rPr>
          <w:rFonts w:asciiTheme="minorHAnsi" w:hAnsiTheme="minorHAnsi"/>
          <w:b/>
          <w:i/>
          <w:sz w:val="32"/>
          <w:szCs w:val="32"/>
        </w:rPr>
        <w:t>Турнір чемпіонів</w:t>
      </w:r>
      <w:r w:rsidRPr="0015103F">
        <w:rPr>
          <w:rFonts w:asciiTheme="minorHAnsi" w:hAnsiTheme="minorHAnsi"/>
          <w:b/>
          <w:sz w:val="32"/>
          <w:szCs w:val="32"/>
        </w:rPr>
        <w:t>"</w:t>
      </w:r>
    </w:p>
    <w:p w:rsidR="0015103F" w:rsidRPr="0015103F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sz w:val="32"/>
          <w:szCs w:val="32"/>
        </w:rPr>
        <w:t>2016 р.</w:t>
      </w:r>
    </w:p>
    <w:p w:rsidR="003F146C" w:rsidRPr="00AE64EE" w:rsidRDefault="003F146C" w:rsidP="003F146C">
      <w:pPr>
        <w:jc w:val="center"/>
        <w:rPr>
          <w:b/>
          <w:bCs/>
        </w:rPr>
      </w:pPr>
      <w:r w:rsidRPr="00AE64EE">
        <w:rPr>
          <w:b/>
          <w:bCs/>
        </w:rPr>
        <w:t>Старша ліга</w:t>
      </w:r>
    </w:p>
    <w:p w:rsidR="003F146C" w:rsidRPr="003F146C" w:rsidRDefault="003F146C" w:rsidP="003F146C">
      <w:pPr>
        <w:spacing w:before="120"/>
        <w:ind w:left="142" w:hanging="142"/>
        <w:rPr>
          <w:rFonts w:asciiTheme="minorHAnsi" w:hAnsiTheme="minorHAnsi"/>
        </w:rPr>
      </w:pPr>
      <w:r w:rsidRPr="003F146C">
        <w:rPr>
          <w:rFonts w:asciiTheme="minorHAnsi" w:hAnsiTheme="minorHAnsi"/>
          <w:b/>
          <w:bCs/>
        </w:rPr>
        <w:t>1.</w:t>
      </w:r>
      <w:r w:rsidRPr="003F146C">
        <w:rPr>
          <w:rFonts w:asciiTheme="minorHAnsi" w:hAnsiTheme="minorHAnsi"/>
        </w:rPr>
        <w:t> Дві пари зір (їх маси в кожній парі однакові) утворюють «четверну» зоряну систему. Зорі розташовані у вершинах ромба та рівномірно рухаються навколо осі, що проходить через центр цього ромба. Які значення може приймати гострий кут ромба? У скільки разів відрізняються маси зір, якщо гострий кут ромба дорівнює 88</w:t>
      </w:r>
      <w:r w:rsidRPr="003F146C">
        <w:rPr>
          <w:rFonts w:asciiTheme="minorHAnsi" w:hAnsiTheme="minorHAnsi"/>
        </w:rPr>
        <w:sym w:font="Symbol" w:char="F0B0"/>
      </w:r>
      <w:r w:rsidRPr="003F146C">
        <w:rPr>
          <w:rFonts w:asciiTheme="minorHAnsi" w:hAnsiTheme="minorHAnsi"/>
        </w:rPr>
        <w:t>? 62</w:t>
      </w:r>
      <w:r w:rsidRPr="003F146C">
        <w:rPr>
          <w:rFonts w:asciiTheme="minorHAnsi" w:hAnsiTheme="minorHAnsi"/>
        </w:rPr>
        <w:sym w:font="Symbol" w:char="F0B0"/>
      </w:r>
      <w:r w:rsidRPr="003F146C">
        <w:rPr>
          <w:rFonts w:asciiTheme="minorHAnsi" w:hAnsiTheme="minorHAnsi"/>
        </w:rPr>
        <w:t>? 36</w:t>
      </w:r>
      <w:r w:rsidRPr="003F146C">
        <w:rPr>
          <w:rFonts w:asciiTheme="minorHAnsi" w:hAnsiTheme="minorHAnsi"/>
        </w:rPr>
        <w:sym w:font="Symbol" w:char="F0B0"/>
      </w:r>
      <w:r w:rsidRPr="003F146C">
        <w:rPr>
          <w:rFonts w:asciiTheme="minorHAnsi" w:hAnsiTheme="minorHAnsi"/>
        </w:rPr>
        <w:t>?</w:t>
      </w:r>
    </w:p>
    <w:p w:rsidR="003F146C" w:rsidRPr="003F146C" w:rsidRDefault="003F146C" w:rsidP="003F146C">
      <w:pPr>
        <w:spacing w:before="120"/>
        <w:ind w:left="142" w:hanging="142"/>
        <w:rPr>
          <w:rFonts w:asciiTheme="minorHAnsi" w:hAnsiTheme="minorHAnsi"/>
        </w:rPr>
      </w:pPr>
      <w:r w:rsidRPr="003F146C">
        <w:rPr>
          <w:rFonts w:asciiTheme="minorHAnsi" w:hAnsiTheme="minorHAnsi"/>
          <w:b/>
          <w:bCs/>
        </w:rPr>
        <w:t>2.</w:t>
      </w:r>
      <w:r w:rsidRPr="003F146C">
        <w:rPr>
          <w:rFonts w:asciiTheme="minorHAnsi" w:hAnsiTheme="minorHAnsi"/>
        </w:rPr>
        <w:t xml:space="preserve"> </w:t>
      </w:r>
      <w:r w:rsidRPr="003F146C">
        <w:rPr>
          <w:rFonts w:asciiTheme="minorHAnsi" w:hAnsiTheme="minorHAnsi"/>
          <w:spacing w:val="-2"/>
        </w:rPr>
        <w:t xml:space="preserve">Визначте опір напівнескінченного кола між точками </w:t>
      </w:r>
      <w:r w:rsidRPr="003F146C">
        <w:rPr>
          <w:rFonts w:asciiTheme="minorHAnsi" w:hAnsiTheme="minorHAnsi"/>
          <w:i/>
          <w:iCs/>
          <w:spacing w:val="-2"/>
        </w:rPr>
        <w:t>А</w:t>
      </w:r>
      <w:r w:rsidRPr="003F146C">
        <w:rPr>
          <w:rFonts w:asciiTheme="minorHAnsi" w:hAnsiTheme="minorHAnsi"/>
          <w:spacing w:val="-2"/>
        </w:rPr>
        <w:t xml:space="preserve"> та </w:t>
      </w:r>
      <w:r w:rsidRPr="003F146C">
        <w:rPr>
          <w:rFonts w:asciiTheme="minorHAnsi" w:hAnsiTheme="minorHAnsi"/>
          <w:i/>
          <w:iCs/>
          <w:spacing w:val="-2"/>
        </w:rPr>
        <w:t>В</w:t>
      </w:r>
      <w:r w:rsidRPr="003F146C">
        <w:rPr>
          <w:rFonts w:asciiTheme="minorHAnsi" w:hAnsiTheme="minorHAnsi"/>
          <w:spacing w:val="-2"/>
        </w:rPr>
        <w:t xml:space="preserve">, якщо опір кожної ланки дорівнює </w:t>
      </w:r>
      <w:r w:rsidRPr="003F146C">
        <w:rPr>
          <w:rFonts w:asciiTheme="minorHAnsi" w:hAnsiTheme="minorHAnsi"/>
          <w:i/>
          <w:iCs/>
          <w:spacing w:val="-2"/>
        </w:rPr>
        <w:t>R</w:t>
      </w:r>
      <w:r w:rsidRPr="003F146C">
        <w:rPr>
          <w:rFonts w:asciiTheme="minorHAnsi" w:hAnsiTheme="minorHAnsi"/>
          <w:spacing w:val="-2"/>
        </w:rPr>
        <w:t xml:space="preserve"> (див. рисунок).</w:t>
      </w:r>
    </w:p>
    <w:p w:rsidR="003F146C" w:rsidRPr="003F146C" w:rsidRDefault="003F146C" w:rsidP="003F146C">
      <w:pPr>
        <w:jc w:val="center"/>
        <w:rPr>
          <w:rFonts w:asciiTheme="minorHAnsi" w:hAnsiTheme="minorHAnsi"/>
        </w:rPr>
      </w:pPr>
      <w:r w:rsidRPr="003F146C">
        <w:rPr>
          <w:rFonts w:asciiTheme="minorHAnsi" w:hAnsiTheme="minorHAnsi"/>
          <w:noProof/>
          <w:lang w:eastAsia="uk-UA"/>
        </w:rPr>
        <w:drawing>
          <wp:inline distT="0" distB="0" distL="0" distR="0">
            <wp:extent cx="3619500" cy="14020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46C" w:rsidRPr="003F146C" w:rsidRDefault="003F146C" w:rsidP="003F146C">
      <w:pPr>
        <w:spacing w:before="120"/>
        <w:ind w:left="142" w:hanging="142"/>
        <w:rPr>
          <w:rFonts w:asciiTheme="minorHAnsi" w:hAnsiTheme="minorHAnsi"/>
        </w:rPr>
      </w:pPr>
      <w:r w:rsidRPr="003F146C">
        <w:rPr>
          <w:rFonts w:asciiTheme="minorHAnsi" w:hAnsiTheme="minorHAnsi"/>
          <w:b/>
          <w:bCs/>
        </w:rPr>
        <w:t>3.</w:t>
      </w:r>
      <w:r w:rsidRPr="003F146C">
        <w:rPr>
          <w:rFonts w:asciiTheme="minorHAnsi" w:hAnsiTheme="minorHAnsi"/>
        </w:rPr>
        <w:t xml:space="preserve"> Брусок маси </w:t>
      </w:r>
      <w:r w:rsidRPr="003F146C">
        <w:rPr>
          <w:rFonts w:asciiTheme="minorHAnsi" w:hAnsiTheme="minorHAnsi"/>
          <w:position w:val="-6"/>
        </w:rPr>
        <w:object w:dxaOrig="26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0.7pt" o:ole="">
            <v:imagedata r:id="rId7" o:title=""/>
          </v:shape>
          <o:OLEObject Type="Embed" ProgID="Equation.3" ShapeID="_x0000_i1025" DrawAspect="Content" ObjectID="_1523606214" r:id="rId8"/>
        </w:object>
      </w:r>
      <w:r w:rsidRPr="003F146C">
        <w:rPr>
          <w:rFonts w:asciiTheme="minorHAnsi" w:hAnsiTheme="minorHAnsi"/>
        </w:rPr>
        <w:t xml:space="preserve"> рухається прямолінійно по горизонтальній площині вздовж осі </w:t>
      </w:r>
      <w:r w:rsidRPr="003F146C">
        <w:rPr>
          <w:rFonts w:asciiTheme="minorHAnsi" w:hAnsiTheme="minorHAnsi"/>
          <w:position w:val="-6"/>
        </w:rPr>
        <w:object w:dxaOrig="200" w:dyaOrig="220">
          <v:shape id="_x0000_i1026" type="#_x0000_t75" style="width:9.7pt;height:10.7pt" o:ole="">
            <v:imagedata r:id="rId9" o:title=""/>
          </v:shape>
          <o:OLEObject Type="Embed" ProgID="Equation.3" ShapeID="_x0000_i1026" DrawAspect="Content" ObjectID="_1523606215" r:id="rId10"/>
        </w:object>
      </w:r>
      <w:r w:rsidRPr="003F146C">
        <w:rPr>
          <w:rFonts w:asciiTheme="minorHAnsi" w:hAnsiTheme="minorHAnsi"/>
        </w:rPr>
        <w:t xml:space="preserve">. Його швидкість змінюється в просторі за законом </w:t>
      </w:r>
      <w:r w:rsidRPr="003F146C">
        <w:rPr>
          <w:rFonts w:asciiTheme="minorHAnsi" w:hAnsiTheme="minorHAnsi"/>
          <w:position w:val="-10"/>
        </w:rPr>
        <w:object w:dxaOrig="1640" w:dyaOrig="420">
          <v:shape id="_x0000_i1027" type="#_x0000_t75" style="width:81.05pt;height:21.1pt" o:ole="">
            <v:imagedata r:id="rId11" o:title=""/>
          </v:shape>
          <o:OLEObject Type="Embed" ProgID="Equation.3" ShapeID="_x0000_i1027" DrawAspect="Content" ObjectID="_1523606216" r:id="rId12"/>
        </w:object>
      </w:r>
      <w:r w:rsidRPr="003F146C">
        <w:rPr>
          <w:rFonts w:asciiTheme="minorHAnsi" w:hAnsiTheme="minorHAnsi"/>
        </w:rPr>
        <w:t xml:space="preserve">, де </w:t>
      </w:r>
      <w:r w:rsidRPr="003F146C">
        <w:rPr>
          <w:rFonts w:asciiTheme="minorHAnsi" w:hAnsiTheme="minorHAnsi"/>
          <w:position w:val="-4"/>
        </w:rPr>
        <w:object w:dxaOrig="240" w:dyaOrig="260">
          <v:shape id="_x0000_i1028" type="#_x0000_t75" style="width:12.05pt;height:12.75pt" o:ole="">
            <v:imagedata r:id="rId13" o:title=""/>
          </v:shape>
          <o:OLEObject Type="Embed" ProgID="Equation.3" ShapeID="_x0000_i1028" DrawAspect="Content" ObjectID="_1523606217" r:id="rId14"/>
        </w:object>
      </w:r>
      <w:r w:rsidRPr="003F146C">
        <w:rPr>
          <w:rFonts w:asciiTheme="minorHAnsi" w:hAnsiTheme="minorHAnsi"/>
        </w:rPr>
        <w:t xml:space="preserve"> і </w:t>
      </w:r>
      <w:r w:rsidRPr="003F146C">
        <w:rPr>
          <w:rFonts w:asciiTheme="minorHAnsi" w:hAnsiTheme="minorHAnsi"/>
          <w:position w:val="-4"/>
        </w:rPr>
        <w:object w:dxaOrig="240" w:dyaOrig="260">
          <v:shape id="_x0000_i1029" type="#_x0000_t75" style="width:12.05pt;height:12.75pt" o:ole="">
            <v:imagedata r:id="rId15" o:title=""/>
          </v:shape>
          <o:OLEObject Type="Embed" ProgID="Equation.3" ShapeID="_x0000_i1029" DrawAspect="Content" ObjectID="_1523606218" r:id="rId16"/>
        </w:object>
      </w:r>
      <w:r w:rsidRPr="003F146C">
        <w:rPr>
          <w:rFonts w:asciiTheme="minorHAnsi" w:hAnsiTheme="minorHAnsi"/>
        </w:rPr>
        <w:t xml:space="preserve"> – додатні константи. Через час </w:t>
      </w:r>
      <w:r w:rsidRPr="003F146C">
        <w:rPr>
          <w:rFonts w:asciiTheme="minorHAnsi" w:hAnsiTheme="minorHAnsi"/>
          <w:position w:val="-4"/>
        </w:rPr>
        <w:object w:dxaOrig="220" w:dyaOrig="260">
          <v:shape id="_x0000_i1030" type="#_x0000_t75" style="width:10.7pt;height:12.75pt" o:ole="">
            <v:imagedata r:id="rId17" o:title=""/>
          </v:shape>
          <o:OLEObject Type="Embed" ProgID="Equation.3" ShapeID="_x0000_i1030" DrawAspect="Content" ObjectID="_1523606219" r:id="rId18"/>
        </w:object>
      </w:r>
      <w:r w:rsidRPr="003F146C">
        <w:rPr>
          <w:rFonts w:asciiTheme="minorHAnsi" w:hAnsiTheme="minorHAnsi"/>
        </w:rPr>
        <w:t xml:space="preserve"> після проходження точки </w:t>
      </w:r>
      <w:r w:rsidRPr="003F146C">
        <w:rPr>
          <w:rFonts w:asciiTheme="minorHAnsi" w:hAnsiTheme="minorHAnsi"/>
          <w:position w:val="-6"/>
        </w:rPr>
        <w:object w:dxaOrig="560" w:dyaOrig="279">
          <v:shape id="_x0000_i1031" type="#_x0000_t75" style="width:27.45pt;height:14.4pt" o:ole="">
            <v:imagedata r:id="rId19" o:title=""/>
          </v:shape>
          <o:OLEObject Type="Embed" ProgID="Equation.3" ShapeID="_x0000_i1031" DrawAspect="Content" ObjectID="_1523606220" r:id="rId20"/>
        </w:object>
      </w:r>
      <w:r w:rsidRPr="003F146C">
        <w:rPr>
          <w:rFonts w:asciiTheme="minorHAnsi" w:hAnsiTheme="minorHAnsi"/>
        </w:rPr>
        <w:t xml:space="preserve"> брусок налітає на інший такий самий брусок (удар центральний і повністю непружний). На якій віддалі від точки </w:t>
      </w:r>
      <w:r w:rsidRPr="003F146C">
        <w:rPr>
          <w:rFonts w:asciiTheme="minorHAnsi" w:hAnsiTheme="minorHAnsi"/>
          <w:position w:val="-6"/>
        </w:rPr>
        <w:object w:dxaOrig="560" w:dyaOrig="279">
          <v:shape id="_x0000_i1032" type="#_x0000_t75" style="width:27.45pt;height:14.4pt" o:ole="">
            <v:imagedata r:id="rId19" o:title=""/>
          </v:shape>
          <o:OLEObject Type="Embed" ProgID="Equation.3" ShapeID="_x0000_i1032" DrawAspect="Content" ObjectID="_1523606221" r:id="rId21"/>
        </w:object>
      </w:r>
      <w:r w:rsidRPr="003F146C">
        <w:rPr>
          <w:rFonts w:asciiTheme="minorHAnsi" w:hAnsiTheme="minorHAnsi"/>
        </w:rPr>
        <w:t xml:space="preserve"> зупиниться брусок?</w:t>
      </w:r>
    </w:p>
    <w:p w:rsidR="003F146C" w:rsidRPr="003F146C" w:rsidRDefault="003F146C" w:rsidP="003F146C">
      <w:pPr>
        <w:spacing w:before="120"/>
        <w:ind w:left="142" w:hanging="142"/>
        <w:rPr>
          <w:rFonts w:asciiTheme="minorHAnsi" w:hAnsiTheme="minorHAnsi"/>
        </w:rPr>
      </w:pPr>
      <w:r w:rsidRPr="003F146C">
        <w:rPr>
          <w:rFonts w:asciiTheme="minorHAnsi" w:hAnsiTheme="minorHAnsi"/>
          <w:b/>
          <w:bCs/>
        </w:rPr>
        <w:t xml:space="preserve">4. </w:t>
      </w:r>
      <w:r w:rsidRPr="003F146C">
        <w:rPr>
          <w:rFonts w:asciiTheme="minorHAnsi" w:hAnsiTheme="minorHAnsi"/>
        </w:rPr>
        <w:t xml:space="preserve">Пробірку довжиною </w:t>
      </w:r>
      <w:r w:rsidRPr="003F146C">
        <w:rPr>
          <w:rFonts w:asciiTheme="minorHAnsi" w:hAnsiTheme="minorHAnsi"/>
          <w:i/>
          <w:iCs/>
        </w:rPr>
        <w:t>L</w:t>
      </w:r>
      <w:r w:rsidRPr="003F146C">
        <w:rPr>
          <w:rFonts w:asciiTheme="minorHAnsi" w:hAnsiTheme="minorHAnsi"/>
        </w:rPr>
        <w:t xml:space="preserve"> заповнили воднем при тиску </w:t>
      </w:r>
      <w:r w:rsidRPr="003F146C">
        <w:rPr>
          <w:rFonts w:asciiTheme="minorHAnsi" w:hAnsiTheme="minorHAnsi"/>
          <w:i/>
          <w:iCs/>
        </w:rPr>
        <w:t>р</w:t>
      </w:r>
      <w:r w:rsidRPr="003F146C">
        <w:rPr>
          <w:rFonts w:asciiTheme="minorHAnsi" w:hAnsiTheme="minorHAnsi"/>
          <w:vertAlign w:val="subscript"/>
        </w:rPr>
        <w:t>1</w:t>
      </w:r>
      <w:r w:rsidRPr="003F146C">
        <w:rPr>
          <w:rFonts w:asciiTheme="minorHAnsi" w:hAnsiTheme="minorHAnsi"/>
        </w:rPr>
        <w:t xml:space="preserve">, закрили легким рухомим поршнем та занурили у ртуть на глибину </w:t>
      </w:r>
      <w:r w:rsidRPr="003F146C">
        <w:rPr>
          <w:rFonts w:asciiTheme="minorHAnsi" w:hAnsiTheme="minorHAnsi"/>
          <w:i/>
          <w:iCs/>
        </w:rPr>
        <w:t>Н</w:t>
      </w:r>
      <w:r w:rsidRPr="003F146C">
        <w:rPr>
          <w:rFonts w:asciiTheme="minorHAnsi" w:hAnsiTheme="minorHAnsi"/>
        </w:rPr>
        <w:t xml:space="preserve"> так, що пробірка розташована вертикально відкритим кінцем догори. Опишіть якісно, яким чином потрібно занурювати пробірку у ртуть, щоб у стані рівноваги її частина була заповнена воднем, та знайдіть частину довжини пробірки, яка буде заповнена при цьому воднем. Густина ртуті ρ</w:t>
      </w:r>
      <w:r w:rsidRPr="003F146C">
        <w:rPr>
          <w:rFonts w:asciiTheme="minorHAnsi" w:hAnsiTheme="minorHAnsi"/>
          <w:vertAlign w:val="subscript"/>
        </w:rPr>
        <w:t>0</w:t>
      </w:r>
      <w:r w:rsidRPr="003F146C">
        <w:rPr>
          <w:rFonts w:asciiTheme="minorHAnsi" w:hAnsiTheme="minorHAnsi"/>
        </w:rPr>
        <w:t xml:space="preserve">, атмосферний тиск </w:t>
      </w:r>
      <w:r w:rsidRPr="003F146C">
        <w:rPr>
          <w:rFonts w:asciiTheme="minorHAnsi" w:hAnsiTheme="minorHAnsi"/>
          <w:i/>
          <w:iCs/>
        </w:rPr>
        <w:t>р</w:t>
      </w:r>
      <w:r w:rsidRPr="003F146C">
        <w:rPr>
          <w:rFonts w:asciiTheme="minorHAnsi" w:hAnsiTheme="minorHAnsi"/>
          <w:vertAlign w:val="subscript"/>
        </w:rPr>
        <w:t>0</w:t>
      </w:r>
      <w:r w:rsidRPr="003F146C">
        <w:rPr>
          <w:rFonts w:asciiTheme="minorHAnsi" w:hAnsiTheme="minorHAnsi"/>
        </w:rPr>
        <w:t>, температура водню під час усіх процесів підтримується сталою.</w:t>
      </w:r>
    </w:p>
    <w:p w:rsidR="00E24CC9" w:rsidRDefault="00E24CC9" w:rsidP="0015103F">
      <w:pPr>
        <w:jc w:val="center"/>
        <w:rPr>
          <w:rFonts w:asciiTheme="minorHAnsi" w:hAnsiTheme="minorHAnsi"/>
          <w:b/>
          <w:sz w:val="32"/>
          <w:szCs w:val="32"/>
        </w:rPr>
      </w:pPr>
    </w:p>
    <w:p w:rsidR="0015103F" w:rsidRPr="0015103F" w:rsidRDefault="0015103F" w:rsidP="0015103F">
      <w:pPr>
        <w:jc w:val="center"/>
        <w:rPr>
          <w:rFonts w:asciiTheme="minorHAnsi" w:hAnsiTheme="minorHAnsi"/>
          <w:b/>
          <w:sz w:val="32"/>
          <w:szCs w:val="32"/>
        </w:rPr>
      </w:pPr>
      <w:r w:rsidRPr="0015103F">
        <w:rPr>
          <w:rFonts w:asciiTheme="minorHAnsi" w:hAnsiTheme="minorHAnsi"/>
          <w:b/>
          <w:sz w:val="32"/>
          <w:szCs w:val="32"/>
        </w:rPr>
        <w:t xml:space="preserve"> </w:t>
      </w:r>
    </w:p>
    <w:p w:rsidR="00E24CC9" w:rsidRPr="003F146C" w:rsidRDefault="00E24CC9" w:rsidP="00E24CC9">
      <w:pPr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3F146C">
        <w:rPr>
          <w:rFonts w:asciiTheme="minorHAnsi" w:hAnsiTheme="minorHAnsi"/>
          <w:b/>
          <w:sz w:val="32"/>
          <w:szCs w:val="32"/>
          <w:lang w:val="ru-RU"/>
        </w:rPr>
        <w:lastRenderedPageBreak/>
        <w:t xml:space="preserve">XXIII  Всеукраинская  комплексная  олимпиада по математике, физике  и информатике </w:t>
      </w:r>
    </w:p>
    <w:p w:rsidR="0015103F" w:rsidRPr="003F146C" w:rsidRDefault="0015103F" w:rsidP="0015103F">
      <w:pPr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3F146C">
        <w:rPr>
          <w:rFonts w:asciiTheme="minorHAnsi" w:hAnsiTheme="minorHAnsi"/>
          <w:b/>
          <w:noProof/>
          <w:sz w:val="32"/>
          <w:szCs w:val="32"/>
          <w:lang w:eastAsia="uk-UA"/>
        </w:rPr>
        <w:drawing>
          <wp:inline distT="0" distB="0" distL="0" distR="0" wp14:anchorId="49990AD3" wp14:editId="0F411626">
            <wp:extent cx="1089660" cy="967740"/>
            <wp:effectExtent l="0" t="0" r="0" b="3810"/>
            <wp:docPr id="1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03F" w:rsidRPr="003F146C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3F146C">
        <w:rPr>
          <w:rFonts w:asciiTheme="minorHAnsi" w:hAnsiTheme="minorHAnsi"/>
          <w:b/>
          <w:sz w:val="32"/>
          <w:szCs w:val="32"/>
          <w:lang w:val="ru-RU"/>
        </w:rPr>
        <w:t>"</w:t>
      </w:r>
      <w:r w:rsidRPr="003F146C">
        <w:rPr>
          <w:rFonts w:asciiTheme="minorHAnsi" w:hAnsiTheme="minorHAnsi"/>
          <w:b/>
          <w:i/>
          <w:sz w:val="32"/>
          <w:szCs w:val="32"/>
          <w:lang w:val="ru-RU"/>
        </w:rPr>
        <w:t>Турнир чемпионов</w:t>
      </w:r>
      <w:r w:rsidRPr="003F146C">
        <w:rPr>
          <w:rFonts w:asciiTheme="minorHAnsi" w:hAnsiTheme="minorHAnsi"/>
          <w:b/>
          <w:sz w:val="32"/>
          <w:szCs w:val="32"/>
          <w:lang w:val="ru-RU"/>
        </w:rPr>
        <w:t>"</w:t>
      </w:r>
    </w:p>
    <w:p w:rsidR="003F146C" w:rsidRPr="003F146C" w:rsidRDefault="0015103F" w:rsidP="0015103F">
      <w:pPr>
        <w:spacing w:after="0"/>
        <w:jc w:val="center"/>
        <w:rPr>
          <w:rFonts w:asciiTheme="minorHAnsi" w:hAnsiTheme="minorHAnsi"/>
          <w:sz w:val="32"/>
          <w:szCs w:val="32"/>
          <w:lang w:val="ru-RU"/>
        </w:rPr>
      </w:pPr>
      <w:r w:rsidRPr="003F146C">
        <w:rPr>
          <w:rFonts w:asciiTheme="minorHAnsi" w:hAnsiTheme="minorHAnsi"/>
          <w:sz w:val="32"/>
          <w:szCs w:val="32"/>
          <w:lang w:val="ru-RU"/>
        </w:rPr>
        <w:t>2016 г</w:t>
      </w:r>
    </w:p>
    <w:p w:rsidR="003F146C" w:rsidRPr="003F146C" w:rsidRDefault="003F146C" w:rsidP="003F146C">
      <w:pPr>
        <w:jc w:val="center"/>
        <w:rPr>
          <w:rFonts w:asciiTheme="minorHAnsi" w:hAnsiTheme="minorHAnsi"/>
          <w:b/>
          <w:bCs/>
          <w:lang w:val="ru-RU"/>
        </w:rPr>
      </w:pPr>
      <w:r w:rsidRPr="003F146C">
        <w:rPr>
          <w:rFonts w:asciiTheme="minorHAnsi" w:hAnsiTheme="minorHAnsi"/>
          <w:b/>
          <w:bCs/>
          <w:lang w:val="ru-RU"/>
        </w:rPr>
        <w:t>Старшая лига</w:t>
      </w:r>
    </w:p>
    <w:p w:rsidR="003F146C" w:rsidRPr="003F146C" w:rsidRDefault="003F146C" w:rsidP="003F146C">
      <w:pPr>
        <w:spacing w:before="120"/>
        <w:ind w:left="142" w:hanging="142"/>
        <w:rPr>
          <w:rFonts w:asciiTheme="minorHAnsi" w:hAnsiTheme="minorHAnsi"/>
          <w:lang w:val="ru-RU"/>
        </w:rPr>
      </w:pPr>
      <w:r w:rsidRPr="003F146C">
        <w:rPr>
          <w:rFonts w:asciiTheme="minorHAnsi" w:hAnsiTheme="minorHAnsi"/>
          <w:b/>
          <w:bCs/>
          <w:lang w:val="ru-RU"/>
        </w:rPr>
        <w:t>1.</w:t>
      </w:r>
      <w:r w:rsidRPr="003F146C">
        <w:rPr>
          <w:rFonts w:asciiTheme="minorHAnsi" w:hAnsiTheme="minorHAnsi"/>
          <w:lang w:val="ru-RU"/>
        </w:rPr>
        <w:t> Две пары звёзд (массы звёзд в каждой паре одинаковы) образовали «четверную» звёздную систему. Звёзды расположены в вершинах ромба и равномерно движутся вокруг оси, проходящей через центр этого ромба. Какие значения может принимать острый угол ромба? Во сколько раз отличаются массы звёзд, если острый угол ромба равен 88</w:t>
      </w:r>
      <w:r w:rsidRPr="003F146C">
        <w:rPr>
          <w:rFonts w:asciiTheme="minorHAnsi" w:hAnsiTheme="minorHAnsi"/>
          <w:lang w:val="ru-RU"/>
        </w:rPr>
        <w:sym w:font="Symbol" w:char="F0B0"/>
      </w:r>
      <w:r w:rsidRPr="003F146C">
        <w:rPr>
          <w:rFonts w:asciiTheme="minorHAnsi" w:hAnsiTheme="minorHAnsi"/>
          <w:lang w:val="ru-RU"/>
        </w:rPr>
        <w:t>? 62</w:t>
      </w:r>
      <w:r w:rsidRPr="003F146C">
        <w:rPr>
          <w:rFonts w:asciiTheme="minorHAnsi" w:hAnsiTheme="minorHAnsi"/>
          <w:lang w:val="ru-RU"/>
        </w:rPr>
        <w:sym w:font="Symbol" w:char="F0B0"/>
      </w:r>
      <w:r w:rsidRPr="003F146C">
        <w:rPr>
          <w:rFonts w:asciiTheme="minorHAnsi" w:hAnsiTheme="minorHAnsi"/>
          <w:lang w:val="ru-RU"/>
        </w:rPr>
        <w:t>? 36</w:t>
      </w:r>
      <w:r w:rsidRPr="003F146C">
        <w:rPr>
          <w:rFonts w:asciiTheme="minorHAnsi" w:hAnsiTheme="minorHAnsi"/>
          <w:lang w:val="ru-RU"/>
        </w:rPr>
        <w:sym w:font="Symbol" w:char="F0B0"/>
      </w:r>
      <w:r w:rsidRPr="003F146C">
        <w:rPr>
          <w:rFonts w:asciiTheme="minorHAnsi" w:hAnsiTheme="minorHAnsi"/>
          <w:lang w:val="ru-RU"/>
        </w:rPr>
        <w:t>?</w:t>
      </w:r>
    </w:p>
    <w:p w:rsidR="003F146C" w:rsidRPr="003F146C" w:rsidRDefault="003F146C" w:rsidP="003F146C">
      <w:pPr>
        <w:spacing w:before="120"/>
        <w:ind w:left="142" w:hanging="142"/>
        <w:rPr>
          <w:rFonts w:asciiTheme="minorHAnsi" w:hAnsiTheme="minorHAnsi"/>
          <w:lang w:val="ru-RU"/>
        </w:rPr>
      </w:pPr>
      <w:r w:rsidRPr="003F146C">
        <w:rPr>
          <w:rFonts w:asciiTheme="minorHAnsi" w:hAnsiTheme="minorHAnsi"/>
          <w:b/>
          <w:bCs/>
          <w:lang w:val="ru-RU"/>
        </w:rPr>
        <w:t>2.</w:t>
      </w:r>
      <w:r w:rsidRPr="003F146C">
        <w:rPr>
          <w:rFonts w:asciiTheme="minorHAnsi" w:hAnsiTheme="minorHAnsi"/>
          <w:lang w:val="ru-RU"/>
        </w:rPr>
        <w:t xml:space="preserve"> Определите сопротивление полубесконечной цепи между точками </w:t>
      </w:r>
      <w:r w:rsidRPr="003F146C">
        <w:rPr>
          <w:rFonts w:asciiTheme="minorHAnsi" w:hAnsiTheme="minorHAnsi"/>
          <w:i/>
          <w:iCs/>
          <w:lang w:val="ru-RU"/>
        </w:rPr>
        <w:t>A</w:t>
      </w:r>
      <w:r w:rsidRPr="003F146C">
        <w:rPr>
          <w:rFonts w:asciiTheme="minorHAnsi" w:hAnsiTheme="minorHAnsi"/>
          <w:lang w:val="ru-RU"/>
        </w:rPr>
        <w:t xml:space="preserve"> и </w:t>
      </w:r>
      <w:r w:rsidRPr="003F146C">
        <w:rPr>
          <w:rFonts w:asciiTheme="minorHAnsi" w:hAnsiTheme="minorHAnsi"/>
          <w:i/>
          <w:iCs/>
          <w:lang w:val="ru-RU"/>
        </w:rPr>
        <w:t>B</w:t>
      </w:r>
      <w:r w:rsidRPr="003F146C">
        <w:rPr>
          <w:rFonts w:asciiTheme="minorHAnsi" w:hAnsiTheme="minorHAnsi"/>
          <w:lang w:val="ru-RU"/>
        </w:rPr>
        <w:t xml:space="preserve">, если сопротивление каждого звена равно </w:t>
      </w:r>
      <w:r w:rsidRPr="003F146C">
        <w:rPr>
          <w:rFonts w:asciiTheme="minorHAnsi" w:hAnsiTheme="minorHAnsi"/>
          <w:i/>
          <w:iCs/>
          <w:lang w:val="ru-RU"/>
        </w:rPr>
        <w:t>R</w:t>
      </w:r>
      <w:r w:rsidRPr="003F146C">
        <w:rPr>
          <w:rFonts w:asciiTheme="minorHAnsi" w:hAnsiTheme="minorHAnsi"/>
          <w:lang w:val="ru-RU"/>
        </w:rPr>
        <w:t xml:space="preserve"> (см. рисунок).</w:t>
      </w:r>
    </w:p>
    <w:p w:rsidR="003F146C" w:rsidRPr="003F146C" w:rsidRDefault="003F146C" w:rsidP="003F146C">
      <w:pPr>
        <w:jc w:val="center"/>
        <w:rPr>
          <w:rFonts w:asciiTheme="minorHAnsi" w:hAnsiTheme="minorHAnsi"/>
          <w:lang w:val="ru-RU"/>
        </w:rPr>
      </w:pPr>
      <w:r w:rsidRPr="003F146C">
        <w:rPr>
          <w:rFonts w:asciiTheme="minorHAnsi" w:hAnsiTheme="minorHAnsi"/>
          <w:noProof/>
          <w:lang w:eastAsia="uk-UA"/>
        </w:rPr>
        <w:drawing>
          <wp:inline distT="0" distB="0" distL="0" distR="0">
            <wp:extent cx="3619500" cy="14020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46C" w:rsidRPr="003F146C" w:rsidRDefault="003F146C" w:rsidP="003F146C">
      <w:pPr>
        <w:spacing w:before="120"/>
        <w:ind w:left="142" w:hanging="142"/>
        <w:rPr>
          <w:rFonts w:asciiTheme="minorHAnsi" w:hAnsiTheme="minorHAnsi"/>
          <w:lang w:val="ru-RU"/>
        </w:rPr>
      </w:pPr>
      <w:r w:rsidRPr="003F146C">
        <w:rPr>
          <w:rFonts w:asciiTheme="minorHAnsi" w:hAnsiTheme="minorHAnsi"/>
          <w:b/>
          <w:bCs/>
          <w:lang w:val="ru-RU"/>
        </w:rPr>
        <w:t>3.</w:t>
      </w:r>
      <w:r w:rsidRPr="003F146C">
        <w:rPr>
          <w:rFonts w:asciiTheme="minorHAnsi" w:hAnsiTheme="minorHAnsi"/>
          <w:lang w:val="ru-RU"/>
        </w:rPr>
        <w:t xml:space="preserve"> Брусок массой </w:t>
      </w:r>
      <w:r w:rsidRPr="003F146C">
        <w:rPr>
          <w:rFonts w:asciiTheme="minorHAnsi" w:hAnsiTheme="minorHAnsi"/>
          <w:position w:val="-6"/>
          <w:lang w:val="ru-RU"/>
        </w:rPr>
        <w:object w:dxaOrig="260" w:dyaOrig="220">
          <v:shape id="_x0000_i1033" type="#_x0000_t75" style="width:12.75pt;height:10.7pt" o:ole="">
            <v:imagedata r:id="rId7" o:title=""/>
          </v:shape>
          <o:OLEObject Type="Embed" ProgID="Equation.3" ShapeID="_x0000_i1033" DrawAspect="Content" ObjectID="_1523606222" r:id="rId22"/>
        </w:object>
      </w:r>
      <w:r w:rsidRPr="003F146C">
        <w:rPr>
          <w:rFonts w:asciiTheme="minorHAnsi" w:hAnsiTheme="minorHAnsi"/>
          <w:lang w:val="ru-RU"/>
        </w:rPr>
        <w:t xml:space="preserve"> движется прямолинейно по горизонтальной плоскости вдоль оси </w:t>
      </w:r>
      <w:r w:rsidRPr="003F146C">
        <w:rPr>
          <w:rFonts w:asciiTheme="minorHAnsi" w:hAnsiTheme="minorHAnsi"/>
          <w:position w:val="-6"/>
          <w:lang w:val="ru-RU"/>
        </w:rPr>
        <w:object w:dxaOrig="200" w:dyaOrig="220">
          <v:shape id="_x0000_i1034" type="#_x0000_t75" style="width:9.7pt;height:10.7pt" o:ole="">
            <v:imagedata r:id="rId9" o:title=""/>
          </v:shape>
          <o:OLEObject Type="Embed" ProgID="Equation.3" ShapeID="_x0000_i1034" DrawAspect="Content" ObjectID="_1523606223" r:id="rId23"/>
        </w:object>
      </w:r>
      <w:r w:rsidRPr="003F146C">
        <w:rPr>
          <w:rFonts w:asciiTheme="minorHAnsi" w:hAnsiTheme="minorHAnsi"/>
          <w:lang w:val="ru-RU"/>
        </w:rPr>
        <w:t xml:space="preserve">. Его скорость изменяется в пространстве по закону </w:t>
      </w:r>
      <w:r w:rsidRPr="003F146C">
        <w:rPr>
          <w:rFonts w:asciiTheme="minorHAnsi" w:hAnsiTheme="minorHAnsi"/>
          <w:position w:val="-10"/>
          <w:lang w:val="ru-RU"/>
        </w:rPr>
        <w:object w:dxaOrig="1640" w:dyaOrig="420">
          <v:shape id="_x0000_i1035" type="#_x0000_t75" style="width:81.05pt;height:21.1pt" o:ole="">
            <v:imagedata r:id="rId11" o:title=""/>
          </v:shape>
          <o:OLEObject Type="Embed" ProgID="Equation.3" ShapeID="_x0000_i1035" DrawAspect="Content" ObjectID="_1523606224" r:id="rId24"/>
        </w:object>
      </w:r>
      <w:r w:rsidRPr="003F146C">
        <w:rPr>
          <w:rFonts w:asciiTheme="minorHAnsi" w:hAnsiTheme="minorHAnsi"/>
          <w:lang w:val="ru-RU"/>
        </w:rPr>
        <w:t xml:space="preserve">, где </w:t>
      </w:r>
      <w:r w:rsidRPr="003F146C">
        <w:rPr>
          <w:rFonts w:asciiTheme="minorHAnsi" w:hAnsiTheme="minorHAnsi"/>
          <w:position w:val="-4"/>
          <w:lang w:val="ru-RU"/>
        </w:rPr>
        <w:object w:dxaOrig="240" w:dyaOrig="260">
          <v:shape id="_x0000_i1036" type="#_x0000_t75" style="width:12.05pt;height:12.75pt" o:ole="">
            <v:imagedata r:id="rId13" o:title=""/>
          </v:shape>
          <o:OLEObject Type="Embed" ProgID="Equation.3" ShapeID="_x0000_i1036" DrawAspect="Content" ObjectID="_1523606225" r:id="rId25"/>
        </w:object>
      </w:r>
      <w:r w:rsidRPr="003F146C">
        <w:rPr>
          <w:rFonts w:asciiTheme="minorHAnsi" w:hAnsiTheme="minorHAnsi"/>
          <w:lang w:val="ru-RU"/>
        </w:rPr>
        <w:t xml:space="preserve"> и </w:t>
      </w:r>
      <w:r w:rsidRPr="003F146C">
        <w:rPr>
          <w:rFonts w:asciiTheme="minorHAnsi" w:hAnsiTheme="minorHAnsi"/>
          <w:position w:val="-4"/>
          <w:lang w:val="ru-RU"/>
        </w:rPr>
        <w:object w:dxaOrig="240" w:dyaOrig="260">
          <v:shape id="_x0000_i1037" type="#_x0000_t75" style="width:12.05pt;height:12.75pt" o:ole="">
            <v:imagedata r:id="rId15" o:title=""/>
          </v:shape>
          <o:OLEObject Type="Embed" ProgID="Equation.3" ShapeID="_x0000_i1037" DrawAspect="Content" ObjectID="_1523606226" r:id="rId26"/>
        </w:object>
      </w:r>
      <w:r w:rsidRPr="003F146C">
        <w:rPr>
          <w:rFonts w:asciiTheme="minorHAnsi" w:hAnsiTheme="minorHAnsi"/>
          <w:lang w:val="ru-RU"/>
        </w:rPr>
        <w:t xml:space="preserve"> – положительные константы. Через время </w:t>
      </w:r>
      <w:r w:rsidRPr="003F146C">
        <w:rPr>
          <w:rFonts w:asciiTheme="minorHAnsi" w:hAnsiTheme="minorHAnsi"/>
          <w:position w:val="-4"/>
          <w:lang w:val="ru-RU"/>
        </w:rPr>
        <w:object w:dxaOrig="220" w:dyaOrig="260">
          <v:shape id="_x0000_i1038" type="#_x0000_t75" style="width:10.7pt;height:12.75pt" o:ole="">
            <v:imagedata r:id="rId17" o:title=""/>
          </v:shape>
          <o:OLEObject Type="Embed" ProgID="Equation.3" ShapeID="_x0000_i1038" DrawAspect="Content" ObjectID="_1523606227" r:id="rId27"/>
        </w:object>
      </w:r>
      <w:r w:rsidRPr="003F146C">
        <w:rPr>
          <w:rFonts w:asciiTheme="minorHAnsi" w:hAnsiTheme="minorHAnsi"/>
          <w:lang w:val="ru-RU"/>
        </w:rPr>
        <w:t xml:space="preserve"> после прохождения точки </w:t>
      </w:r>
      <w:r w:rsidRPr="003F146C">
        <w:rPr>
          <w:rFonts w:asciiTheme="minorHAnsi" w:hAnsiTheme="minorHAnsi"/>
          <w:position w:val="-6"/>
          <w:lang w:val="ru-RU"/>
        </w:rPr>
        <w:object w:dxaOrig="560" w:dyaOrig="279">
          <v:shape id="_x0000_i1039" type="#_x0000_t75" style="width:27.45pt;height:14.4pt" o:ole="">
            <v:imagedata r:id="rId19" o:title=""/>
          </v:shape>
          <o:OLEObject Type="Embed" ProgID="Equation.3" ShapeID="_x0000_i1039" DrawAspect="Content" ObjectID="_1523606228" r:id="rId28"/>
        </w:object>
      </w:r>
      <w:r w:rsidRPr="003F146C">
        <w:rPr>
          <w:rFonts w:asciiTheme="minorHAnsi" w:hAnsiTheme="minorHAnsi"/>
          <w:lang w:val="ru-RU"/>
        </w:rPr>
        <w:t xml:space="preserve"> брусок налетает на второй такой же самый брусок (удар центральный и полностью </w:t>
      </w:r>
      <w:r w:rsidR="00087496">
        <w:rPr>
          <w:rFonts w:asciiTheme="minorHAnsi" w:hAnsiTheme="minorHAnsi"/>
          <w:lang w:val="ru-RU"/>
        </w:rPr>
        <w:t>не</w:t>
      </w:r>
      <w:bookmarkStart w:id="0" w:name="_GoBack"/>
      <w:bookmarkEnd w:id="0"/>
      <w:r w:rsidRPr="003F146C">
        <w:rPr>
          <w:rFonts w:asciiTheme="minorHAnsi" w:hAnsiTheme="minorHAnsi"/>
          <w:lang w:val="ru-RU"/>
        </w:rPr>
        <w:t xml:space="preserve">упругий). На каком отдалении от точки </w:t>
      </w:r>
      <w:r w:rsidRPr="003F146C">
        <w:rPr>
          <w:rFonts w:asciiTheme="minorHAnsi" w:hAnsiTheme="minorHAnsi"/>
          <w:position w:val="-6"/>
          <w:lang w:val="ru-RU"/>
        </w:rPr>
        <w:object w:dxaOrig="560" w:dyaOrig="279">
          <v:shape id="_x0000_i1040" type="#_x0000_t75" style="width:27.45pt;height:14.4pt" o:ole="">
            <v:imagedata r:id="rId19" o:title=""/>
          </v:shape>
          <o:OLEObject Type="Embed" ProgID="Equation.3" ShapeID="_x0000_i1040" DrawAspect="Content" ObjectID="_1523606229" r:id="rId29"/>
        </w:object>
      </w:r>
      <w:r w:rsidRPr="003F146C">
        <w:rPr>
          <w:rFonts w:asciiTheme="minorHAnsi" w:hAnsiTheme="minorHAnsi"/>
          <w:lang w:val="ru-RU"/>
        </w:rPr>
        <w:t xml:space="preserve"> остановится брусок?</w:t>
      </w:r>
    </w:p>
    <w:p w:rsidR="003F146C" w:rsidRPr="003F146C" w:rsidRDefault="003F146C" w:rsidP="003F146C">
      <w:pPr>
        <w:spacing w:before="120"/>
        <w:ind w:left="142" w:hanging="142"/>
        <w:rPr>
          <w:rFonts w:asciiTheme="minorHAnsi" w:hAnsiTheme="minorHAnsi"/>
          <w:lang w:val="ru-RU"/>
        </w:rPr>
      </w:pPr>
      <w:r w:rsidRPr="003F146C">
        <w:rPr>
          <w:rFonts w:asciiTheme="minorHAnsi" w:hAnsiTheme="minorHAnsi"/>
          <w:b/>
          <w:bCs/>
          <w:lang w:val="ru-RU"/>
        </w:rPr>
        <w:t>4.</w:t>
      </w:r>
      <w:r w:rsidRPr="003F146C">
        <w:rPr>
          <w:rFonts w:asciiTheme="minorHAnsi" w:hAnsiTheme="minorHAnsi"/>
          <w:lang w:val="ru-RU"/>
        </w:rPr>
        <w:t xml:space="preserve"> Пробирку длиной </w:t>
      </w:r>
      <w:r w:rsidRPr="003F146C">
        <w:rPr>
          <w:rFonts w:asciiTheme="minorHAnsi" w:hAnsiTheme="minorHAnsi"/>
          <w:i/>
          <w:iCs/>
          <w:lang w:val="ru-RU"/>
        </w:rPr>
        <w:t>L</w:t>
      </w:r>
      <w:r w:rsidRPr="003F146C">
        <w:rPr>
          <w:rFonts w:asciiTheme="minorHAnsi" w:hAnsiTheme="minorHAnsi"/>
          <w:lang w:val="ru-RU"/>
        </w:rPr>
        <w:t xml:space="preserve"> заполнили водородом при давлении </w:t>
      </w:r>
      <w:r w:rsidRPr="003F146C">
        <w:rPr>
          <w:rFonts w:asciiTheme="minorHAnsi" w:hAnsiTheme="minorHAnsi"/>
          <w:i/>
          <w:iCs/>
          <w:lang w:val="ru-RU"/>
        </w:rPr>
        <w:t>р</w:t>
      </w:r>
      <w:r w:rsidRPr="003F146C">
        <w:rPr>
          <w:rFonts w:asciiTheme="minorHAnsi" w:hAnsiTheme="minorHAnsi"/>
          <w:vertAlign w:val="subscript"/>
          <w:lang w:val="ru-RU"/>
        </w:rPr>
        <w:t>1</w:t>
      </w:r>
      <w:r w:rsidRPr="003F146C">
        <w:rPr>
          <w:rFonts w:asciiTheme="minorHAnsi" w:hAnsiTheme="minorHAnsi"/>
          <w:lang w:val="ru-RU"/>
        </w:rPr>
        <w:t xml:space="preserve">, закрыли легким подвижным поршнем и погрузили в ртуть на глубину </w:t>
      </w:r>
      <w:r w:rsidRPr="003F146C">
        <w:rPr>
          <w:rFonts w:asciiTheme="minorHAnsi" w:hAnsiTheme="minorHAnsi"/>
          <w:i/>
          <w:iCs/>
          <w:lang w:val="ru-RU"/>
        </w:rPr>
        <w:t>Н</w:t>
      </w:r>
      <w:r w:rsidRPr="003F146C">
        <w:rPr>
          <w:rFonts w:asciiTheme="minorHAnsi" w:hAnsiTheme="minorHAnsi"/>
          <w:lang w:val="ru-RU"/>
        </w:rPr>
        <w:t xml:space="preserve"> так, что пробирка расположена вертикально открытым концом вверх. Опишите качественно, каким образом надо погружать пробирку в ртуть, чтобы в состоянии равновесия ее часть была заполнена водородом, и найдите часть длины пробирки, которая будет заполнена при этом водородом. Плотность ртути ρ</w:t>
      </w:r>
      <w:r w:rsidRPr="003F146C">
        <w:rPr>
          <w:rFonts w:asciiTheme="minorHAnsi" w:hAnsiTheme="minorHAnsi"/>
          <w:vertAlign w:val="subscript"/>
          <w:lang w:val="ru-RU"/>
        </w:rPr>
        <w:t>0</w:t>
      </w:r>
      <w:r w:rsidRPr="003F146C">
        <w:rPr>
          <w:rFonts w:asciiTheme="minorHAnsi" w:hAnsiTheme="minorHAnsi"/>
          <w:lang w:val="ru-RU"/>
        </w:rPr>
        <w:t xml:space="preserve">, атмосферное давление </w:t>
      </w:r>
      <w:r w:rsidRPr="003F146C">
        <w:rPr>
          <w:rFonts w:asciiTheme="minorHAnsi" w:hAnsiTheme="minorHAnsi"/>
          <w:i/>
          <w:iCs/>
          <w:lang w:val="ru-RU"/>
        </w:rPr>
        <w:t>р</w:t>
      </w:r>
      <w:r w:rsidRPr="003F146C">
        <w:rPr>
          <w:rFonts w:asciiTheme="minorHAnsi" w:hAnsiTheme="minorHAnsi"/>
          <w:vertAlign w:val="subscript"/>
          <w:lang w:val="ru-RU"/>
        </w:rPr>
        <w:t>0</w:t>
      </w:r>
      <w:r w:rsidRPr="003F146C">
        <w:rPr>
          <w:rFonts w:asciiTheme="minorHAnsi" w:hAnsiTheme="minorHAnsi"/>
          <w:lang w:val="ru-RU"/>
        </w:rPr>
        <w:t>, температура водорода во время всех процессов поддерживается постоянной.</w:t>
      </w:r>
    </w:p>
    <w:p w:rsidR="0015103F" w:rsidRPr="003F146C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  <w:lang w:val="ru-RU"/>
        </w:rPr>
      </w:pPr>
    </w:p>
    <w:sectPr w:rsidR="0015103F" w:rsidRPr="003F146C" w:rsidSect="0015103F">
      <w:pgSz w:w="11906" w:h="16838"/>
      <w:pgMar w:top="426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F1753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A41BE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03F"/>
    <w:rsid w:val="00087496"/>
    <w:rsid w:val="0015103F"/>
    <w:rsid w:val="00260503"/>
    <w:rsid w:val="003F146C"/>
    <w:rsid w:val="00E1338E"/>
    <w:rsid w:val="00E2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1790-BDB7-43A6-9A91-7D7F7A6A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3F"/>
    <w:pPr>
      <w:spacing w:after="20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03F"/>
    <w:pPr>
      <w:ind w:left="720"/>
      <w:contextualSpacing/>
    </w:pPr>
  </w:style>
  <w:style w:type="character" w:customStyle="1" w:styleId="longtext">
    <w:name w:val="long_text"/>
    <w:rsid w:val="0015103F"/>
  </w:style>
  <w:style w:type="paragraph" w:styleId="a4">
    <w:name w:val="Balloon Text"/>
    <w:basedOn w:val="a"/>
    <w:link w:val="a5"/>
    <w:uiPriority w:val="99"/>
    <w:semiHidden/>
    <w:unhideWhenUsed/>
    <w:rsid w:val="0015103F"/>
    <w:pPr>
      <w:spacing w:after="0"/>
    </w:pPr>
    <w:rPr>
      <w:rFonts w:ascii="Arial" w:hAnsi="Arial" w:cs="Arial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103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3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oleObject" Target="embeddings/oleObject11.bin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2018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Обліковий запис Microsoft</cp:lastModifiedBy>
  <cp:revision>5</cp:revision>
  <cp:lastPrinted>2016-04-26T05:26:00Z</cp:lastPrinted>
  <dcterms:created xsi:type="dcterms:W3CDTF">2016-04-30T17:10:00Z</dcterms:created>
  <dcterms:modified xsi:type="dcterms:W3CDTF">2016-05-01T08:10:00Z</dcterms:modified>
</cp:coreProperties>
</file>