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3E" w:rsidRPr="00442101" w:rsidRDefault="00D2243E" w:rsidP="0002503B">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D2243E" w:rsidRPr="004D1558" w:rsidRDefault="00D2243E" w:rsidP="0002503B">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Міський методичний кабінет</w:t>
      </w:r>
    </w:p>
    <w:p w:rsidR="00F92D35" w:rsidRDefault="00DE6EB8" w:rsidP="0002503B">
      <w:pPr>
        <w:jc w:val="center"/>
        <w:rPr>
          <w:rFonts w:ascii="Impact" w:hAnsi="Impact" w:cs="Impact"/>
          <w:color w:val="333399"/>
          <w:sz w:val="56"/>
          <w:szCs w:val="56"/>
          <w:lang w:val="uk-UA"/>
        </w:rPr>
      </w:pPr>
      <w:r>
        <w:rPr>
          <w:rFonts w:ascii="Impact" w:hAnsi="Impact" w:cs="Impact"/>
          <w:noProof/>
          <w:color w:val="333399"/>
          <w:sz w:val="56"/>
          <w:szCs w:val="56"/>
          <w:lang w:val="en-US"/>
        </w:rPr>
        <w:pict>
          <v:roundrect id="_x0000_s1027" style="position:absolute;left:0;text-align:left;margin-left:65.45pt;margin-top:2.5pt;width:325.25pt;height:128.05pt;z-index:1" arcsize="10923f" fillcolor="#92cddc" strokecolor="#92cddc" strokeweight="1pt">
            <v:fill color2="#daeef3" angle="-45" focusposition="1" focussize="" focus="-50%" type="gradient"/>
            <v:shadow on="t" type="perspective" color="#205867" opacity=".5" offset="1pt" offset2="-3pt"/>
            <v:textbox>
              <w:txbxContent>
                <w:p w:rsidR="00F92D35" w:rsidRPr="004D194D" w:rsidRDefault="00F92D35" w:rsidP="00F92D35">
                  <w:pPr>
                    <w:jc w:val="center"/>
                    <w:rPr>
                      <w:rFonts w:ascii="Impact" w:hAnsi="Impact" w:cs="Impact"/>
                      <w:color w:val="333399"/>
                      <w:sz w:val="40"/>
                      <w:szCs w:val="56"/>
                      <w:lang w:val="uk-UA"/>
                    </w:rPr>
                  </w:pPr>
                  <w:r w:rsidRPr="004D194D">
                    <w:rPr>
                      <w:rFonts w:ascii="Impact" w:hAnsi="Impact" w:cs="Impact"/>
                      <w:color w:val="333399"/>
                      <w:sz w:val="40"/>
                      <w:szCs w:val="56"/>
                      <w:lang w:val="uk-UA"/>
                    </w:rPr>
                    <w:t>Експрес – бюлетень</w:t>
                  </w:r>
                </w:p>
                <w:p w:rsidR="00F92D35" w:rsidRPr="004D194D" w:rsidRDefault="00F92D35" w:rsidP="00F92D35">
                  <w:pPr>
                    <w:jc w:val="center"/>
                    <w:rPr>
                      <w:rFonts w:ascii="Impact" w:hAnsi="Impact" w:cs="Impact"/>
                      <w:color w:val="333399"/>
                      <w:sz w:val="40"/>
                      <w:szCs w:val="56"/>
                      <w:lang w:val="uk-UA"/>
                    </w:rPr>
                  </w:pPr>
                  <w:r w:rsidRPr="004D194D">
                    <w:rPr>
                      <w:rFonts w:ascii="Impact" w:hAnsi="Impact" w:cs="Impact"/>
                      <w:color w:val="333399"/>
                      <w:sz w:val="40"/>
                      <w:szCs w:val="56"/>
                      <w:lang w:val="uk-UA"/>
                    </w:rPr>
                    <w:t>фахової інформації</w:t>
                  </w:r>
                </w:p>
                <w:p w:rsidR="00F92D35" w:rsidRPr="004D194D" w:rsidRDefault="00F92D35" w:rsidP="00F92D35">
                  <w:pPr>
                    <w:jc w:val="center"/>
                    <w:rPr>
                      <w:rFonts w:ascii="Impact" w:hAnsi="Impact" w:cs="Impact"/>
                      <w:color w:val="333399"/>
                      <w:sz w:val="40"/>
                      <w:szCs w:val="56"/>
                      <w:lang w:val="uk-UA"/>
                    </w:rPr>
                  </w:pPr>
                  <w:r w:rsidRPr="004D194D">
                    <w:rPr>
                      <w:rFonts w:ascii="Impact" w:hAnsi="Impact" w:cs="Impact"/>
                      <w:color w:val="333399"/>
                      <w:sz w:val="40"/>
                      <w:szCs w:val="56"/>
                      <w:lang w:val="uk-UA"/>
                    </w:rPr>
                    <w:t>з образотворчого мистецтва</w:t>
                  </w:r>
                </w:p>
                <w:p w:rsidR="00F92D35" w:rsidRPr="00F92D35" w:rsidRDefault="00F92D35" w:rsidP="00F92D35">
                  <w:pPr>
                    <w:rPr>
                      <w:szCs w:val="40"/>
                    </w:rPr>
                  </w:pPr>
                </w:p>
              </w:txbxContent>
            </v:textbox>
          </v:roundrect>
        </w:pict>
      </w:r>
    </w:p>
    <w:p w:rsidR="00F92D35" w:rsidRDefault="00F92D35" w:rsidP="0002503B">
      <w:pPr>
        <w:jc w:val="center"/>
        <w:rPr>
          <w:rFonts w:ascii="Impact" w:hAnsi="Impact" w:cs="Impact"/>
          <w:color w:val="333399"/>
          <w:sz w:val="56"/>
          <w:szCs w:val="56"/>
          <w:lang w:val="uk-UA"/>
        </w:rPr>
      </w:pPr>
    </w:p>
    <w:p w:rsidR="00F92D35" w:rsidRDefault="00F92D35" w:rsidP="0002503B">
      <w:pPr>
        <w:jc w:val="center"/>
        <w:rPr>
          <w:rFonts w:ascii="Impact" w:hAnsi="Impact" w:cs="Impact"/>
          <w:color w:val="333399"/>
          <w:sz w:val="56"/>
          <w:szCs w:val="56"/>
          <w:lang w:val="uk-UA"/>
        </w:rPr>
      </w:pPr>
    </w:p>
    <w:p w:rsidR="00F92D35" w:rsidRDefault="00DE6EB8" w:rsidP="0002503B">
      <w:pPr>
        <w:jc w:val="center"/>
        <w:rPr>
          <w:rFonts w:ascii="Impact" w:hAnsi="Impact" w:cs="Impact"/>
          <w:color w:val="333399"/>
          <w:sz w:val="56"/>
          <w:szCs w:val="56"/>
          <w:lang w:val="uk-UA"/>
        </w:rPr>
      </w:pPr>
      <w:r>
        <w:rPr>
          <w:rFonts w:ascii="Impact" w:hAnsi="Impact" w:cs="Impact"/>
          <w:noProof/>
          <w:color w:val="333399"/>
          <w:sz w:val="56"/>
          <w:szCs w:val="56"/>
          <w:lang w:val="en-US"/>
        </w:rPr>
        <w:pict>
          <v:roundrect id="_x0000_s1028" style="position:absolute;left:0;text-align:left;margin-left:59.7pt;margin-top:2.95pt;width:343.05pt;height:106.8pt;z-index:2" arcsize="10923f" fillcolor="#b2a1c7" strokecolor="#b2a1c7" strokeweight="1pt">
            <v:fill color2="#e5dfec" angle="-45" focus="-50%" type="gradient"/>
            <v:shadow on="t" type="perspective" color="#3f3151" opacity=".5" offset="1pt" offset2="-3pt"/>
            <v:textbox>
              <w:txbxContent>
                <w:p w:rsidR="00F92D35" w:rsidRPr="004D194D" w:rsidRDefault="00F92D35" w:rsidP="00F92D35">
                  <w:pPr>
                    <w:jc w:val="center"/>
                    <w:rPr>
                      <w:rFonts w:ascii="Times New Roman" w:hAnsi="Times New Roman" w:cs="Times New Roman"/>
                      <w:b/>
                      <w:bCs/>
                      <w:i/>
                      <w:iCs/>
                      <w:sz w:val="32"/>
                      <w:szCs w:val="48"/>
                      <w:lang w:val="uk-UA"/>
                    </w:rPr>
                  </w:pPr>
                  <w:r w:rsidRPr="004D194D">
                    <w:rPr>
                      <w:rFonts w:ascii="Times New Roman" w:hAnsi="Times New Roman" w:cs="Times New Roman"/>
                      <w:b/>
                      <w:bCs/>
                      <w:i/>
                      <w:iCs/>
                      <w:sz w:val="32"/>
                      <w:szCs w:val="48"/>
                      <w:lang w:val="uk-UA"/>
                    </w:rPr>
                    <w:t>«Впровадження нового Державного стандарту базової і повної загальної середньої освіти на уроках образотворчого мистецтва в 7-х класах».</w:t>
                  </w:r>
                </w:p>
                <w:p w:rsidR="00F92D35" w:rsidRPr="00F92D35" w:rsidRDefault="00F92D35" w:rsidP="00F92D35">
                  <w:pPr>
                    <w:rPr>
                      <w:szCs w:val="32"/>
                    </w:rPr>
                  </w:pPr>
                </w:p>
              </w:txbxContent>
            </v:textbox>
          </v:roundrect>
        </w:pict>
      </w:r>
    </w:p>
    <w:p w:rsidR="00F92D35" w:rsidRDefault="00F92D35" w:rsidP="0002503B">
      <w:pPr>
        <w:jc w:val="center"/>
        <w:rPr>
          <w:rFonts w:ascii="Times New Roman" w:hAnsi="Times New Roman" w:cs="Times New Roman"/>
          <w:b/>
          <w:bCs/>
          <w:i/>
          <w:iCs/>
          <w:sz w:val="48"/>
          <w:szCs w:val="48"/>
          <w:lang w:val="uk-UA"/>
        </w:rPr>
      </w:pPr>
      <w:r w:rsidRPr="00A06C2F">
        <w:rPr>
          <w:rFonts w:ascii="Times New Roman" w:hAnsi="Times New Roman" w:cs="Times New Roman"/>
          <w:b/>
          <w:bCs/>
          <w:i/>
          <w:iCs/>
          <w:sz w:val="48"/>
          <w:szCs w:val="48"/>
          <w:lang w:val="uk-UA"/>
        </w:rPr>
        <w:t xml:space="preserve"> </w:t>
      </w:r>
    </w:p>
    <w:p w:rsidR="00F92D35" w:rsidRDefault="00F92D35" w:rsidP="0002503B">
      <w:pPr>
        <w:jc w:val="center"/>
        <w:rPr>
          <w:rFonts w:ascii="Times New Roman" w:hAnsi="Times New Roman" w:cs="Times New Roman"/>
          <w:b/>
          <w:bCs/>
          <w:i/>
          <w:iCs/>
          <w:sz w:val="48"/>
          <w:szCs w:val="48"/>
          <w:lang w:val="uk-UA"/>
        </w:rPr>
      </w:pPr>
    </w:p>
    <w:p w:rsidR="00D2243E" w:rsidRPr="00D9433C" w:rsidRDefault="00DE6EB8" w:rsidP="0002503B">
      <w:pPr>
        <w:jc w:val="center"/>
        <w:rPr>
          <w:rFonts w:ascii="Times New Roman" w:hAnsi="Times New Roman" w:cs="Times New Roman"/>
          <w:b/>
          <w:bCs/>
          <w:i/>
          <w:iCs/>
          <w:sz w:val="52"/>
          <w:szCs w:val="5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85pt;height:227.35pt">
            <v:imagedata r:id="rId5" r:href="rId6"/>
          </v:shape>
        </w:pict>
      </w:r>
    </w:p>
    <w:p w:rsidR="00D2243E" w:rsidRPr="005F5A7F" w:rsidRDefault="00D2243E" w:rsidP="00794628">
      <w:pPr>
        <w:jc w:val="right"/>
        <w:rPr>
          <w:rFonts w:ascii="Times New Roman" w:hAnsi="Times New Roman" w:cs="Times New Roman"/>
          <w:b/>
          <w:bCs/>
          <w:i/>
          <w:iCs/>
          <w:sz w:val="28"/>
          <w:szCs w:val="28"/>
          <w:lang w:val="en-US"/>
        </w:rPr>
      </w:pPr>
    </w:p>
    <w:p w:rsidR="00D2243E" w:rsidRDefault="00D2243E" w:rsidP="00794628">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Підготувала: методист</w:t>
      </w:r>
    </w:p>
    <w:p w:rsidR="00D2243E" w:rsidRPr="00442101" w:rsidRDefault="00D2243E" w:rsidP="00794628">
      <w:pPr>
        <w:jc w:val="right"/>
        <w:rPr>
          <w:rFonts w:ascii="Times New Roman" w:hAnsi="Times New Roman" w:cs="Times New Roman"/>
          <w:b/>
          <w:bCs/>
          <w:i/>
          <w:iCs/>
          <w:sz w:val="28"/>
          <w:szCs w:val="28"/>
        </w:rPr>
      </w:pPr>
      <w:r w:rsidRPr="00442101">
        <w:rPr>
          <w:rFonts w:ascii="Times New Roman" w:hAnsi="Times New Roman" w:cs="Times New Roman"/>
          <w:b/>
          <w:bCs/>
          <w:i/>
          <w:iCs/>
          <w:sz w:val="28"/>
          <w:szCs w:val="28"/>
          <w:lang w:val="uk-UA"/>
        </w:rPr>
        <w:t xml:space="preserve"> худ</w:t>
      </w:r>
      <w:r>
        <w:rPr>
          <w:rFonts w:ascii="Times New Roman" w:hAnsi="Times New Roman" w:cs="Times New Roman"/>
          <w:b/>
          <w:bCs/>
          <w:i/>
          <w:iCs/>
          <w:sz w:val="28"/>
          <w:szCs w:val="28"/>
          <w:lang w:val="uk-UA"/>
        </w:rPr>
        <w:t>ожньо-естетичного циклу Побережна</w:t>
      </w:r>
      <w:r w:rsidRPr="00442101">
        <w:rPr>
          <w:rFonts w:ascii="Times New Roman" w:hAnsi="Times New Roman" w:cs="Times New Roman"/>
          <w:b/>
          <w:bCs/>
          <w:i/>
          <w:iCs/>
          <w:sz w:val="28"/>
          <w:szCs w:val="28"/>
          <w:lang w:val="uk-UA"/>
        </w:rPr>
        <w:t xml:space="preserve"> І.В.</w:t>
      </w:r>
    </w:p>
    <w:p w:rsidR="00D2243E" w:rsidRPr="00442101" w:rsidRDefault="00D2243E" w:rsidP="0002503B">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серпень 201</w:t>
      </w:r>
      <w:r>
        <w:rPr>
          <w:rFonts w:ascii="Times New Roman" w:hAnsi="Times New Roman" w:cs="Times New Roman"/>
          <w:b/>
          <w:bCs/>
          <w:i/>
          <w:iCs/>
          <w:sz w:val="28"/>
          <w:szCs w:val="28"/>
          <w:lang w:val="uk-UA"/>
        </w:rPr>
        <w:t>5</w:t>
      </w:r>
      <w:r w:rsidRPr="00442101">
        <w:rPr>
          <w:rFonts w:ascii="Times New Roman" w:hAnsi="Times New Roman" w:cs="Times New Roman"/>
          <w:b/>
          <w:bCs/>
          <w:i/>
          <w:iCs/>
          <w:sz w:val="28"/>
          <w:szCs w:val="28"/>
          <w:lang w:val="uk-UA"/>
        </w:rPr>
        <w:t xml:space="preserve"> р.</w:t>
      </w:r>
    </w:p>
    <w:p w:rsidR="00D2243E" w:rsidRDefault="00D2243E" w:rsidP="0002503B">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 Вінниця</w:t>
      </w:r>
    </w:p>
    <w:p w:rsidR="00D2243E" w:rsidRPr="005C3890" w:rsidRDefault="00D2243E" w:rsidP="00DE2C22">
      <w:pPr>
        <w:ind w:left="-284" w:firstLine="284"/>
        <w:jc w:val="center"/>
        <w:rPr>
          <w:rFonts w:ascii="Times New Roman" w:hAnsi="Times New Roman" w:cs="Times New Roman"/>
          <w:b/>
          <w:bCs/>
          <w:i/>
          <w:iCs/>
          <w:sz w:val="28"/>
          <w:szCs w:val="28"/>
        </w:rPr>
      </w:pPr>
    </w:p>
    <w:p w:rsidR="00D2243E" w:rsidRDefault="00D2243E" w:rsidP="00DE2C22">
      <w:pPr>
        <w:ind w:left="-284" w:firstLine="284"/>
        <w:rPr>
          <w:lang w:val="uk-UA"/>
        </w:rPr>
      </w:pPr>
      <w:r w:rsidRPr="005C3890">
        <w:rPr>
          <w:rFonts w:ascii="Times New Roman" w:hAnsi="Times New Roman" w:cs="Times New Roman"/>
          <w:b/>
          <w:bCs/>
          <w:i/>
          <w:iCs/>
          <w:sz w:val="28"/>
          <w:szCs w:val="28"/>
          <w:lang w:val="uk-UA"/>
        </w:rPr>
        <w:t>Методичні рекомендації щодо  викладан</w:t>
      </w:r>
      <w:r>
        <w:rPr>
          <w:rFonts w:ascii="Times New Roman" w:hAnsi="Times New Roman" w:cs="Times New Roman"/>
          <w:b/>
          <w:bCs/>
          <w:i/>
          <w:iCs/>
          <w:sz w:val="28"/>
          <w:szCs w:val="28"/>
          <w:lang w:val="uk-UA"/>
        </w:rPr>
        <w:t>ня образотворчого мистецтва у 7</w:t>
      </w:r>
      <w:r w:rsidRPr="005C3890">
        <w:rPr>
          <w:rFonts w:ascii="Times New Roman" w:hAnsi="Times New Roman" w:cs="Times New Roman"/>
          <w:b/>
          <w:bCs/>
          <w:i/>
          <w:iCs/>
          <w:sz w:val="28"/>
          <w:szCs w:val="28"/>
          <w:lang w:val="uk-UA"/>
        </w:rPr>
        <w:t>-х класах загальноосвітніх навчальних закладів</w:t>
      </w:r>
      <w:r w:rsidRPr="009F0BFF">
        <w:t xml:space="preserve"> </w:t>
      </w:r>
    </w:p>
    <w:p w:rsidR="00D2243E" w:rsidRPr="009F0BFF" w:rsidRDefault="00D2243E" w:rsidP="003A03FB">
      <w:pPr>
        <w:ind w:left="-284" w:firstLine="284"/>
        <w:jc w:val="both"/>
        <w:rPr>
          <w:rFonts w:ascii="Times New Roman" w:hAnsi="Times New Roman" w:cs="Times New Roman"/>
          <w:sz w:val="28"/>
          <w:szCs w:val="28"/>
        </w:rPr>
      </w:pPr>
      <w:r w:rsidRPr="009F0BFF">
        <w:rPr>
          <w:rFonts w:ascii="Times New Roman" w:hAnsi="Times New Roman" w:cs="Times New Roman"/>
          <w:sz w:val="28"/>
          <w:szCs w:val="28"/>
        </w:rPr>
        <w:t>У процесі виховання почуттів і творчого розвитку особистості урок образотворчого мистецтва в загальноосвітній школі відігр</w:t>
      </w:r>
      <w:r>
        <w:rPr>
          <w:rFonts w:ascii="Times New Roman" w:hAnsi="Times New Roman" w:cs="Times New Roman"/>
          <w:sz w:val="28"/>
          <w:szCs w:val="28"/>
        </w:rPr>
        <w:t xml:space="preserve">ає незамінну роль. Він здатний </w:t>
      </w:r>
      <w:r>
        <w:rPr>
          <w:rFonts w:ascii="Times New Roman" w:hAnsi="Times New Roman" w:cs="Times New Roman"/>
          <w:sz w:val="28"/>
          <w:szCs w:val="28"/>
          <w:lang w:val="uk-UA"/>
        </w:rPr>
        <w:t>в</w:t>
      </w:r>
      <w:r w:rsidRPr="009F0BFF">
        <w:rPr>
          <w:rFonts w:ascii="Times New Roman" w:hAnsi="Times New Roman" w:cs="Times New Roman"/>
          <w:sz w:val="28"/>
          <w:szCs w:val="28"/>
        </w:rPr>
        <w:t>вести учня у світ творчості, прилучити його до скарбів художньої культури, надати можливість відчути радість від власної творчості.</w:t>
      </w:r>
    </w:p>
    <w:p w:rsidR="00D2243E" w:rsidRPr="009F0BFF" w:rsidRDefault="00D2243E" w:rsidP="003A03FB">
      <w:pPr>
        <w:ind w:left="-284" w:firstLine="284"/>
        <w:jc w:val="both"/>
        <w:rPr>
          <w:rFonts w:ascii="Times New Roman" w:hAnsi="Times New Roman" w:cs="Times New Roman"/>
          <w:sz w:val="28"/>
          <w:szCs w:val="28"/>
        </w:rPr>
      </w:pPr>
      <w:r w:rsidRPr="009F0BFF">
        <w:rPr>
          <w:rFonts w:ascii="Times New Roman" w:hAnsi="Times New Roman" w:cs="Times New Roman"/>
          <w:sz w:val="28"/>
          <w:szCs w:val="28"/>
        </w:rPr>
        <w:t>Загальною метою образотворчої освіти є розвиток у дітей високих естетичних ідеалів на основі особистісно-ціннісного ставлення до реального світу та творів мистецтва, здатності до сприймання, розуміння і створення художніх образів, формування потреб і здібностей до творчої самореалізації у процесі художнього осмислення світу.</w:t>
      </w:r>
    </w:p>
    <w:p w:rsidR="00D2243E" w:rsidRPr="009F0BFF" w:rsidRDefault="00D2243E" w:rsidP="003A03FB">
      <w:pPr>
        <w:ind w:left="-284" w:firstLine="284"/>
        <w:jc w:val="both"/>
        <w:rPr>
          <w:rFonts w:ascii="Times New Roman" w:hAnsi="Times New Roman" w:cs="Times New Roman"/>
          <w:sz w:val="28"/>
          <w:szCs w:val="28"/>
          <w:lang w:val="uk-UA"/>
        </w:rPr>
      </w:pPr>
      <w:r w:rsidRPr="009F0BFF">
        <w:rPr>
          <w:rFonts w:ascii="Times New Roman" w:hAnsi="Times New Roman" w:cs="Times New Roman"/>
          <w:sz w:val="28"/>
          <w:szCs w:val="28"/>
        </w:rPr>
        <w:t>Головним завданням курсу «Образотворче ми</w:t>
      </w:r>
      <w:r>
        <w:rPr>
          <w:rFonts w:ascii="Times New Roman" w:hAnsi="Times New Roman" w:cs="Times New Roman"/>
          <w:sz w:val="28"/>
          <w:szCs w:val="28"/>
        </w:rPr>
        <w:t>стецтво» є формування</w:t>
      </w:r>
      <w:r w:rsidRPr="00667177">
        <w:rPr>
          <w:rFonts w:ascii="Times New Roman" w:hAnsi="Times New Roman" w:cs="Times New Roman"/>
          <w:sz w:val="28"/>
          <w:szCs w:val="28"/>
        </w:rPr>
        <w:t xml:space="preserve"> </w:t>
      </w:r>
      <w:r w:rsidRPr="009F0BFF">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r w:rsidRPr="009F0BFF">
        <w:rPr>
          <w:rFonts w:ascii="Times New Roman" w:hAnsi="Times New Roman" w:cs="Times New Roman"/>
          <w:sz w:val="28"/>
          <w:szCs w:val="28"/>
        </w:rPr>
        <w:t xml:space="preserve">школярів культури почуттів, основ </w:t>
      </w:r>
      <w:r w:rsidRPr="00DE2C22">
        <w:rPr>
          <w:rFonts w:ascii="Times New Roman" w:hAnsi="Times New Roman" w:cs="Times New Roman"/>
          <w:b/>
          <w:bCs/>
          <w:sz w:val="28"/>
          <w:szCs w:val="28"/>
        </w:rPr>
        <w:t xml:space="preserve">національної </w:t>
      </w:r>
      <w:r w:rsidRPr="009F0BFF">
        <w:rPr>
          <w:rFonts w:ascii="Times New Roman" w:hAnsi="Times New Roman" w:cs="Times New Roman"/>
          <w:sz w:val="28"/>
          <w:szCs w:val="28"/>
        </w:rPr>
        <w:t>та громадянської свідомості.</w:t>
      </w:r>
    </w:p>
    <w:p w:rsidR="00D2243E" w:rsidRPr="00BA3996" w:rsidRDefault="00D2243E" w:rsidP="003A03FB">
      <w:pPr>
        <w:ind w:left="-284" w:firstLine="284"/>
        <w:jc w:val="both"/>
        <w:rPr>
          <w:rFonts w:ascii="Times New Roman" w:hAnsi="Times New Roman" w:cs="Times New Roman"/>
          <w:b/>
          <w:bCs/>
          <w:i/>
          <w:iCs/>
          <w:sz w:val="28"/>
          <w:szCs w:val="28"/>
          <w:lang w:val="uk-UA"/>
        </w:rPr>
      </w:pPr>
      <w:r w:rsidRPr="005C3890">
        <w:rPr>
          <w:rFonts w:ascii="Times New Roman" w:hAnsi="Times New Roman" w:cs="Times New Roman"/>
          <w:sz w:val="28"/>
          <w:szCs w:val="28"/>
          <w:lang w:val="uk-UA"/>
        </w:rPr>
        <w:t>Вивч</w:t>
      </w:r>
      <w:r>
        <w:rPr>
          <w:rFonts w:ascii="Times New Roman" w:hAnsi="Times New Roman" w:cs="Times New Roman"/>
          <w:sz w:val="28"/>
          <w:szCs w:val="28"/>
          <w:lang w:val="uk-UA"/>
        </w:rPr>
        <w:t>е</w:t>
      </w:r>
      <w:r w:rsidRPr="005C3890">
        <w:rPr>
          <w:rFonts w:ascii="Times New Roman" w:hAnsi="Times New Roman" w:cs="Times New Roman"/>
          <w:sz w:val="28"/>
          <w:szCs w:val="28"/>
          <w:lang w:val="uk-UA"/>
        </w:rPr>
        <w:t>ння предм</w:t>
      </w:r>
      <w:r>
        <w:rPr>
          <w:rFonts w:ascii="Times New Roman" w:hAnsi="Times New Roman" w:cs="Times New Roman"/>
          <w:sz w:val="28"/>
          <w:szCs w:val="28"/>
          <w:lang w:val="uk-UA"/>
        </w:rPr>
        <w:t>етів художньо-естетичного циклу в системі загальної середньої освіти є важливим чинником духовного розвитку естетичної та загальної культури. Зміст шкільної художньо-естетичної освіти розкриває перед учнями розмаїття жанрів і стилів українського та світового мистецтва, своєрідність вітчизняної художньої культури в контексті культуротворчих процесів людства, основи естетичних знань, прилучає учнів до творчої діяльності в окремих видах мистецького самовираження.</w:t>
      </w:r>
    </w:p>
    <w:p w:rsidR="00D2243E" w:rsidRPr="00477C1A" w:rsidRDefault="00D2243E" w:rsidP="003A03FB">
      <w:pPr>
        <w:ind w:left="-284" w:right="-284" w:firstLine="284"/>
        <w:jc w:val="both"/>
        <w:rPr>
          <w:rFonts w:ascii="Times New Roman" w:hAnsi="Times New Roman" w:cs="Times New Roman"/>
          <w:sz w:val="28"/>
          <w:szCs w:val="28"/>
          <w:lang w:val="uk-UA" w:eastAsia="uk-UA"/>
        </w:rPr>
      </w:pPr>
      <w:r w:rsidRPr="005C3890">
        <w:rPr>
          <w:rFonts w:ascii="Times New Roman" w:hAnsi="Times New Roman" w:cs="Times New Roman"/>
          <w:sz w:val="28"/>
          <w:szCs w:val="28"/>
          <w:lang w:val="uk-UA" w:eastAsia="ru-RU"/>
        </w:rPr>
        <w:t>Сучасне навчання, і мистецьке зокрема, ґрунтується на засадах особистісно-зорієнтованого і компетентнісного  підходів, визначених в основних нормативних документах освіти – державних стандарта</w:t>
      </w:r>
      <w:r>
        <w:rPr>
          <w:rFonts w:ascii="Times New Roman" w:hAnsi="Times New Roman" w:cs="Times New Roman"/>
          <w:sz w:val="28"/>
          <w:szCs w:val="28"/>
          <w:lang w:val="uk-UA" w:eastAsia="ru-RU"/>
        </w:rPr>
        <w:t>х, навчальних планах, програмах.</w:t>
      </w:r>
      <w:r w:rsidRPr="00477C1A">
        <w:rPr>
          <w:rFonts w:ascii="Times New Roman" w:hAnsi="Times New Roman" w:cs="Times New Roman"/>
          <w:sz w:val="24"/>
          <w:szCs w:val="24"/>
          <w:lang w:val="uk-UA" w:eastAsia="ru-RU"/>
        </w:rPr>
        <w:t xml:space="preserve"> </w:t>
      </w:r>
      <w:r w:rsidRPr="00477C1A">
        <w:rPr>
          <w:rFonts w:ascii="Times New Roman" w:hAnsi="Times New Roman" w:cs="Times New Roman"/>
          <w:sz w:val="28"/>
          <w:szCs w:val="28"/>
          <w:lang w:val="uk-UA" w:eastAsia="ru-RU"/>
        </w:rPr>
        <w:t xml:space="preserve">На виконання наказів Міністерства освіти і науки України від 05.11.2014 № 1275 «Про проведення експертизи та громадського обговорення типових навчальних планів та навчальних програм для початкової школи» та  від 06.02.2015 № 100 </w:t>
      </w:r>
      <w:r w:rsidRPr="00477C1A">
        <w:rPr>
          <w:rFonts w:ascii="Times New Roman" w:hAnsi="Times New Roman" w:cs="Times New Roman"/>
          <w:sz w:val="28"/>
          <w:szCs w:val="28"/>
          <w:lang w:val="uk-UA" w:eastAsia="uk-UA"/>
        </w:rPr>
        <w:t>«Про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w:t>
      </w:r>
    </w:p>
    <w:p w:rsidR="00D2243E" w:rsidRPr="00477C1A" w:rsidRDefault="00D2243E" w:rsidP="003A03FB">
      <w:pPr>
        <w:ind w:left="-284" w:right="-284" w:firstLine="284"/>
        <w:jc w:val="both"/>
        <w:rPr>
          <w:rFonts w:ascii="Times New Roman" w:hAnsi="Times New Roman" w:cs="Times New Roman"/>
          <w:sz w:val="28"/>
          <w:szCs w:val="28"/>
          <w:lang w:val="uk-UA" w:eastAsia="uk-UA"/>
        </w:rPr>
      </w:pPr>
      <w:r w:rsidRPr="00477C1A">
        <w:rPr>
          <w:rFonts w:ascii="Times New Roman" w:hAnsi="Times New Roman" w:cs="Times New Roman"/>
          <w:sz w:val="28"/>
          <w:szCs w:val="28"/>
          <w:lang w:val="uk-UA" w:eastAsia="uk-UA"/>
        </w:rPr>
        <w:t>Після громадського обговорення та розгляду Колегією Міністерства зміни до програм були затверджені наказами МОН:</w:t>
      </w:r>
    </w:p>
    <w:p w:rsidR="00D2243E" w:rsidRPr="00477C1A" w:rsidRDefault="00D2243E" w:rsidP="003A03FB">
      <w:pPr>
        <w:ind w:left="-284" w:right="-284" w:firstLine="284"/>
        <w:jc w:val="both"/>
        <w:rPr>
          <w:rFonts w:ascii="Times New Roman" w:hAnsi="Times New Roman" w:cs="Times New Roman"/>
          <w:sz w:val="28"/>
          <w:szCs w:val="28"/>
          <w:lang w:val="uk-UA" w:eastAsia="uk-UA"/>
        </w:rPr>
      </w:pPr>
      <w:r w:rsidRPr="00477C1A">
        <w:rPr>
          <w:rFonts w:ascii="Times New Roman" w:hAnsi="Times New Roman" w:cs="Times New Roman"/>
          <w:sz w:val="28"/>
          <w:szCs w:val="28"/>
          <w:lang w:val="uk-UA" w:eastAsia="uk-UA"/>
        </w:rPr>
        <w:t>1) № 149 від 22.12.2014 «Про затвердження змін до навчальних програм для 4-х класів загальноосвітніх навчальних закладів»</w:t>
      </w:r>
      <w:r>
        <w:rPr>
          <w:rFonts w:ascii="Times New Roman" w:hAnsi="Times New Roman" w:cs="Times New Roman"/>
          <w:sz w:val="28"/>
          <w:szCs w:val="28"/>
          <w:lang w:val="uk-UA" w:eastAsia="uk-UA"/>
        </w:rPr>
        <w:t>;</w:t>
      </w:r>
    </w:p>
    <w:p w:rsidR="00D2243E" w:rsidRPr="00477C1A" w:rsidRDefault="00D2243E" w:rsidP="003A03FB">
      <w:pPr>
        <w:ind w:left="-284" w:right="-284" w:firstLine="284"/>
        <w:jc w:val="both"/>
        <w:rPr>
          <w:rFonts w:ascii="Times New Roman" w:hAnsi="Times New Roman" w:cs="Times New Roman"/>
          <w:sz w:val="28"/>
          <w:szCs w:val="28"/>
          <w:lang w:val="uk-UA" w:eastAsia="uk-UA"/>
        </w:rPr>
      </w:pPr>
      <w:r w:rsidRPr="00477C1A">
        <w:rPr>
          <w:rFonts w:ascii="Times New Roman" w:hAnsi="Times New Roman" w:cs="Times New Roman"/>
          <w:sz w:val="28"/>
          <w:szCs w:val="28"/>
          <w:lang w:val="uk-UA" w:eastAsia="uk-UA"/>
        </w:rPr>
        <w:lastRenderedPageBreak/>
        <w:t>2) № 584 від 29.05.2015 «Про затвердження змін до навчальних програм для 1-3-х класів загальноосвітніх навчальних закладів»</w:t>
      </w:r>
      <w:r>
        <w:rPr>
          <w:rFonts w:ascii="Times New Roman" w:hAnsi="Times New Roman" w:cs="Times New Roman"/>
          <w:sz w:val="28"/>
          <w:szCs w:val="28"/>
          <w:lang w:val="uk-UA" w:eastAsia="uk-UA"/>
        </w:rPr>
        <w:t>;</w:t>
      </w:r>
    </w:p>
    <w:p w:rsidR="00D2243E" w:rsidRDefault="00D2243E" w:rsidP="003A03FB">
      <w:pPr>
        <w:ind w:left="-284" w:right="-284" w:firstLine="284"/>
        <w:jc w:val="both"/>
        <w:rPr>
          <w:rFonts w:ascii="Times New Roman" w:hAnsi="Times New Roman" w:cs="Times New Roman"/>
          <w:sz w:val="24"/>
          <w:szCs w:val="24"/>
          <w:lang w:val="uk-UA" w:eastAsia="uk-UA"/>
        </w:rPr>
      </w:pPr>
      <w:r w:rsidRPr="00477C1A">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w:t>
      </w:r>
      <w:r w:rsidRPr="00477C1A">
        <w:rPr>
          <w:rFonts w:ascii="Times New Roman" w:hAnsi="Times New Roman" w:cs="Times New Roman"/>
          <w:sz w:val="24"/>
          <w:szCs w:val="24"/>
          <w:lang w:val="uk-UA" w:eastAsia="uk-UA"/>
        </w:rPr>
        <w:t xml:space="preserve"> </w:t>
      </w:r>
    </w:p>
    <w:p w:rsidR="00D2243E" w:rsidRPr="00477C1A" w:rsidRDefault="00D2243E" w:rsidP="003A03FB">
      <w:pPr>
        <w:ind w:left="-284" w:right="-284" w:firstLine="284"/>
        <w:jc w:val="both"/>
        <w:rPr>
          <w:rFonts w:ascii="Times New Roman" w:hAnsi="Times New Roman" w:cs="Times New Roman"/>
          <w:sz w:val="28"/>
          <w:szCs w:val="28"/>
          <w:lang w:val="uk-UA"/>
        </w:rPr>
      </w:pPr>
      <w:r w:rsidRPr="00477C1A">
        <w:rPr>
          <w:rFonts w:ascii="Times New Roman" w:hAnsi="Times New Roman" w:cs="Times New Roman"/>
          <w:sz w:val="28"/>
          <w:szCs w:val="28"/>
          <w:lang w:val="uk-UA" w:eastAsia="uk-UA"/>
        </w:rPr>
        <w:t xml:space="preserve">Навчальні програми зі змінами розміщено на сайті  </w:t>
      </w:r>
      <w:r w:rsidRPr="00477C1A">
        <w:rPr>
          <w:rFonts w:ascii="Times New Roman" w:hAnsi="Times New Roman" w:cs="Times New Roman"/>
          <w:sz w:val="28"/>
          <w:szCs w:val="28"/>
        </w:rPr>
        <w:t>(</w:t>
      </w:r>
      <w:hyperlink r:id="rId7" w:history="1">
        <w:r w:rsidRPr="00477C1A">
          <w:rPr>
            <w:rStyle w:val="a3"/>
            <w:rFonts w:ascii="Times New Roman" w:hAnsi="Times New Roman" w:cs="Times New Roman"/>
            <w:sz w:val="28"/>
            <w:szCs w:val="28"/>
          </w:rPr>
          <w:t>http://iitzo.gov.ua/serednya-osvita-navchalni-prohramy/</w:t>
        </w:r>
      </w:hyperlink>
      <w:r w:rsidRPr="00477C1A">
        <w:rPr>
          <w:rFonts w:ascii="Times New Roman" w:hAnsi="Times New Roman" w:cs="Times New Roman"/>
          <w:sz w:val="28"/>
          <w:szCs w:val="28"/>
          <w:lang w:val="uk-UA"/>
        </w:rPr>
        <w:t>).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w:t>
      </w:r>
    </w:p>
    <w:p w:rsidR="00D2243E" w:rsidRPr="00477C1A" w:rsidRDefault="00D2243E" w:rsidP="003A03FB">
      <w:pPr>
        <w:ind w:left="-284" w:right="-284" w:firstLine="284"/>
        <w:jc w:val="both"/>
        <w:rPr>
          <w:rFonts w:ascii="Times New Roman" w:hAnsi="Times New Roman" w:cs="Times New Roman"/>
          <w:sz w:val="28"/>
          <w:szCs w:val="28"/>
          <w:lang w:val="uk-UA" w:eastAsia="uk-UA"/>
        </w:rPr>
      </w:pPr>
      <w:r w:rsidRPr="00477C1A">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D2243E" w:rsidRPr="00477C1A" w:rsidRDefault="00D2243E" w:rsidP="003A03FB">
      <w:pPr>
        <w:pStyle w:val="a6"/>
        <w:ind w:left="-284" w:right="-284" w:firstLine="284"/>
        <w:rPr>
          <w:rFonts w:ascii="Times New Roman" w:hAnsi="Times New Roman" w:cs="Times New Roman"/>
          <w:w w:val="110"/>
          <w:sz w:val="28"/>
          <w:szCs w:val="28"/>
        </w:rPr>
      </w:pPr>
      <w:r w:rsidRPr="00477C1A">
        <w:rPr>
          <w:rFonts w:ascii="Times New Roman" w:hAnsi="Times New Roman" w:cs="Times New Roman"/>
          <w:sz w:val="28"/>
          <w:szCs w:val="28"/>
        </w:rPr>
        <w:t xml:space="preserve">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477C1A">
        <w:rPr>
          <w:rFonts w:ascii="Times New Roman" w:hAnsi="Times New Roman" w:cs="Times New Roman"/>
          <w:color w:val="0000FF"/>
          <w:sz w:val="28"/>
          <w:szCs w:val="28"/>
        </w:rPr>
        <w:t>(</w:t>
      </w:r>
      <w:hyperlink r:id="rId8" w:history="1">
        <w:r w:rsidRPr="00477C1A">
          <w:rPr>
            <w:rFonts w:ascii="Times New Roman" w:hAnsi="Times New Roman" w:cs="Times New Roman"/>
            <w:color w:val="0000FF"/>
            <w:sz w:val="28"/>
            <w:szCs w:val="28"/>
            <w:u w:val="single"/>
          </w:rPr>
          <w:t>www.mon.gov.ua</w:t>
        </w:r>
      </w:hyperlink>
      <w:r w:rsidRPr="00477C1A">
        <w:rPr>
          <w:rFonts w:ascii="Times New Roman" w:hAnsi="Times New Roman" w:cs="Times New Roman"/>
          <w:color w:val="0000FF"/>
          <w:sz w:val="28"/>
          <w:szCs w:val="28"/>
        </w:rPr>
        <w:t>)</w:t>
      </w:r>
      <w:r w:rsidRPr="00477C1A">
        <w:rPr>
          <w:rFonts w:ascii="Times New Roman" w:hAnsi="Times New Roman" w:cs="Times New Roman"/>
          <w:color w:val="0000FF"/>
          <w:w w:val="110"/>
          <w:sz w:val="28"/>
          <w:szCs w:val="28"/>
        </w:rPr>
        <w:t>.</w:t>
      </w:r>
    </w:p>
    <w:p w:rsidR="00D2243E" w:rsidRPr="00477C1A" w:rsidRDefault="00D2243E" w:rsidP="003A03FB">
      <w:pPr>
        <w:pStyle w:val="a6"/>
        <w:ind w:left="-284" w:right="-284" w:firstLine="284"/>
        <w:rPr>
          <w:rFonts w:ascii="Times New Roman" w:hAnsi="Times New Roman" w:cs="Times New Roman"/>
          <w:sz w:val="28"/>
          <w:szCs w:val="28"/>
          <w:lang w:eastAsia="uk-UA"/>
        </w:rPr>
      </w:pPr>
      <w:r w:rsidRPr="00477C1A">
        <w:rPr>
          <w:rFonts w:ascii="Times New Roman" w:hAnsi="Times New Roman" w:cs="Times New Roman"/>
          <w:sz w:val="28"/>
          <w:szCs w:val="28"/>
          <w:lang w:eastAsia="uk-UA"/>
        </w:rPr>
        <w:t xml:space="preserve">Дозволяється використовувати підручники з відповідним грифом Міністерства, </w:t>
      </w:r>
      <w:r w:rsidRPr="00477C1A">
        <w:rPr>
          <w:rFonts w:ascii="Times New Roman" w:hAnsi="Times New Roman" w:cs="Times New Roman"/>
          <w:sz w:val="28"/>
          <w:szCs w:val="28"/>
        </w:rPr>
        <w:t>що видані в попередні роки, враховуючи при цьому зміни у програмах.</w:t>
      </w:r>
    </w:p>
    <w:p w:rsidR="00D2243E" w:rsidRPr="00477C1A" w:rsidRDefault="00D2243E" w:rsidP="003A03FB">
      <w:pPr>
        <w:pStyle w:val="a6"/>
        <w:ind w:left="-284" w:right="-284" w:firstLine="284"/>
        <w:rPr>
          <w:rFonts w:ascii="Times New Roman" w:hAnsi="Times New Roman" w:cs="Times New Roman"/>
          <w:w w:val="108"/>
          <w:sz w:val="28"/>
          <w:szCs w:val="28"/>
        </w:rPr>
      </w:pPr>
      <w:r w:rsidRPr="00477C1A">
        <w:rPr>
          <w:rFonts w:ascii="Times New Roman" w:hAnsi="Times New Roman" w:cs="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D2243E" w:rsidRPr="00477C1A" w:rsidRDefault="00D2243E" w:rsidP="003A03FB">
      <w:pPr>
        <w:pStyle w:val="a6"/>
        <w:ind w:left="-284" w:right="-284" w:firstLine="284"/>
        <w:rPr>
          <w:rFonts w:ascii="Times New Roman" w:hAnsi="Times New Roman" w:cs="Times New Roman"/>
          <w:w w:val="108"/>
          <w:sz w:val="28"/>
          <w:szCs w:val="28"/>
        </w:rPr>
      </w:pPr>
      <w:r w:rsidRPr="00477C1A">
        <w:rPr>
          <w:rFonts w:ascii="Times New Roman" w:hAnsi="Times New Roman" w:cs="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477C1A">
        <w:rPr>
          <w:rFonts w:ascii="Times New Roman" w:hAnsi="Times New Roman" w:cs="Times New Roman"/>
          <w:sz w:val="28"/>
          <w:szCs w:val="28"/>
        </w:rPr>
        <w:t>Тексти методичних рекомендацій розміщені на сайті МОН (</w:t>
      </w:r>
      <w:hyperlink r:id="rId9" w:history="1">
        <w:r w:rsidRPr="00477C1A">
          <w:rPr>
            <w:rFonts w:ascii="Times New Roman" w:hAnsi="Times New Roman" w:cs="Times New Roman"/>
            <w:sz w:val="28"/>
            <w:szCs w:val="28"/>
            <w:u w:val="single"/>
          </w:rPr>
          <w:t>http://old.mon.gov.ua/ua/often-requested/methodical-recommendations</w:t>
        </w:r>
      </w:hyperlink>
      <w:r w:rsidRPr="00477C1A">
        <w:rPr>
          <w:rFonts w:ascii="Times New Roman" w:hAnsi="Times New Roman" w:cs="Times New Roman"/>
          <w:sz w:val="28"/>
          <w:szCs w:val="28"/>
        </w:rPr>
        <w:t>) та в Інформаційних збірниках Міністерства освіти і науки відповідних років.</w:t>
      </w:r>
    </w:p>
    <w:p w:rsidR="00D2243E" w:rsidRDefault="00D2243E" w:rsidP="003A03FB">
      <w:pPr>
        <w:ind w:left="-284" w:right="-284" w:firstLine="284"/>
        <w:jc w:val="both"/>
        <w:rPr>
          <w:rFonts w:ascii="Times New Roman" w:hAnsi="Times New Roman" w:cs="Times New Roman"/>
          <w:sz w:val="28"/>
          <w:szCs w:val="28"/>
          <w:lang w:val="uk-UA"/>
        </w:rPr>
      </w:pPr>
      <w:r w:rsidRPr="00477C1A">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D2243E" w:rsidRPr="005C3890" w:rsidRDefault="00D2243E" w:rsidP="003A03FB">
      <w:pPr>
        <w:ind w:left="-284" w:right="-284" w:firstLine="284"/>
        <w:jc w:val="both"/>
        <w:rPr>
          <w:rFonts w:ascii="Times New Roman" w:hAnsi="Times New Roman" w:cs="Times New Roman"/>
          <w:sz w:val="28"/>
          <w:szCs w:val="28"/>
          <w:lang w:val="uk-UA"/>
        </w:rPr>
      </w:pPr>
    </w:p>
    <w:p w:rsidR="00D2243E" w:rsidRDefault="00D2243E" w:rsidP="000F252C">
      <w:pPr>
        <w:pStyle w:val="Style5"/>
        <w:widowControl/>
        <w:spacing w:line="276" w:lineRule="auto"/>
        <w:ind w:left="-1276" w:firstLine="567"/>
        <w:jc w:val="center"/>
        <w:rPr>
          <w:rStyle w:val="FontStyle54"/>
          <w:b/>
          <w:bCs/>
          <w:i/>
          <w:iCs/>
          <w:sz w:val="28"/>
          <w:szCs w:val="28"/>
          <w:lang w:val="uk-UA" w:eastAsia="uk-UA"/>
        </w:rPr>
      </w:pPr>
      <w:r w:rsidRPr="005C3890">
        <w:rPr>
          <w:rStyle w:val="FontStyle54"/>
          <w:b/>
          <w:bCs/>
          <w:i/>
          <w:iCs/>
          <w:sz w:val="28"/>
          <w:szCs w:val="28"/>
          <w:lang w:val="uk-UA" w:eastAsia="uk-UA"/>
        </w:rPr>
        <w:t>Основна школа</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У середній ланці робочі навчальні плани на 2015/2016 навчальний рік складаються:</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 для 5-7-х класів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від 12.12.2014 № 1465;</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lastRenderedPageBreak/>
        <w:t>- для 8-9-х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У 2015/2016 навчальному році учні 5-7 класів опановуватимуть зміст загальної мистецької освіти за новою програмою «Мистецтво» (авт. Л.Масол, О.Коваленко, Г.Сотська, Г.Кузьменко, Ж. Марчук, О.Константинова, Л.Паньків, І.Гринчук, Н.Новікова, Н.Овіннікова), яка включає три блоки: «Музичне мистецтво», «Образотворче мистецтво» та інтегрований курс «Мистецтво».</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Особливістю навчальної програми є варіативність художнього наповнення змісту: кожен учитель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Організація навчально-виховного процесу з предметів художньо-естетичного циклу у 5-6 класах здійснюватиметься згідно з рекомендаціями МОН щодо організації навчально-виховного процесу (листи МОН від 23.05.2013 № 1/9-368 «Про організацію навчально-виховного процесу у 5-х класах загальноосвітніх навчальних закладів і вивчення базових дисциплін в основній школі», від 01.07.2014 №1/9 – 343 «Педагогічні особливості навчання учнів у шостих класах»), розміщеними на офіційних веб-сайтах Міністерства освіти і науки України (</w:t>
      </w:r>
      <w:hyperlink r:id="rId10" w:history="1">
        <w:r w:rsidRPr="00DE2C22">
          <w:rPr>
            <w:rStyle w:val="a3"/>
            <w:rFonts w:ascii="Times New Roman" w:hAnsi="Times New Roman" w:cs="Times New Roman"/>
            <w:sz w:val="28"/>
            <w:szCs w:val="28"/>
          </w:rPr>
          <w:t>www.mon.gov.ua</w:t>
        </w:r>
      </w:hyperlink>
      <w:r w:rsidRPr="00DE2C22">
        <w:rPr>
          <w:rFonts w:ascii="Times New Roman" w:hAnsi="Times New Roman" w:cs="Times New Roman"/>
          <w:sz w:val="28"/>
          <w:szCs w:val="28"/>
        </w:rPr>
        <w:t>) та Інституту інноваційних технологій і змісту освіти (</w:t>
      </w:r>
      <w:hyperlink r:id="rId11" w:history="1">
        <w:r w:rsidRPr="00DE2C22">
          <w:rPr>
            <w:rStyle w:val="a3"/>
            <w:rFonts w:ascii="Times New Roman" w:hAnsi="Times New Roman" w:cs="Times New Roman"/>
            <w:sz w:val="28"/>
            <w:szCs w:val="28"/>
          </w:rPr>
          <w:t>www.iitzo.gov.ua</w:t>
        </w:r>
      </w:hyperlink>
      <w:r w:rsidRPr="00DE2C22">
        <w:rPr>
          <w:rFonts w:ascii="Times New Roman" w:hAnsi="Times New Roman" w:cs="Times New Roman"/>
          <w:sz w:val="28"/>
          <w:szCs w:val="28"/>
        </w:rPr>
        <w:t>).</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Вивчаючи образотворче мистецтво, учні 7 класу опановуватимуть особливості мистецтва архітектури, зокрема, на прикладі пам'яток рідного краю, України; види декоративно-прикладного мистецтва – розпис, вишивка, писанкарство, витинанка, народна іграшка (тема 1 «Мистецтво в нашому житті»), а також різні види дизайну - графічний, промисловий, ландшафтний, арт-дизайн (тема 2 «Дизайн»).</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Основними видами діяльності на уроках залишаються сприймання й аналіз творів мистецтва та художньо-творча діяльність, що передбачає застосування різних художніх технік і матеріалів. На уроках доцільно використовувати інноваційні технології, комп’ютерні програми, Інтернет -ресурси.</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 xml:space="preserve">Вивчаючи інтегрований курс «Мистецтво», 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особливостями мистецтва архітектури, зокрема, на прикладі архітектурних пам'яток рідного </w:t>
      </w:r>
      <w:r w:rsidRPr="00DE2C22">
        <w:rPr>
          <w:rFonts w:ascii="Times New Roman" w:hAnsi="Times New Roman" w:cs="Times New Roman"/>
          <w:sz w:val="28"/>
          <w:szCs w:val="28"/>
        </w:rPr>
        <w:lastRenderedPageBreak/>
        <w:t>краю, України; видів декоративно-прикладного мистецтва (тема 1 «Мистецтво у нашому житті»); особливостями сучасних музичних явищ - джаз, рок, поп, шансон, авторська пісня та різних видів дизайну (тема 2 «Новітні мистецькі явища, дизайн»).</w:t>
      </w:r>
    </w:p>
    <w:p w:rsidR="00D2243E" w:rsidRPr="005C3890" w:rsidRDefault="00D2243E" w:rsidP="003A03FB">
      <w:pPr>
        <w:ind w:left="-284" w:firstLine="284"/>
        <w:jc w:val="both"/>
        <w:rPr>
          <w:rFonts w:ascii="Times New Roman" w:hAnsi="Times New Roman" w:cs="Times New Roman"/>
          <w:sz w:val="28"/>
          <w:szCs w:val="28"/>
          <w:lang w:val="uk-UA"/>
        </w:rPr>
      </w:pPr>
      <w:r w:rsidRPr="00DE2C22">
        <w:rPr>
          <w:rFonts w:ascii="Times New Roman" w:hAnsi="Times New Roman" w:cs="Times New Roman"/>
          <w:sz w:val="28"/>
          <w:szCs w:val="28"/>
        </w:rPr>
        <w:t>Провідними видами діяльності на інтегрованих уроках у 7 класі залишаються сприймання й аналіз-інтерпретація творів мистецтва та художньо-творча діяльність (хорова, художньо-практична). Важливого значення варто приділяти застосуванню на уроках інтегративних художньо-педагогічних технологій, методів і прийомів стимулювання асоціативно-образного мислення (міжвидових мистецьких паралелей, аналогій, порівнянь), що зумовлено спільним тематизмом, який об’єднує навчальний матеріал різних видів мистецтва, насамперед музичного і образотворчого. Також на уроках доцільно застосовувати інтерактивні, проблемно-евристичні, комп’ютерні технології; стимулювати пошук учнями в мистецтві особистісно значущих смислів, співзвучних власному досвіду.</w:t>
      </w:r>
    </w:p>
    <w:p w:rsidR="00D2243E" w:rsidRPr="00B035FD" w:rsidRDefault="00D2243E" w:rsidP="003A03FB">
      <w:pPr>
        <w:ind w:left="-284" w:firstLine="284"/>
        <w:jc w:val="both"/>
        <w:rPr>
          <w:rFonts w:ascii="Times New Roman" w:hAnsi="Times New Roman" w:cs="Times New Roman"/>
          <w:sz w:val="28"/>
          <w:szCs w:val="28"/>
          <w:lang w:val="uk-UA"/>
        </w:rPr>
      </w:pPr>
      <w:r w:rsidRPr="005C3890">
        <w:rPr>
          <w:rFonts w:ascii="Times New Roman" w:hAnsi="Times New Roman" w:cs="Times New Roman"/>
          <w:sz w:val="28"/>
          <w:szCs w:val="28"/>
          <w:lang w:val="uk-UA"/>
        </w:rPr>
        <w:t>Упродовж  навчання на уроках мистецьких дисциплін учні мають  набувати досвід висловлювати оцінні судження щодо творів різних жанрів мистецтва, виявляти естетичне ставлення до мистецької діяльності, брати участь у дискусіях, порівнювати власну думку щодо творів мистецтва з думками інших і толерантно ставитися до них, виявляти ініціативу та взаємодопомогу у груповій роботі; проявляти активність  у процесі пізнання мистецтва, використовувати медіа ресурси (радіо, телебачення тощо) у пошуковій діяльності.</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підручниках та навчально-методичних посібниках, розміщених на офіційних веб-сайтах МОНмолодьспорту (</w:t>
      </w:r>
      <w:hyperlink r:id="rId12" w:history="1">
        <w:r w:rsidRPr="00DE2C22">
          <w:rPr>
            <w:rStyle w:val="a3"/>
            <w:rFonts w:ascii="Times New Roman" w:hAnsi="Times New Roman" w:cs="Times New Roman"/>
            <w:sz w:val="28"/>
            <w:szCs w:val="28"/>
          </w:rPr>
          <w:t>www.mon.gov.ua</w:t>
        </w:r>
      </w:hyperlink>
      <w:r w:rsidRPr="00DE2C22">
        <w:rPr>
          <w:rFonts w:ascii="Times New Roman" w:hAnsi="Times New Roman" w:cs="Times New Roman"/>
          <w:sz w:val="28"/>
          <w:szCs w:val="28"/>
        </w:rPr>
        <w:t>) та Інституту інноваційних технологій і змісту освіти (</w:t>
      </w:r>
      <w:hyperlink r:id="rId13" w:history="1">
        <w:r w:rsidRPr="00DE2C22">
          <w:rPr>
            <w:rStyle w:val="a3"/>
            <w:rFonts w:ascii="Times New Roman" w:hAnsi="Times New Roman" w:cs="Times New Roman"/>
            <w:sz w:val="28"/>
            <w:szCs w:val="28"/>
          </w:rPr>
          <w:t>www.iitzo.gov.ua</w:t>
        </w:r>
      </w:hyperlink>
      <w:r w:rsidRPr="00DE2C22">
        <w:rPr>
          <w:rFonts w:ascii="Times New Roman" w:hAnsi="Times New Roman" w:cs="Times New Roman"/>
          <w:sz w:val="28"/>
          <w:szCs w:val="28"/>
        </w:rPr>
        <w:t>).</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Основними і обов’язковими видами діяльності на уроках, як уже зазначалося, має бути сприймання і аналіз-інтерпретація творів мистецтва та мистецька діяльність учнів (художньо-практична, творча). Тому оцінювання навчальних досягнень учнів здійснюється за основними видами діяльності на уроках відповідно до орієнтовних Вимог оцінювання навчальних досягнень учнів із базових дисциплін у системі загальної середньої освіти (наказ МОН від 21.08.2013 № 1222).</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 xml:space="preserve">Наголошуємо на тому, що навчальна діяльність учнів з предметів художньо-естетичного циклу у 1-8 класах може проводитись у різних формах, окрім </w:t>
      </w:r>
      <w:r w:rsidRPr="00DE2C22">
        <w:rPr>
          <w:rFonts w:ascii="Times New Roman" w:hAnsi="Times New Roman" w:cs="Times New Roman"/>
          <w:sz w:val="28"/>
          <w:szCs w:val="28"/>
        </w:rPr>
        <w:lastRenderedPageBreak/>
        <w:t>письмових (запис учнями будь-якої інформації зі слів учителя чи з дошки, контрольних, самостійних робіт, написання рефератів), які спричиняють додаткове недоцільне навантаження учнів. Примусове ведення учнями зошитів, виконання письмових домашніх завдань є недоцільним і несприятливим для організації творчої мистецької діяльності.</w:t>
      </w:r>
    </w:p>
    <w:p w:rsidR="00D2243E" w:rsidRPr="00DE2C22" w:rsidRDefault="00D2243E" w:rsidP="003A03FB">
      <w:pPr>
        <w:ind w:left="-284" w:firstLine="284"/>
        <w:jc w:val="both"/>
        <w:rPr>
          <w:rFonts w:ascii="Times New Roman" w:hAnsi="Times New Roman" w:cs="Times New Roman"/>
          <w:sz w:val="28"/>
          <w:szCs w:val="28"/>
        </w:rPr>
      </w:pPr>
      <w:r w:rsidRPr="00DE2C22">
        <w:rPr>
          <w:rFonts w:ascii="Times New Roman" w:hAnsi="Times New Roman" w:cs="Times New Roman"/>
          <w:sz w:val="28"/>
          <w:szCs w:val="28"/>
        </w:rPr>
        <w:t xml:space="preserve">З предмета «Образотворче мистецтво» </w:t>
      </w:r>
      <w:r w:rsidRPr="00B455FD">
        <w:rPr>
          <w:rFonts w:ascii="Times New Roman" w:hAnsi="Times New Roman" w:cs="Times New Roman"/>
          <w:b/>
          <w:bCs/>
          <w:sz w:val="28"/>
          <w:szCs w:val="28"/>
        </w:rPr>
        <w:t>домашніми завданнями</w:t>
      </w:r>
      <w:r w:rsidRPr="00DE2C22">
        <w:rPr>
          <w:rFonts w:ascii="Times New Roman" w:hAnsi="Times New Roman" w:cs="Times New Roman"/>
          <w:sz w:val="28"/>
          <w:szCs w:val="28"/>
        </w:rPr>
        <w:t xml:space="preserve"> можуть бути спостереження та замальовки ескізного характеру з натури, з пам’яті предметів, краєвидів.</w:t>
      </w:r>
    </w:p>
    <w:p w:rsidR="00D2243E" w:rsidRDefault="00D2243E" w:rsidP="00B455FD">
      <w:pPr>
        <w:ind w:left="-284" w:firstLine="284"/>
        <w:jc w:val="both"/>
        <w:rPr>
          <w:rFonts w:ascii="Times New Roman" w:hAnsi="Times New Roman" w:cs="Times New Roman"/>
          <w:b/>
          <w:bCs/>
          <w:i/>
          <w:iCs/>
          <w:sz w:val="28"/>
          <w:szCs w:val="28"/>
          <w:lang w:val="uk-UA"/>
        </w:rPr>
      </w:pPr>
      <w:r w:rsidRPr="005C3890">
        <w:rPr>
          <w:rFonts w:ascii="Times New Roman" w:hAnsi="Times New Roman" w:cs="Times New Roman"/>
          <w:sz w:val="28"/>
          <w:szCs w:val="28"/>
          <w:lang w:val="uk-UA"/>
        </w:rPr>
        <w:t>Уроки предметів художньо-естетичного циклу – це уроки мистецтва, і тому найдоцільніше більшість із них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w:t>
      </w:r>
      <w:r w:rsidRPr="00B455FD">
        <w:rPr>
          <w:rFonts w:ascii="Times New Roman" w:hAnsi="Times New Roman" w:cs="Times New Roman"/>
          <w:b/>
          <w:bCs/>
          <w:i/>
          <w:iCs/>
          <w:sz w:val="28"/>
          <w:szCs w:val="28"/>
          <w:lang w:val="uk-UA"/>
        </w:rPr>
        <w:t xml:space="preserve"> </w:t>
      </w:r>
    </w:p>
    <w:p w:rsidR="00D2243E" w:rsidRPr="00B455FD" w:rsidRDefault="00D2243E" w:rsidP="00B455FD">
      <w:pPr>
        <w:ind w:left="-284" w:firstLine="284"/>
        <w:jc w:val="both"/>
        <w:rPr>
          <w:rFonts w:ascii="Times New Roman" w:hAnsi="Times New Roman" w:cs="Times New Roman"/>
          <w:b/>
          <w:bCs/>
          <w:i/>
          <w:iCs/>
          <w:sz w:val="28"/>
          <w:szCs w:val="28"/>
          <w:lang w:val="uk-UA"/>
        </w:rPr>
      </w:pPr>
      <w:r w:rsidRPr="00B455FD">
        <w:rPr>
          <w:rFonts w:ascii="Times New Roman" w:hAnsi="Times New Roman" w:cs="Times New Roman"/>
          <w:b/>
          <w:bCs/>
          <w:i/>
          <w:iCs/>
          <w:sz w:val="28"/>
          <w:szCs w:val="28"/>
          <w:lang w:val="uk-UA"/>
        </w:rPr>
        <w:t>Звертаємо увагу на те, що письмові тематичні перевірки (контрольні, самостійні роботи) з музичного мистецтва, образотворчого мистецтва та інтегрованого курсу «Мистецтво» не проводяться.</w:t>
      </w:r>
    </w:p>
    <w:p w:rsidR="00D2243E" w:rsidRPr="00B455FD" w:rsidRDefault="00D2243E" w:rsidP="00B455FD">
      <w:pPr>
        <w:ind w:left="-284" w:firstLine="284"/>
        <w:jc w:val="both"/>
        <w:rPr>
          <w:rFonts w:ascii="Times New Roman" w:hAnsi="Times New Roman" w:cs="Times New Roman"/>
          <w:b/>
          <w:bCs/>
          <w:i/>
          <w:iCs/>
          <w:sz w:val="28"/>
          <w:szCs w:val="28"/>
          <w:lang w:val="uk-UA"/>
        </w:rPr>
      </w:pPr>
      <w:r w:rsidRPr="00B455FD">
        <w:rPr>
          <w:rFonts w:ascii="Times New Roman" w:hAnsi="Times New Roman" w:cs="Times New Roman"/>
          <w:b/>
          <w:bCs/>
          <w:i/>
          <w:iCs/>
          <w:sz w:val="28"/>
          <w:szCs w:val="28"/>
        </w:rPr>
        <w:t>Тематична атестація проводиться один раз або двічі на семестр та виставляється в журналі в окрему колонку без дати.</w:t>
      </w:r>
    </w:p>
    <w:p w:rsidR="00D2243E" w:rsidRPr="00FF73F6" w:rsidRDefault="00D2243E" w:rsidP="00FF73F6">
      <w:pPr>
        <w:ind w:left="-284" w:firstLine="284"/>
        <w:jc w:val="both"/>
        <w:rPr>
          <w:rFonts w:ascii="Times New Roman" w:hAnsi="Times New Roman" w:cs="Times New Roman"/>
          <w:b/>
          <w:bCs/>
          <w:i/>
          <w:iCs/>
          <w:sz w:val="28"/>
          <w:szCs w:val="28"/>
          <w:lang w:val="uk-UA"/>
        </w:rPr>
      </w:pPr>
      <w:r w:rsidRPr="005C3890">
        <w:rPr>
          <w:rFonts w:ascii="Times New Roman" w:hAnsi="Times New Roman" w:cs="Times New Roman"/>
          <w:b/>
          <w:bCs/>
          <w:i/>
          <w:iCs/>
          <w:sz w:val="28"/>
          <w:szCs w:val="28"/>
          <w:lang w:val="uk-UA"/>
        </w:rPr>
        <w:t>При виставленні тематичної оцінки враховуються всі види навчальної  діяльності учнів, що підлягали оцінюванню протягом вивчення теми. Тематична оцінка не підлягає коригуванню. 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тощо. Семестрова оцінка може підлягати коригуванню</w:t>
      </w:r>
      <w:r w:rsidRPr="005C3890">
        <w:rPr>
          <w:rFonts w:ascii="Times New Roman" w:hAnsi="Times New Roman" w:cs="Times New Roman"/>
          <w:i/>
          <w:iCs/>
          <w:sz w:val="28"/>
          <w:szCs w:val="28"/>
          <w:lang w:val="uk-UA"/>
        </w:rPr>
        <w:t>.</w:t>
      </w:r>
    </w:p>
    <w:p w:rsidR="00D2243E" w:rsidRPr="005C3890" w:rsidRDefault="00D2243E" w:rsidP="00FF73F6">
      <w:pPr>
        <w:ind w:left="-284" w:firstLine="426"/>
        <w:jc w:val="both"/>
        <w:rPr>
          <w:rFonts w:ascii="Times New Roman" w:hAnsi="Times New Roman" w:cs="Times New Roman"/>
          <w:sz w:val="28"/>
          <w:szCs w:val="28"/>
          <w:lang w:val="uk-UA"/>
        </w:rPr>
      </w:pPr>
      <w:r w:rsidRPr="005C3890">
        <w:rPr>
          <w:rFonts w:ascii="Times New Roman" w:hAnsi="Times New Roman" w:cs="Times New Roman"/>
          <w:sz w:val="28"/>
          <w:szCs w:val="28"/>
          <w:lang w:val="uk-UA"/>
        </w:rPr>
        <w:t xml:space="preserve">Звертаємо увагу на те, що відповідно до Типових навчальних планів для </w:t>
      </w:r>
      <w:r w:rsidRPr="005C3890">
        <w:rPr>
          <w:rFonts w:ascii="Times New Roman" w:hAnsi="Times New Roman" w:cs="Times New Roman"/>
          <w:b/>
          <w:bCs/>
          <w:i/>
          <w:iCs/>
          <w:sz w:val="28"/>
          <w:szCs w:val="28"/>
          <w:lang w:val="uk-UA"/>
        </w:rPr>
        <w:t>спеціалізованих шкіл з поглибленим вивченням іноземних мов, з поглибленим вивченням предметів технічного (інженерного) циклу, спеціалізованих шкіл, гімназій, ліцеїв, колегіумів, класів з поглибленим вивченням окремих предметів</w:t>
      </w:r>
      <w:r>
        <w:rPr>
          <w:rFonts w:ascii="Times New Roman" w:hAnsi="Times New Roman" w:cs="Times New Roman"/>
          <w:sz w:val="28"/>
          <w:szCs w:val="28"/>
          <w:lang w:val="uk-UA"/>
        </w:rPr>
        <w:t xml:space="preserve"> </w:t>
      </w:r>
      <w:r w:rsidRPr="005C3890">
        <w:rPr>
          <w:rFonts w:ascii="Times New Roman" w:hAnsi="Times New Roman" w:cs="Times New Roman"/>
          <w:sz w:val="28"/>
          <w:szCs w:val="28"/>
          <w:lang w:val="uk-UA"/>
        </w:rPr>
        <w:t xml:space="preserve">(додатки № 3,4,5,8 до наказу МОНУ від 03.04.2012 №409 «Про затвердження Типових навчальних планів ЗНЗ ІІ </w:t>
      </w:r>
      <w:r w:rsidRPr="005C3890">
        <w:rPr>
          <w:rFonts w:ascii="Times New Roman" w:hAnsi="Times New Roman" w:cs="Times New Roman"/>
          <w:sz w:val="28"/>
          <w:szCs w:val="28"/>
          <w:lang w:val="uk-UA"/>
        </w:rPr>
        <w:lastRenderedPageBreak/>
        <w:t>ступеня») на вивчення предметів художньо-естетичного циклу передбачена 1 навчальна година.</w:t>
      </w:r>
    </w:p>
    <w:p w:rsidR="00D2243E" w:rsidRPr="005C3890" w:rsidRDefault="00D2243E" w:rsidP="00FF73F6">
      <w:pPr>
        <w:ind w:left="-284" w:firstLine="426"/>
        <w:jc w:val="both"/>
        <w:rPr>
          <w:rFonts w:ascii="Times New Roman" w:hAnsi="Times New Roman" w:cs="Times New Roman"/>
          <w:b/>
          <w:bCs/>
          <w:i/>
          <w:iCs/>
          <w:sz w:val="28"/>
          <w:szCs w:val="28"/>
          <w:lang w:val="uk-UA"/>
        </w:rPr>
      </w:pPr>
      <w:r w:rsidRPr="005C3890">
        <w:rPr>
          <w:rFonts w:ascii="Times New Roman" w:hAnsi="Times New Roman" w:cs="Times New Roman"/>
          <w:b/>
          <w:bCs/>
          <w:i/>
          <w:iCs/>
          <w:sz w:val="28"/>
          <w:szCs w:val="28"/>
          <w:lang w:val="uk-UA"/>
        </w:rPr>
        <w:t>З метою повної реалізації вимог освітньої галузі «Мистецтво» Державного стандарту рекомендовано використовувати додатково 1 годину за рахунок варіативної складової навчального плану.</w:t>
      </w:r>
    </w:p>
    <w:p w:rsidR="00D2243E" w:rsidRPr="00E47A5E" w:rsidRDefault="00D2243E" w:rsidP="001447AC">
      <w:pPr>
        <w:numPr>
          <w:ilvl w:val="0"/>
          <w:numId w:val="1"/>
        </w:numPr>
        <w:tabs>
          <w:tab w:val="left" w:pos="180"/>
          <w:tab w:val="left" w:pos="360"/>
        </w:tabs>
        <w:spacing w:after="0" w:line="240" w:lineRule="auto"/>
        <w:ind w:left="0"/>
        <w:jc w:val="both"/>
        <w:rPr>
          <w:rFonts w:ascii="Times New Roman" w:hAnsi="Times New Roman" w:cs="Times New Roman"/>
          <w:sz w:val="28"/>
          <w:szCs w:val="28"/>
        </w:rPr>
      </w:pPr>
      <w:r w:rsidRPr="00E47A5E">
        <w:rPr>
          <w:rFonts w:ascii="Times New Roman" w:hAnsi="Times New Roman" w:cs="Times New Roman"/>
          <w:sz w:val="28"/>
          <w:szCs w:val="28"/>
          <w:lang w:val="uk-UA"/>
        </w:rPr>
        <w:t xml:space="preserve">Офіційний веб-сайт </w:t>
      </w:r>
      <w:r w:rsidRPr="00E47A5E">
        <w:rPr>
          <w:rFonts w:ascii="Times New Roman" w:hAnsi="Times New Roman" w:cs="Times New Roman"/>
          <w:sz w:val="28"/>
          <w:szCs w:val="28"/>
        </w:rPr>
        <w:t>Міністерства</w:t>
      </w:r>
      <w:r>
        <w:rPr>
          <w:rFonts w:ascii="Times New Roman" w:hAnsi="Times New Roman" w:cs="Times New Roman"/>
          <w:sz w:val="28"/>
          <w:szCs w:val="28"/>
          <w:lang w:val="uk-UA"/>
        </w:rPr>
        <w:t xml:space="preserve"> </w:t>
      </w:r>
      <w:r w:rsidRPr="00E47A5E">
        <w:rPr>
          <w:rFonts w:ascii="Times New Roman" w:hAnsi="Times New Roman" w:cs="Times New Roman"/>
          <w:sz w:val="28"/>
          <w:szCs w:val="28"/>
        </w:rPr>
        <w:t>освіти і науки України</w:t>
      </w:r>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[Електронний ресурс] – Режим доступу : </w:t>
      </w:r>
      <w:hyperlink r:id="rId14" w:history="1">
        <w:r w:rsidRPr="00E47A5E">
          <w:rPr>
            <w:rFonts w:ascii="Times New Roman" w:hAnsi="Times New Roman" w:cs="Times New Roman"/>
            <w:sz w:val="28"/>
            <w:szCs w:val="28"/>
            <w:u w:val="single"/>
          </w:rPr>
          <w:t>http://www.mon.gov.ua</w:t>
        </w:r>
      </w:hyperlink>
      <w:r w:rsidRPr="00E47A5E">
        <w:rPr>
          <w:rFonts w:ascii="Times New Roman" w:hAnsi="Times New Roman" w:cs="Times New Roman"/>
          <w:sz w:val="28"/>
          <w:szCs w:val="28"/>
        </w:rPr>
        <w:t>.</w:t>
      </w:r>
    </w:p>
    <w:p w:rsidR="00D2243E" w:rsidRPr="00E47A5E" w:rsidRDefault="00D2243E" w:rsidP="001447AC">
      <w:pPr>
        <w:numPr>
          <w:ilvl w:val="0"/>
          <w:numId w:val="1"/>
        </w:numPr>
        <w:tabs>
          <w:tab w:val="left" w:pos="-900"/>
        </w:tabs>
        <w:spacing w:after="0" w:line="240" w:lineRule="auto"/>
        <w:ind w:left="0"/>
        <w:jc w:val="both"/>
        <w:rPr>
          <w:rFonts w:ascii="Times New Roman" w:hAnsi="Times New Roman" w:cs="Times New Roman"/>
          <w:sz w:val="28"/>
          <w:szCs w:val="28"/>
        </w:rPr>
      </w:pPr>
      <w:r w:rsidRPr="00E47A5E">
        <w:rPr>
          <w:rFonts w:ascii="Times New Roman" w:hAnsi="Times New Roman" w:cs="Times New Roman"/>
          <w:sz w:val="28"/>
          <w:szCs w:val="28"/>
        </w:rPr>
        <w:t>Офіційний</w:t>
      </w:r>
      <w:r w:rsidRPr="00E47A5E">
        <w:rPr>
          <w:rFonts w:ascii="Times New Roman" w:hAnsi="Times New Roman" w:cs="Times New Roman"/>
          <w:sz w:val="28"/>
          <w:szCs w:val="28"/>
          <w:lang w:val="uk-UA"/>
        </w:rPr>
        <w:t>веб-</w:t>
      </w:r>
      <w:r w:rsidRPr="00E47A5E">
        <w:rPr>
          <w:rFonts w:ascii="Times New Roman" w:hAnsi="Times New Roman" w:cs="Times New Roman"/>
          <w:sz w:val="28"/>
          <w:szCs w:val="28"/>
        </w:rPr>
        <w:t xml:space="preserve">сайт </w:t>
      </w:r>
      <w:hyperlink r:id="rId15" w:tooltip="Інститут інноваційних технологій і змісту освіти" w:history="1">
        <w:r w:rsidRPr="00E47A5E">
          <w:rPr>
            <w:rFonts w:ascii="Times New Roman" w:hAnsi="Times New Roman" w:cs="Times New Roman"/>
            <w:sz w:val="28"/>
            <w:szCs w:val="28"/>
          </w:rPr>
          <w:t>Інститут інноваційних технологій і змісту освіти</w:t>
        </w:r>
      </w:hyperlink>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[Електронний ресурс] – Режим доступу :</w:t>
      </w:r>
      <w:hyperlink r:id="rId16" w:history="1">
        <w:r w:rsidRPr="00E47A5E">
          <w:rPr>
            <w:rFonts w:ascii="Times New Roman" w:hAnsi="Times New Roman" w:cs="Times New Roman"/>
            <w:sz w:val="28"/>
            <w:szCs w:val="28"/>
            <w:u w:val="single"/>
          </w:rPr>
          <w:t>http://iitzo.gov.ua</w:t>
        </w:r>
      </w:hyperlink>
      <w:r w:rsidRPr="00E47A5E">
        <w:rPr>
          <w:rFonts w:ascii="Times New Roman" w:hAnsi="Times New Roman" w:cs="Times New Roman"/>
          <w:sz w:val="28"/>
          <w:szCs w:val="28"/>
        </w:rPr>
        <w:t xml:space="preserve">. </w:t>
      </w:r>
    </w:p>
    <w:p w:rsidR="00D2243E" w:rsidRPr="00E47A5E" w:rsidRDefault="00D2243E" w:rsidP="001447AC">
      <w:pPr>
        <w:numPr>
          <w:ilvl w:val="0"/>
          <w:numId w:val="1"/>
        </w:numPr>
        <w:tabs>
          <w:tab w:val="left" w:pos="180"/>
          <w:tab w:val="left" w:pos="360"/>
        </w:tabs>
        <w:spacing w:after="0" w:line="240" w:lineRule="auto"/>
        <w:ind w:left="0"/>
        <w:jc w:val="both"/>
        <w:rPr>
          <w:rFonts w:ascii="Times New Roman" w:hAnsi="Times New Roman" w:cs="Times New Roman"/>
          <w:sz w:val="28"/>
          <w:szCs w:val="28"/>
        </w:rPr>
      </w:pPr>
      <w:r w:rsidRPr="00E47A5E">
        <w:rPr>
          <w:rFonts w:ascii="Times New Roman" w:hAnsi="Times New Roman" w:cs="Times New Roman"/>
          <w:sz w:val="28"/>
          <w:szCs w:val="28"/>
        </w:rPr>
        <w:t>Офіційний</w:t>
      </w:r>
      <w:r w:rsidRPr="00E47A5E">
        <w:rPr>
          <w:rFonts w:ascii="Times New Roman" w:hAnsi="Times New Roman" w:cs="Times New Roman"/>
          <w:sz w:val="28"/>
          <w:szCs w:val="28"/>
          <w:lang w:val="uk-UA"/>
        </w:rPr>
        <w:t>веб-</w:t>
      </w:r>
      <w:r w:rsidRPr="00E47A5E">
        <w:rPr>
          <w:rFonts w:ascii="Times New Roman" w:hAnsi="Times New Roman" w:cs="Times New Roman"/>
          <w:sz w:val="28"/>
          <w:szCs w:val="28"/>
        </w:rPr>
        <w:t>сайт Національної</w:t>
      </w:r>
      <w:r>
        <w:rPr>
          <w:rFonts w:ascii="Times New Roman" w:hAnsi="Times New Roman" w:cs="Times New Roman"/>
          <w:sz w:val="28"/>
          <w:szCs w:val="28"/>
          <w:lang w:val="uk-UA"/>
        </w:rPr>
        <w:t xml:space="preserve"> </w:t>
      </w:r>
      <w:r w:rsidRPr="00E47A5E">
        <w:rPr>
          <w:rFonts w:ascii="Times New Roman" w:hAnsi="Times New Roman" w:cs="Times New Roman"/>
          <w:sz w:val="28"/>
          <w:szCs w:val="28"/>
        </w:rPr>
        <w:t>академії</w:t>
      </w:r>
      <w:r>
        <w:rPr>
          <w:rFonts w:ascii="Times New Roman" w:hAnsi="Times New Roman" w:cs="Times New Roman"/>
          <w:sz w:val="28"/>
          <w:szCs w:val="28"/>
          <w:lang w:val="uk-UA"/>
        </w:rPr>
        <w:t xml:space="preserve"> </w:t>
      </w:r>
      <w:r w:rsidRPr="00E47A5E">
        <w:rPr>
          <w:rFonts w:ascii="Times New Roman" w:hAnsi="Times New Roman" w:cs="Times New Roman"/>
          <w:sz w:val="28"/>
          <w:szCs w:val="28"/>
        </w:rPr>
        <w:t>педагогічних наук України</w:t>
      </w:r>
      <w:r w:rsidRPr="00E47A5E">
        <w:rPr>
          <w:rFonts w:ascii="Times New Roman" w:hAnsi="Times New Roman" w:cs="Times New Roman"/>
          <w:sz w:val="28"/>
          <w:szCs w:val="28"/>
          <w:lang w:eastAsia="uk-UA"/>
        </w:rPr>
        <w:t xml:space="preserve">/ </w:t>
      </w:r>
      <w:r w:rsidRPr="00E47A5E">
        <w:rPr>
          <w:rFonts w:ascii="Times New Roman" w:hAnsi="Times New Roman" w:cs="Times New Roman"/>
          <w:sz w:val="28"/>
          <w:szCs w:val="28"/>
        </w:rPr>
        <w:t xml:space="preserve"> [Електронний ресурс] – Режим доступу :</w:t>
      </w:r>
      <w:hyperlink r:id="rId17" w:history="1">
        <w:r w:rsidRPr="00E47A5E">
          <w:rPr>
            <w:rFonts w:ascii="Times New Roman" w:hAnsi="Times New Roman" w:cs="Times New Roman"/>
            <w:sz w:val="28"/>
            <w:szCs w:val="28"/>
            <w:u w:val="single"/>
          </w:rPr>
          <w:t>http://www.ipv.org.ua</w:t>
        </w:r>
      </w:hyperlink>
      <w:r w:rsidRPr="00E47A5E">
        <w:rPr>
          <w:rFonts w:ascii="Times New Roman" w:hAnsi="Times New Roman" w:cs="Times New Roman"/>
          <w:sz w:val="28"/>
          <w:szCs w:val="28"/>
        </w:rPr>
        <w:t xml:space="preserve"> .   </w:t>
      </w:r>
    </w:p>
    <w:p w:rsidR="00D2243E" w:rsidRDefault="00D2243E" w:rsidP="001447AC">
      <w:pPr>
        <w:spacing w:line="240" w:lineRule="auto"/>
        <w:jc w:val="center"/>
        <w:rPr>
          <w:rFonts w:ascii="Times New Roman" w:hAnsi="Times New Roman" w:cs="Times New Roman"/>
          <w:b/>
          <w:bCs/>
          <w:i/>
          <w:iCs/>
          <w:sz w:val="28"/>
          <w:szCs w:val="28"/>
          <w:lang w:val="uk-UA"/>
        </w:rPr>
      </w:pPr>
      <w:bookmarkStart w:id="0" w:name="_GoBack"/>
      <w:bookmarkEnd w:id="0"/>
    </w:p>
    <w:p w:rsidR="00D2243E" w:rsidRPr="0099535E" w:rsidRDefault="00D2243E" w:rsidP="001447AC">
      <w:pPr>
        <w:spacing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Бажаю успішного навчального року!</w:t>
      </w:r>
    </w:p>
    <w:p w:rsidR="00D2243E" w:rsidRPr="005C3890" w:rsidRDefault="00D2243E" w:rsidP="00FF73F6">
      <w:pPr>
        <w:ind w:left="-284" w:firstLine="426"/>
        <w:jc w:val="both"/>
        <w:rPr>
          <w:rFonts w:ascii="Times New Roman" w:hAnsi="Times New Roman" w:cs="Times New Roman"/>
          <w:sz w:val="28"/>
          <w:szCs w:val="28"/>
          <w:lang w:val="uk-UA"/>
        </w:rPr>
      </w:pPr>
    </w:p>
    <w:p w:rsidR="00D2243E" w:rsidRPr="005C3890" w:rsidRDefault="00D2243E" w:rsidP="0002503B">
      <w:pPr>
        <w:jc w:val="center"/>
        <w:rPr>
          <w:rFonts w:ascii="Times New Roman" w:hAnsi="Times New Roman" w:cs="Times New Roman"/>
          <w:b/>
          <w:bCs/>
          <w:i/>
          <w:iCs/>
          <w:sz w:val="28"/>
          <w:szCs w:val="28"/>
          <w:lang w:val="uk-UA"/>
        </w:rPr>
      </w:pPr>
    </w:p>
    <w:p w:rsidR="00D2243E" w:rsidRPr="005C3890" w:rsidRDefault="00D2243E" w:rsidP="0002503B">
      <w:pPr>
        <w:jc w:val="center"/>
        <w:rPr>
          <w:rFonts w:ascii="Times New Roman" w:hAnsi="Times New Roman" w:cs="Times New Roman"/>
          <w:b/>
          <w:bCs/>
          <w:i/>
          <w:iCs/>
          <w:sz w:val="28"/>
          <w:szCs w:val="28"/>
          <w:lang w:val="uk-UA"/>
        </w:rPr>
      </w:pPr>
    </w:p>
    <w:p w:rsidR="00D2243E" w:rsidRPr="005C3890" w:rsidRDefault="00D2243E" w:rsidP="0002503B">
      <w:pPr>
        <w:jc w:val="center"/>
        <w:rPr>
          <w:rFonts w:ascii="Times New Roman" w:hAnsi="Times New Roman" w:cs="Times New Roman"/>
          <w:b/>
          <w:bCs/>
          <w:i/>
          <w:iCs/>
          <w:sz w:val="28"/>
          <w:szCs w:val="28"/>
          <w:lang w:val="uk-UA"/>
        </w:rPr>
      </w:pPr>
    </w:p>
    <w:p w:rsidR="00D2243E" w:rsidRPr="005C3890" w:rsidRDefault="00D2243E" w:rsidP="0002503B">
      <w:pPr>
        <w:jc w:val="center"/>
        <w:rPr>
          <w:rFonts w:ascii="Times New Roman" w:hAnsi="Times New Roman" w:cs="Times New Roman"/>
          <w:b/>
          <w:bCs/>
          <w:i/>
          <w:iCs/>
          <w:sz w:val="28"/>
          <w:szCs w:val="28"/>
          <w:lang w:val="uk-UA"/>
        </w:rPr>
      </w:pPr>
    </w:p>
    <w:p w:rsidR="00D2243E" w:rsidRPr="005C3890" w:rsidRDefault="00D2243E" w:rsidP="0002503B">
      <w:pPr>
        <w:jc w:val="center"/>
        <w:rPr>
          <w:rFonts w:ascii="Times New Roman" w:hAnsi="Times New Roman" w:cs="Times New Roman"/>
          <w:b/>
          <w:bCs/>
          <w:i/>
          <w:iCs/>
          <w:sz w:val="28"/>
          <w:szCs w:val="28"/>
          <w:lang w:val="uk-UA"/>
        </w:rPr>
      </w:pPr>
    </w:p>
    <w:p w:rsidR="00D2243E" w:rsidRPr="005C3890" w:rsidRDefault="00D2243E" w:rsidP="0002503B">
      <w:pPr>
        <w:rPr>
          <w:rFonts w:ascii="Times New Roman" w:hAnsi="Times New Roman" w:cs="Times New Roman"/>
          <w:b/>
          <w:bCs/>
          <w:i/>
          <w:iCs/>
          <w:sz w:val="28"/>
          <w:szCs w:val="28"/>
          <w:lang w:val="uk-UA"/>
        </w:rPr>
      </w:pPr>
    </w:p>
    <w:p w:rsidR="00D2243E" w:rsidRPr="005C3890" w:rsidRDefault="00D2243E">
      <w:pPr>
        <w:rPr>
          <w:sz w:val="28"/>
          <w:szCs w:val="28"/>
          <w:lang w:val="uk-UA"/>
        </w:rPr>
      </w:pPr>
    </w:p>
    <w:sectPr w:rsidR="00D2243E" w:rsidRPr="005C3890" w:rsidSect="00FD6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03B"/>
    <w:rsid w:val="0002503B"/>
    <w:rsid w:val="000757BD"/>
    <w:rsid w:val="000B065B"/>
    <w:rsid w:val="000F252C"/>
    <w:rsid w:val="001021DC"/>
    <w:rsid w:val="001447AC"/>
    <w:rsid w:val="0016211C"/>
    <w:rsid w:val="00181D64"/>
    <w:rsid w:val="00234245"/>
    <w:rsid w:val="00370A45"/>
    <w:rsid w:val="003A03FB"/>
    <w:rsid w:val="00442101"/>
    <w:rsid w:val="00477C1A"/>
    <w:rsid w:val="004D1558"/>
    <w:rsid w:val="004D194D"/>
    <w:rsid w:val="005C3890"/>
    <w:rsid w:val="005F5A7F"/>
    <w:rsid w:val="00622730"/>
    <w:rsid w:val="00667177"/>
    <w:rsid w:val="00766BCC"/>
    <w:rsid w:val="00794628"/>
    <w:rsid w:val="007E4F7A"/>
    <w:rsid w:val="00804220"/>
    <w:rsid w:val="0081454F"/>
    <w:rsid w:val="00894B95"/>
    <w:rsid w:val="00932D64"/>
    <w:rsid w:val="0099535E"/>
    <w:rsid w:val="009F0BFF"/>
    <w:rsid w:val="00A06C2F"/>
    <w:rsid w:val="00AD085C"/>
    <w:rsid w:val="00B035FD"/>
    <w:rsid w:val="00B455FD"/>
    <w:rsid w:val="00B97C50"/>
    <w:rsid w:val="00BA3996"/>
    <w:rsid w:val="00BB023D"/>
    <w:rsid w:val="00C37378"/>
    <w:rsid w:val="00C40C52"/>
    <w:rsid w:val="00CF229C"/>
    <w:rsid w:val="00D21973"/>
    <w:rsid w:val="00D2243E"/>
    <w:rsid w:val="00D9433C"/>
    <w:rsid w:val="00DE2C22"/>
    <w:rsid w:val="00DE6EB8"/>
    <w:rsid w:val="00E11173"/>
    <w:rsid w:val="00E47A5E"/>
    <w:rsid w:val="00E969EA"/>
    <w:rsid w:val="00EA4131"/>
    <w:rsid w:val="00ED25E6"/>
    <w:rsid w:val="00F92D35"/>
    <w:rsid w:val="00FD6770"/>
    <w:rsid w:val="00FF73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3B"/>
    <w:pPr>
      <w:spacing w:after="200" w:line="276" w:lineRule="auto"/>
    </w:pPr>
    <w:rPr>
      <w:rFonts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2503B"/>
    <w:rPr>
      <w:color w:val="0000FF"/>
      <w:u w:val="single"/>
    </w:rPr>
  </w:style>
  <w:style w:type="paragraph" w:customStyle="1" w:styleId="Style5">
    <w:name w:val="Style5"/>
    <w:basedOn w:val="a"/>
    <w:uiPriority w:val="99"/>
    <w:rsid w:val="0002503B"/>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02503B"/>
    <w:rPr>
      <w:rFonts w:ascii="Times New Roman" w:hAnsi="Times New Roman" w:cs="Times New Roman"/>
      <w:color w:val="000000"/>
      <w:sz w:val="18"/>
      <w:szCs w:val="18"/>
    </w:rPr>
  </w:style>
  <w:style w:type="paragraph" w:styleId="a4">
    <w:name w:val="Balloon Text"/>
    <w:basedOn w:val="a"/>
    <w:link w:val="a5"/>
    <w:uiPriority w:val="99"/>
    <w:semiHidden/>
    <w:rsid w:val="000250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2503B"/>
    <w:rPr>
      <w:rFonts w:ascii="Tahoma" w:hAnsi="Tahoma" w:cs="Tahoma"/>
      <w:sz w:val="16"/>
      <w:szCs w:val="16"/>
    </w:rPr>
  </w:style>
  <w:style w:type="paragraph" w:styleId="a6">
    <w:name w:val="No Spacing"/>
    <w:uiPriority w:val="99"/>
    <w:qFormat/>
    <w:rsid w:val="00477C1A"/>
    <w:pPr>
      <w:ind w:firstLine="709"/>
      <w:jc w:val="both"/>
    </w:pPr>
    <w:rPr>
      <w:rFonts w:cs="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www.iitzo.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itzo.gov.ua/serednya-osvita-navchalni-prohramy/" TargetMode="External"/><Relationship Id="rId12" Type="http://schemas.openxmlformats.org/officeDocument/2006/relationships/hyperlink" Target="http://www.mon.gov.ua" TargetMode="External"/><Relationship Id="rId17" Type="http://schemas.openxmlformats.org/officeDocument/2006/relationships/hyperlink" Target="http://www.ipv.org.ua" TargetMode="External"/><Relationship Id="rId2" Type="http://schemas.openxmlformats.org/officeDocument/2006/relationships/styles" Target="styles.xml"/><Relationship Id="rId16" Type="http://schemas.openxmlformats.org/officeDocument/2006/relationships/hyperlink" Target="http://iitzo.gov.ua" TargetMode="External"/><Relationship Id="rId1" Type="http://schemas.openxmlformats.org/officeDocument/2006/relationships/numbering" Target="numbering.xml"/><Relationship Id="rId6" Type="http://schemas.openxmlformats.org/officeDocument/2006/relationships/image" Target="http://artnews.in.ua/uploads/posts/2014-10/1412881893_1.jpg" TargetMode="External"/><Relationship Id="rId11" Type="http://schemas.openxmlformats.org/officeDocument/2006/relationships/hyperlink" Target="http://www.iitzo.gov.ua" TargetMode="External"/><Relationship Id="rId5" Type="http://schemas.openxmlformats.org/officeDocument/2006/relationships/image" Target="media/image1.jpeg"/><Relationship Id="rId15" Type="http://schemas.openxmlformats.org/officeDocument/2006/relationships/hyperlink" Target="http://iitzo.gov.ua" TargetMode="External"/><Relationship Id="rId10" Type="http://schemas.openxmlformats.org/officeDocument/2006/relationships/hyperlink" Target="http://www.mon.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mon.gov.ua/ua/often-requested/methodical-recommendations"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1972</Words>
  <Characters>11244</Characters>
  <Application>Microsoft Office Word</Application>
  <DocSecurity>0</DocSecurity>
  <Lines>93</Lines>
  <Paragraphs>26</Paragraphs>
  <ScaleCrop>false</ScaleCrop>
  <Company>mmk</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rojchenko</dc:creator>
  <cp:keywords/>
  <dc:description/>
  <cp:lastModifiedBy>User3</cp:lastModifiedBy>
  <cp:revision>11</cp:revision>
  <dcterms:created xsi:type="dcterms:W3CDTF">2014-09-02T13:46:00Z</dcterms:created>
  <dcterms:modified xsi:type="dcterms:W3CDTF">2015-08-31T06:37:00Z</dcterms:modified>
</cp:coreProperties>
</file>